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91" w:rsidRPr="00F55109" w:rsidRDefault="00F55109" w:rsidP="00F55109">
      <w:pPr>
        <w:ind w:right="-961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                                            </w:t>
      </w:r>
      <w:r w:rsidR="00477591" w:rsidRPr="00F55109">
        <w:rPr>
          <w:rFonts w:cs="Arial"/>
          <w:b/>
          <w:sz w:val="28"/>
          <w:szCs w:val="28"/>
          <w:u w:val="single"/>
        </w:rPr>
        <w:t>Site File Note</w:t>
      </w:r>
    </w:p>
    <w:p w:rsidR="00477591" w:rsidRPr="00192DEB" w:rsidRDefault="00477591" w:rsidP="00477591">
      <w:pPr>
        <w:rPr>
          <w:rFonts w:cs="Arial"/>
          <w:sz w:val="22"/>
        </w:rPr>
      </w:pP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558"/>
        <w:gridCol w:w="5024"/>
      </w:tblGrid>
      <w:tr w:rsidR="00477591" w:rsidRPr="00646D4C" w:rsidTr="006F4C41">
        <w:tc>
          <w:tcPr>
            <w:tcW w:w="1951" w:type="dxa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Study Title</w:t>
            </w:r>
          </w:p>
        </w:tc>
        <w:tc>
          <w:tcPr>
            <w:tcW w:w="7291" w:type="dxa"/>
            <w:gridSpan w:val="3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46D4C" w:rsidTr="006F4C41">
        <w:tc>
          <w:tcPr>
            <w:tcW w:w="4218" w:type="dxa"/>
            <w:gridSpan w:val="3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Study Number</w:t>
            </w:r>
            <w:r w:rsidR="00435963" w:rsidRPr="006F4C41">
              <w:rPr>
                <w:rFonts w:cs="Arial"/>
                <w:sz w:val="22"/>
                <w:szCs w:val="22"/>
              </w:rPr>
              <w:t>:</w:t>
            </w:r>
          </w:p>
          <w:p w:rsidR="00435963" w:rsidRPr="006F4C41" w:rsidRDefault="00435963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  <w:tc>
          <w:tcPr>
            <w:tcW w:w="5024" w:type="dxa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 xml:space="preserve">IRAS Number:    </w:t>
            </w:r>
          </w:p>
        </w:tc>
      </w:tr>
      <w:tr w:rsidR="00477591" w:rsidRPr="00646D4C" w:rsidTr="006F4C41">
        <w:trPr>
          <w:trHeight w:val="2703"/>
        </w:trPr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Reason for File Note</w:t>
            </w:r>
          </w:p>
        </w:tc>
        <w:tc>
          <w:tcPr>
            <w:tcW w:w="6582" w:type="dxa"/>
            <w:gridSpan w:val="2"/>
          </w:tcPr>
          <w:p w:rsidR="00477591" w:rsidRP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Explanatory/Other</w:t>
            </w:r>
            <w:r w:rsidR="00477591" w:rsidRPr="006F4C41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13416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9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Deviatio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n  </w:t>
            </w:r>
            <w:sdt>
              <w:sdtPr>
                <w:rPr>
                  <w:rFonts w:cs="Arial"/>
                  <w:sz w:val="22"/>
                  <w:szCs w:val="22"/>
                </w:rPr>
                <w:id w:val="-3382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4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4C41" w:rsidRPr="006F4C41">
              <w:rPr>
                <w:rFonts w:cs="Arial"/>
                <w:sz w:val="22"/>
                <w:szCs w:val="22"/>
              </w:rPr>
              <w:t xml:space="preserve"> </w:t>
            </w: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Serious Breach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12833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4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 xml:space="preserve">If deviation is this from </w:t>
            </w:r>
            <w:r w:rsidR="00F55109">
              <w:rPr>
                <w:rFonts w:cs="Arial"/>
                <w:sz w:val="22"/>
                <w:szCs w:val="22"/>
              </w:rPr>
              <w:t>the</w:t>
            </w: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Protocol</w:t>
            </w:r>
            <w:r w:rsidR="00F55109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18600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0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GC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P       </w:t>
            </w:r>
            <w:sdt>
              <w:sdtPr>
                <w:rPr>
                  <w:rFonts w:cs="Arial"/>
                  <w:sz w:val="22"/>
                  <w:szCs w:val="22"/>
                </w:rPr>
                <w:id w:val="5494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3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SO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P       </w:t>
            </w:r>
            <w:sdt>
              <w:sdtPr>
                <w:rPr>
                  <w:rFonts w:cs="Arial"/>
                  <w:sz w:val="22"/>
                  <w:szCs w:val="22"/>
                </w:rPr>
                <w:id w:val="-13991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4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Other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     </w:t>
            </w:r>
            <w:r w:rsidRPr="006F4C41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0917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3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6F4C41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N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/A         </w:t>
            </w:r>
            <w:sdt>
              <w:sdtPr>
                <w:rPr>
                  <w:rFonts w:cs="Arial"/>
                  <w:sz w:val="22"/>
                  <w:szCs w:val="22"/>
                </w:rPr>
                <w:id w:val="1900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4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4C41" w:rsidRPr="006F4C4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Date</w:t>
            </w:r>
            <w:r w:rsidR="00F55109">
              <w:rPr>
                <w:rFonts w:cs="Arial"/>
                <w:sz w:val="22"/>
                <w:szCs w:val="22"/>
              </w:rPr>
              <w:t xml:space="preserve"> of incident </w:t>
            </w:r>
          </w:p>
        </w:tc>
        <w:tc>
          <w:tcPr>
            <w:tcW w:w="6582" w:type="dxa"/>
            <w:gridSpan w:val="2"/>
          </w:tcPr>
          <w:p w:rsidR="0047759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Pr="006F4C41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Details</w:t>
            </w: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Corrective Action</w:t>
            </w:r>
            <w:r w:rsidR="00F55109">
              <w:rPr>
                <w:rFonts w:cs="Arial"/>
                <w:sz w:val="22"/>
                <w:szCs w:val="22"/>
              </w:rPr>
              <w:t>(</w:t>
            </w:r>
            <w:r w:rsidRPr="006F4C41">
              <w:rPr>
                <w:rFonts w:cs="Arial"/>
                <w:sz w:val="22"/>
                <w:szCs w:val="22"/>
              </w:rPr>
              <w:t>s</w:t>
            </w:r>
            <w:r w:rsidR="00F55109">
              <w:rPr>
                <w:rFonts w:cs="Arial"/>
                <w:sz w:val="22"/>
                <w:szCs w:val="22"/>
              </w:rPr>
              <w:t>)</w:t>
            </w: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47759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Pr="006F4C41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F55109" w:rsidRPr="006F4C41" w:rsidTr="006F4C41">
        <w:tc>
          <w:tcPr>
            <w:tcW w:w="2660" w:type="dxa"/>
            <w:gridSpan w:val="2"/>
          </w:tcPr>
          <w:p w:rsidR="00F55109" w:rsidRPr="006F4C41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Preventative Action(s)</w:t>
            </w:r>
          </w:p>
        </w:tc>
        <w:tc>
          <w:tcPr>
            <w:tcW w:w="6582" w:type="dxa"/>
            <w:gridSpan w:val="2"/>
          </w:tcPr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Pr="006F4C41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Impact on Patient Safety</w:t>
            </w:r>
          </w:p>
          <w:p w:rsidR="0047759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6F4C41" w:rsidRP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 xml:space="preserve">Impact on Research </w:t>
            </w:r>
          </w:p>
          <w:p w:rsidR="00477591" w:rsidRP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Integrity</w:t>
            </w:r>
          </w:p>
        </w:tc>
        <w:tc>
          <w:tcPr>
            <w:tcW w:w="6582" w:type="dxa"/>
            <w:gridSpan w:val="2"/>
          </w:tcPr>
          <w:p w:rsidR="0047759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6F4C41" w:rsidRP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</w:tbl>
    <w:p w:rsidR="00477591" w:rsidRPr="006F4C41" w:rsidRDefault="00477591" w:rsidP="00477591">
      <w:pPr>
        <w:tabs>
          <w:tab w:val="left" w:pos="720"/>
          <w:tab w:val="center" w:pos="4683"/>
          <w:tab w:val="right" w:pos="9361"/>
        </w:tabs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409"/>
        <w:gridCol w:w="2238"/>
        <w:gridCol w:w="2238"/>
      </w:tblGrid>
      <w:tr w:rsidR="006F4C41" w:rsidTr="006F4C41">
        <w:tc>
          <w:tcPr>
            <w:tcW w:w="2357" w:type="dxa"/>
          </w:tcPr>
          <w:p w:rsidR="006F4C41" w:rsidRPr="00F55109" w:rsidRDefault="006F4C41">
            <w:pPr>
              <w:rPr>
                <w:sz w:val="22"/>
                <w:szCs w:val="22"/>
              </w:rPr>
            </w:pPr>
            <w:r w:rsidRPr="00F55109">
              <w:rPr>
                <w:sz w:val="22"/>
                <w:szCs w:val="22"/>
              </w:rPr>
              <w:t>Title</w:t>
            </w:r>
          </w:p>
        </w:tc>
        <w:tc>
          <w:tcPr>
            <w:tcW w:w="2409" w:type="dxa"/>
          </w:tcPr>
          <w:p w:rsidR="006F4C41" w:rsidRPr="00F55109" w:rsidRDefault="006F4C41">
            <w:pPr>
              <w:rPr>
                <w:sz w:val="22"/>
                <w:szCs w:val="22"/>
              </w:rPr>
            </w:pPr>
            <w:r w:rsidRPr="00F55109">
              <w:rPr>
                <w:sz w:val="22"/>
                <w:szCs w:val="22"/>
              </w:rPr>
              <w:t>Name</w:t>
            </w:r>
          </w:p>
        </w:tc>
        <w:tc>
          <w:tcPr>
            <w:tcW w:w="2238" w:type="dxa"/>
          </w:tcPr>
          <w:p w:rsidR="006F4C41" w:rsidRPr="00F55109" w:rsidRDefault="006F4C41">
            <w:pPr>
              <w:rPr>
                <w:sz w:val="22"/>
                <w:szCs w:val="22"/>
              </w:rPr>
            </w:pPr>
            <w:r w:rsidRPr="00F55109">
              <w:rPr>
                <w:sz w:val="22"/>
                <w:szCs w:val="22"/>
              </w:rPr>
              <w:t>Signature</w:t>
            </w:r>
          </w:p>
        </w:tc>
        <w:tc>
          <w:tcPr>
            <w:tcW w:w="2238" w:type="dxa"/>
          </w:tcPr>
          <w:p w:rsidR="006F4C41" w:rsidRPr="00F55109" w:rsidRDefault="006F4C41">
            <w:pPr>
              <w:rPr>
                <w:sz w:val="22"/>
                <w:szCs w:val="22"/>
              </w:rPr>
            </w:pPr>
            <w:r w:rsidRPr="00F55109">
              <w:rPr>
                <w:sz w:val="22"/>
                <w:szCs w:val="22"/>
              </w:rPr>
              <w:t>Date</w:t>
            </w:r>
          </w:p>
        </w:tc>
      </w:tr>
      <w:tr w:rsidR="006F4C41" w:rsidTr="006F4C41">
        <w:tc>
          <w:tcPr>
            <w:tcW w:w="2357" w:type="dxa"/>
          </w:tcPr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</w:t>
            </w:r>
          </w:p>
        </w:tc>
        <w:tc>
          <w:tcPr>
            <w:tcW w:w="2409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</w:tc>
      </w:tr>
      <w:tr w:rsidR="006F4C41" w:rsidTr="006F4C41">
        <w:tc>
          <w:tcPr>
            <w:tcW w:w="2357" w:type="dxa"/>
          </w:tcPr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CI/PI</w:t>
            </w:r>
          </w:p>
        </w:tc>
        <w:tc>
          <w:tcPr>
            <w:tcW w:w="2409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</w:tc>
      </w:tr>
      <w:tr w:rsidR="006F4C41" w:rsidTr="006F4C41">
        <w:tc>
          <w:tcPr>
            <w:tcW w:w="4766" w:type="dxa"/>
            <w:gridSpan w:val="2"/>
          </w:tcPr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informed: Yes </w:t>
            </w:r>
            <w:sdt>
              <w:sdtPr>
                <w:rPr>
                  <w:sz w:val="22"/>
                  <w:szCs w:val="22"/>
                </w:rPr>
                <w:id w:val="11603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No </w:t>
            </w:r>
            <w:sdt>
              <w:sdtPr>
                <w:rPr>
                  <w:sz w:val="22"/>
                  <w:szCs w:val="22"/>
                </w:rPr>
                <w:id w:val="-15675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N/A </w:t>
            </w:r>
            <w:sdt>
              <w:sdtPr>
                <w:rPr>
                  <w:sz w:val="22"/>
                  <w:szCs w:val="22"/>
                </w:rPr>
                <w:id w:val="-19738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4476" w:type="dxa"/>
            <w:gridSpan w:val="2"/>
          </w:tcPr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sponsor informed:</w:t>
            </w:r>
          </w:p>
        </w:tc>
      </w:tr>
    </w:tbl>
    <w:p w:rsidR="002F75FC" w:rsidRPr="006F4C41" w:rsidRDefault="002F75FC">
      <w:pPr>
        <w:rPr>
          <w:sz w:val="22"/>
          <w:szCs w:val="22"/>
        </w:rPr>
      </w:pPr>
    </w:p>
    <w:sectPr w:rsidR="002F75FC" w:rsidRPr="006F4C41" w:rsidSect="00F55109">
      <w:headerReference w:type="default" r:id="rId7"/>
      <w:footerReference w:type="default" r:id="rId8"/>
      <w:pgSz w:w="11906" w:h="16838"/>
      <w:pgMar w:top="1103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09" w:rsidRDefault="00F55109" w:rsidP="00F55109">
      <w:r>
        <w:separator/>
      </w:r>
    </w:p>
  </w:endnote>
  <w:endnote w:type="continuationSeparator" w:id="0">
    <w:p w:rsidR="00F55109" w:rsidRDefault="00F55109" w:rsidP="00F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9" w:rsidRPr="00F55109" w:rsidRDefault="00F55109" w:rsidP="00F55109">
    <w:pPr>
      <w:tabs>
        <w:tab w:val="center" w:pos="4500"/>
        <w:tab w:val="left" w:pos="6480"/>
        <w:tab w:val="right" w:pos="9000"/>
      </w:tabs>
      <w:spacing w:line="240" w:lineRule="atLeast"/>
    </w:pPr>
    <w:r w:rsidRPr="00F55109">
      <w:rPr>
        <w:sz w:val="16"/>
      </w:rPr>
      <w:t xml:space="preserve">SOP S-1013 UHL Appendix 2 </w:t>
    </w:r>
    <w:r>
      <w:rPr>
        <w:sz w:val="16"/>
      </w:rPr>
      <w:t>Version 9 April 2020</w:t>
    </w:r>
    <w:r w:rsidRPr="00F55109">
      <w:rPr>
        <w:sz w:val="16"/>
      </w:rPr>
      <w:tab/>
    </w:r>
  </w:p>
  <w:p w:rsidR="00F55109" w:rsidRDefault="00F55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09" w:rsidRDefault="00F55109" w:rsidP="00F55109">
      <w:r>
        <w:separator/>
      </w:r>
    </w:p>
  </w:footnote>
  <w:footnote w:type="continuationSeparator" w:id="0">
    <w:p w:rsidR="00F55109" w:rsidRDefault="00F55109" w:rsidP="00F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AA" w:rsidRDefault="002F12AA" w:rsidP="00F55109">
    <w:pPr>
      <w:tabs>
        <w:tab w:val="center" w:pos="4500"/>
        <w:tab w:val="right" w:pos="9000"/>
      </w:tabs>
      <w:spacing w:line="240" w:lineRule="atLeast"/>
      <w:ind w:right="29" w:hanging="426"/>
      <w:rPr>
        <w:noProof/>
        <w:lang w:eastAsia="en-GB"/>
      </w:rPr>
    </w:pPr>
  </w:p>
  <w:p w:rsidR="002F12AA" w:rsidRDefault="002F12AA" w:rsidP="00F55109">
    <w:pPr>
      <w:tabs>
        <w:tab w:val="center" w:pos="4500"/>
        <w:tab w:val="right" w:pos="9000"/>
      </w:tabs>
      <w:spacing w:line="240" w:lineRule="atLeast"/>
      <w:ind w:right="29" w:hanging="426"/>
      <w:rPr>
        <w:noProof/>
        <w:lang w:eastAsia="en-GB"/>
      </w:rPr>
    </w:pPr>
  </w:p>
  <w:p w:rsidR="00F55109" w:rsidRPr="00F55109" w:rsidRDefault="00F55109" w:rsidP="00F55109">
    <w:pPr>
      <w:tabs>
        <w:tab w:val="center" w:pos="4500"/>
        <w:tab w:val="right" w:pos="9000"/>
      </w:tabs>
      <w:spacing w:line="240" w:lineRule="atLeast"/>
      <w:ind w:right="29" w:hanging="426"/>
    </w:pPr>
    <w:r>
      <w:rPr>
        <w:noProof/>
        <w:lang w:eastAsia="en-GB"/>
      </w:rPr>
      <w:drawing>
        <wp:inline distT="0" distB="0" distL="0" distR="0" wp14:anchorId="2649273C" wp14:editId="5F72F61F">
          <wp:extent cx="1457960" cy="5778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5109">
      <w:rPr>
        <w:noProof/>
        <w:lang w:eastAsia="en-GB"/>
      </w:rPr>
      <w:t xml:space="preserve">                                                               </w:t>
    </w:r>
    <w:r w:rsidR="002F12AA">
      <w:rPr>
        <w:noProof/>
        <w:lang w:eastAsia="en-GB"/>
      </w:rPr>
      <w:t xml:space="preserve">                        </w:t>
    </w:r>
    <w:r w:rsidRPr="00F55109">
      <w:rPr>
        <w:noProof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 wp14:anchorId="5858EE7C" wp14:editId="66C1E21D">
          <wp:extent cx="1319530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1"/>
    <w:rsid w:val="002F12AA"/>
    <w:rsid w:val="002F75FC"/>
    <w:rsid w:val="003400F9"/>
    <w:rsid w:val="003D147F"/>
    <w:rsid w:val="00435963"/>
    <w:rsid w:val="00477591"/>
    <w:rsid w:val="005E2C97"/>
    <w:rsid w:val="006F4C41"/>
    <w:rsid w:val="00F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0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0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0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0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4</cp:revision>
  <dcterms:created xsi:type="dcterms:W3CDTF">2020-03-19T09:46:00Z</dcterms:created>
  <dcterms:modified xsi:type="dcterms:W3CDTF">2020-09-16T10:21:00Z</dcterms:modified>
</cp:coreProperties>
</file>