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2"/>
        <w:gridCol w:w="7311"/>
      </w:tblGrid>
      <w:tr w:rsidR="004A4E42" w:rsidRPr="006E740F" w:rsidTr="004A4E42">
        <w:tc>
          <w:tcPr>
            <w:tcW w:w="6972" w:type="dxa"/>
            <w:shd w:val="clear" w:color="auto" w:fill="D9D9D9"/>
          </w:tcPr>
          <w:p w:rsidR="004A4E42" w:rsidRPr="004A4E42" w:rsidRDefault="004A4E42" w:rsidP="004A4E4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4A4E42">
              <w:rPr>
                <w:rFonts w:ascii="Arial" w:hAnsi="Arial" w:cs="Arial"/>
                <w:lang w:val="en-GB"/>
              </w:rPr>
              <w:t>Name:</w:t>
            </w:r>
          </w:p>
          <w:p w:rsidR="004A4E42" w:rsidRPr="006E740F" w:rsidRDefault="004A4E42" w:rsidP="004A4E42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311" w:type="dxa"/>
            <w:shd w:val="clear" w:color="auto" w:fill="D9D9D9"/>
          </w:tcPr>
          <w:p w:rsidR="004A4E42" w:rsidRPr="004A4E42" w:rsidRDefault="004A4E42" w:rsidP="004A4E4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A4E42">
              <w:rPr>
                <w:rFonts w:ascii="Arial" w:hAnsi="Arial" w:cs="Arial"/>
                <w:lang w:val="en-GB"/>
              </w:rPr>
              <w:t>Role:</w:t>
            </w:r>
          </w:p>
        </w:tc>
      </w:tr>
      <w:tr w:rsidR="004A4E42" w:rsidRPr="006E740F" w:rsidTr="004A4E42">
        <w:tc>
          <w:tcPr>
            <w:tcW w:w="6972" w:type="dxa"/>
            <w:shd w:val="clear" w:color="auto" w:fill="D9D9D9"/>
          </w:tcPr>
          <w:p w:rsidR="004A4E42" w:rsidRDefault="004A4E42" w:rsidP="004A4E4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ponsor </w:t>
            </w:r>
            <w:r w:rsidRPr="006E740F">
              <w:rPr>
                <w:rFonts w:ascii="Arial" w:hAnsi="Arial" w:cs="Arial"/>
                <w:lang w:val="en-GB"/>
              </w:rPr>
              <w:t xml:space="preserve"> Number </w:t>
            </w:r>
          </w:p>
          <w:p w:rsidR="004A4E42" w:rsidRPr="006E740F" w:rsidRDefault="004A4E42" w:rsidP="004A4E4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311" w:type="dxa"/>
            <w:shd w:val="clear" w:color="auto" w:fill="D9D9D9"/>
          </w:tcPr>
          <w:p w:rsidR="004A4E42" w:rsidRPr="006E740F" w:rsidRDefault="004A4E42" w:rsidP="004A4E4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Study Title</w:t>
            </w:r>
          </w:p>
        </w:tc>
      </w:tr>
    </w:tbl>
    <w:p w:rsidR="004A4E42" w:rsidRDefault="004A4E42" w:rsidP="00A306DB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A06E9A" w:rsidRPr="006E740F" w:rsidRDefault="00A06E9A" w:rsidP="00A306DB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6E740F">
        <w:rPr>
          <w:rFonts w:ascii="Arial" w:hAnsi="Arial" w:cs="Arial"/>
          <w:sz w:val="28"/>
          <w:szCs w:val="28"/>
          <w:u w:val="single"/>
          <w:lang w:val="en-GB"/>
        </w:rPr>
        <w:t>Standard Operation Procedures Read Log</w:t>
      </w:r>
    </w:p>
    <w:p w:rsidR="00A06E9A" w:rsidRPr="006E740F" w:rsidRDefault="0019312B" w:rsidP="00A306DB">
      <w:pPr>
        <w:spacing w:after="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 xml:space="preserve">For </w:t>
      </w:r>
      <w:r w:rsidR="00A06E9A" w:rsidRPr="006E740F">
        <w:rPr>
          <w:rFonts w:ascii="Arial" w:hAnsi="Arial" w:cs="Arial"/>
          <w:sz w:val="28"/>
          <w:szCs w:val="28"/>
          <w:u w:val="single"/>
          <w:lang w:val="en-GB"/>
        </w:rPr>
        <w:t xml:space="preserve">UHL </w:t>
      </w:r>
      <w:r w:rsidR="00E1304A" w:rsidRPr="006E740F">
        <w:rPr>
          <w:rFonts w:ascii="Arial" w:hAnsi="Arial" w:cs="Arial"/>
          <w:sz w:val="28"/>
          <w:szCs w:val="28"/>
          <w:u w:val="single"/>
          <w:lang w:val="en-GB"/>
        </w:rPr>
        <w:t xml:space="preserve">Sponsored </w:t>
      </w:r>
      <w:r>
        <w:rPr>
          <w:rFonts w:ascii="Arial" w:hAnsi="Arial" w:cs="Arial"/>
          <w:sz w:val="28"/>
          <w:szCs w:val="28"/>
          <w:u w:val="single"/>
          <w:lang w:val="en-GB"/>
        </w:rPr>
        <w:t>Studies</w:t>
      </w:r>
    </w:p>
    <w:p w:rsidR="00A06E9A" w:rsidRPr="006E740F" w:rsidRDefault="00A06E9A" w:rsidP="001E7D5C">
      <w:pPr>
        <w:spacing w:after="0"/>
        <w:rPr>
          <w:rFonts w:ascii="Arial" w:hAnsi="Arial" w:cs="Arial"/>
          <w:lang w:val="en-GB"/>
        </w:rPr>
      </w:pPr>
    </w:p>
    <w:p w:rsidR="00B25DCA" w:rsidRDefault="00A06E9A" w:rsidP="001E7D5C">
      <w:pPr>
        <w:spacing w:after="0"/>
        <w:rPr>
          <w:rFonts w:ascii="Arial" w:hAnsi="Arial" w:cs="Arial"/>
          <w:lang w:val="en-GB"/>
        </w:rPr>
      </w:pPr>
      <w:r w:rsidRPr="006E740F">
        <w:rPr>
          <w:rFonts w:ascii="Arial" w:hAnsi="Arial" w:cs="Arial"/>
          <w:lang w:val="en-GB"/>
        </w:rPr>
        <w:t xml:space="preserve">Researchers must read all UHL Standard Operating procedures (SOPs) that are relevant to the studies undertaken. A full list of all available Standard Operating Procedures is available on the </w:t>
      </w:r>
      <w:hyperlink r:id="rId7" w:history="1">
        <w:r w:rsidRPr="00B25DCA">
          <w:rPr>
            <w:rStyle w:val="Hyperlink"/>
            <w:rFonts w:ascii="Arial" w:hAnsi="Arial" w:cs="Arial"/>
            <w:lang w:val="en-GB"/>
          </w:rPr>
          <w:t>R&amp;</w:t>
        </w:r>
        <w:r w:rsidR="007F6905" w:rsidRPr="00B25DCA">
          <w:rPr>
            <w:rStyle w:val="Hyperlink"/>
            <w:rFonts w:ascii="Arial" w:hAnsi="Arial" w:cs="Arial"/>
            <w:lang w:val="en-GB"/>
          </w:rPr>
          <w:t>I</w:t>
        </w:r>
        <w:r w:rsidR="004A4E42" w:rsidRPr="00B25DCA">
          <w:rPr>
            <w:rStyle w:val="Hyperlink"/>
            <w:rFonts w:ascii="Arial" w:hAnsi="Arial" w:cs="Arial"/>
            <w:lang w:val="en-GB"/>
          </w:rPr>
          <w:t xml:space="preserve"> Website</w:t>
        </w:r>
      </w:hyperlink>
      <w:r w:rsidR="004A4E42">
        <w:rPr>
          <w:rFonts w:ascii="Arial" w:hAnsi="Arial" w:cs="Arial"/>
          <w:lang w:val="en-GB"/>
        </w:rPr>
        <w:t xml:space="preserve"> </w:t>
      </w:r>
    </w:p>
    <w:p w:rsidR="00B25DCA" w:rsidRDefault="00B25DCA" w:rsidP="001E7D5C">
      <w:pPr>
        <w:spacing w:after="0"/>
        <w:rPr>
          <w:rFonts w:ascii="Arial" w:hAnsi="Arial" w:cs="Arial"/>
          <w:lang w:val="en-GB"/>
        </w:rPr>
      </w:pPr>
    </w:p>
    <w:p w:rsidR="00A06E9A" w:rsidRPr="006E740F" w:rsidRDefault="00A06E9A" w:rsidP="001E7D5C">
      <w:pPr>
        <w:spacing w:after="0"/>
        <w:rPr>
          <w:rFonts w:ascii="Arial" w:hAnsi="Arial" w:cs="Arial"/>
          <w:lang w:val="en-GB"/>
        </w:rPr>
      </w:pPr>
      <w:r w:rsidRPr="006E740F">
        <w:rPr>
          <w:rFonts w:ascii="Arial" w:hAnsi="Arial" w:cs="Arial"/>
          <w:lang w:val="en-GB"/>
        </w:rPr>
        <w:t xml:space="preserve">The Documents </w:t>
      </w:r>
      <w:r w:rsidRPr="006E740F">
        <w:rPr>
          <w:rFonts w:ascii="Arial" w:hAnsi="Arial" w:cs="Arial"/>
          <w:b/>
          <w:bCs/>
          <w:lang w:val="en-GB"/>
        </w:rPr>
        <w:t>listed in bold are ESSENTIAL</w:t>
      </w:r>
      <w:r w:rsidRPr="006E740F">
        <w:rPr>
          <w:rFonts w:ascii="Arial" w:hAnsi="Arial" w:cs="Arial"/>
          <w:lang w:val="en-GB"/>
        </w:rPr>
        <w:t xml:space="preserve"> reading for all members of the Research team. They must be read prior to or at Study Initiation or within 1 month of the researcher/team </w:t>
      </w:r>
      <w:r w:rsidR="00CA1DB7" w:rsidRPr="006E740F">
        <w:rPr>
          <w:rFonts w:ascii="Arial" w:hAnsi="Arial" w:cs="Arial"/>
          <w:lang w:val="en-GB"/>
        </w:rPr>
        <w:t>members joining</w:t>
      </w:r>
      <w:r w:rsidRPr="006E740F">
        <w:rPr>
          <w:rFonts w:ascii="Arial" w:hAnsi="Arial" w:cs="Arial"/>
          <w:lang w:val="en-GB"/>
        </w:rPr>
        <w:t xml:space="preserve"> the study. Review of all SOPS should be undertaken on a yearly basis or when made aware by the Sponsor that new documentation has been issued. </w:t>
      </w:r>
    </w:p>
    <w:tbl>
      <w:tblPr>
        <w:tblpPr w:leftFromText="180" w:rightFromText="180" w:vertAnchor="text" w:horzAnchor="margin" w:tblpX="75" w:tblpY="6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1985"/>
        <w:gridCol w:w="1984"/>
        <w:gridCol w:w="2694"/>
        <w:gridCol w:w="1842"/>
      </w:tblGrid>
      <w:tr w:rsidR="00A06E9A" w:rsidRPr="006E740F">
        <w:tc>
          <w:tcPr>
            <w:tcW w:w="1951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</w:t>
            </w: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Version</w:t>
            </w: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Date</w:t>
            </w: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Staff Signature</w:t>
            </w:r>
          </w:p>
        </w:tc>
        <w:tc>
          <w:tcPr>
            <w:tcW w:w="1842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Date Read</w:t>
            </w:r>
          </w:p>
        </w:tc>
      </w:tr>
      <w:tr w:rsidR="00A06E9A" w:rsidRPr="006E740F">
        <w:tc>
          <w:tcPr>
            <w:tcW w:w="1951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51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51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06E9A" w:rsidRPr="006E740F" w:rsidRDefault="0019312B" w:rsidP="00A306DB">
      <w:pPr>
        <w:spacing w:after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CI/PI</w:t>
      </w:r>
      <w:r w:rsidR="00A06E9A" w:rsidRPr="006E740F">
        <w:rPr>
          <w:rFonts w:ascii="Arial" w:hAnsi="Arial" w:cs="Arial"/>
          <w:b/>
          <w:bCs/>
          <w:lang w:val="en-GB"/>
        </w:rPr>
        <w:t xml:space="preserve"> Specific</w:t>
      </w:r>
    </w:p>
    <w:tbl>
      <w:tblPr>
        <w:tblpPr w:leftFromText="180" w:rightFromText="180" w:vertAnchor="text" w:horzAnchor="margin" w:tblpX="108" w:tblpY="22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3793"/>
        <w:gridCol w:w="1985"/>
        <w:gridCol w:w="1984"/>
        <w:gridCol w:w="2694"/>
        <w:gridCol w:w="1916"/>
      </w:tblGrid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</w:t>
            </w: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Version</w:t>
            </w: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Document date</w:t>
            </w: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Staff Signature</w:t>
            </w: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E740F">
              <w:rPr>
                <w:rFonts w:ascii="Arial" w:hAnsi="Arial" w:cs="Arial"/>
                <w:lang w:val="en-GB"/>
              </w:rPr>
              <w:t>Date Read</w:t>
            </w: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194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4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16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06E9A" w:rsidRPr="006E740F" w:rsidRDefault="00A06E9A" w:rsidP="00A306DB">
      <w:pPr>
        <w:spacing w:after="0"/>
        <w:rPr>
          <w:rFonts w:ascii="Arial" w:hAnsi="Arial" w:cs="Arial"/>
          <w:b/>
          <w:bCs/>
          <w:lang w:val="en-GB"/>
        </w:rPr>
      </w:pPr>
      <w:r w:rsidRPr="006E740F">
        <w:rPr>
          <w:rFonts w:ascii="Arial" w:hAnsi="Arial" w:cs="Arial"/>
          <w:b/>
          <w:bCs/>
          <w:lang w:val="en-GB"/>
        </w:rPr>
        <w:t xml:space="preserve"> </w:t>
      </w:r>
    </w:p>
    <w:p w:rsidR="00A06E9A" w:rsidRPr="006E740F" w:rsidRDefault="00A06E9A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A06E9A" w:rsidRPr="006E740F" w:rsidRDefault="0019312B" w:rsidP="00A306DB">
      <w:pPr>
        <w:spacing w:after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Research Team Specific</w:t>
      </w:r>
    </w:p>
    <w:p w:rsidR="005F49D1" w:rsidRPr="006E740F" w:rsidRDefault="005F49D1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5F49D1" w:rsidRPr="006E740F" w:rsidRDefault="005F49D1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5F49D1" w:rsidRPr="006E740F" w:rsidRDefault="005F49D1" w:rsidP="00A306DB">
      <w:pPr>
        <w:spacing w:after="0"/>
        <w:rPr>
          <w:rFonts w:ascii="Arial" w:hAnsi="Arial" w:cs="Arial"/>
          <w:b/>
          <w:bCs/>
          <w:lang w:val="en-GB"/>
        </w:rPr>
      </w:pPr>
    </w:p>
    <w:p w:rsidR="00565C47" w:rsidRDefault="00565C47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19312B" w:rsidP="00431DE9">
      <w:pPr>
        <w:rPr>
          <w:rFonts w:ascii="Arial" w:hAnsi="Arial" w:cs="Arial"/>
          <w:b/>
          <w:bCs/>
          <w:lang w:val="en-GB"/>
        </w:rPr>
      </w:pPr>
      <w:r w:rsidRPr="006E740F">
        <w:rPr>
          <w:rFonts w:ascii="Arial" w:hAnsi="Arial" w:cs="Arial"/>
          <w:b/>
          <w:bCs/>
          <w:lang w:val="en-GB"/>
        </w:rPr>
        <w:t>Study specific Instructions/SOPs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827"/>
        <w:gridCol w:w="1985"/>
        <w:gridCol w:w="1839"/>
        <w:gridCol w:w="2838"/>
        <w:gridCol w:w="1843"/>
      </w:tblGrid>
      <w:tr w:rsidR="00A06E9A" w:rsidRPr="006E740F">
        <w:tc>
          <w:tcPr>
            <w:tcW w:w="20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Document</w:t>
            </w: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Document Title</w:t>
            </w: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Document Version</w:t>
            </w:r>
          </w:p>
        </w:tc>
        <w:tc>
          <w:tcPr>
            <w:tcW w:w="1839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Document Date</w:t>
            </w:r>
          </w:p>
        </w:tc>
        <w:tc>
          <w:tcPr>
            <w:tcW w:w="2838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Staff Signature</w:t>
            </w:r>
          </w:p>
        </w:tc>
        <w:tc>
          <w:tcPr>
            <w:tcW w:w="184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E740F">
              <w:rPr>
                <w:rFonts w:ascii="Arial" w:hAnsi="Arial" w:cs="Arial"/>
                <w:b/>
                <w:bCs/>
                <w:lang w:val="en-GB"/>
              </w:rPr>
              <w:t>Date Read</w:t>
            </w:r>
          </w:p>
        </w:tc>
      </w:tr>
      <w:tr w:rsidR="00A06E9A" w:rsidRPr="006E740F">
        <w:tc>
          <w:tcPr>
            <w:tcW w:w="2093" w:type="dxa"/>
          </w:tcPr>
          <w:p w:rsidR="00A06E9A" w:rsidRPr="006E740F" w:rsidRDefault="00A06E9A" w:rsidP="002B340E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8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06E9A" w:rsidRPr="006E740F">
        <w:tc>
          <w:tcPr>
            <w:tcW w:w="20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8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06E9A" w:rsidRPr="006E740F">
        <w:tc>
          <w:tcPr>
            <w:tcW w:w="20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39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8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E9A" w:rsidRPr="006E740F">
        <w:tc>
          <w:tcPr>
            <w:tcW w:w="209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39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8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A06E9A" w:rsidRPr="006E740F" w:rsidRDefault="00A06E9A" w:rsidP="008A6D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06E9A" w:rsidRPr="006E740F" w:rsidRDefault="00A06E9A" w:rsidP="00431DE9">
      <w:pPr>
        <w:rPr>
          <w:rFonts w:ascii="Arial" w:hAnsi="Arial" w:cs="Arial"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 w:rsidP="00431DE9">
      <w:pPr>
        <w:rPr>
          <w:rFonts w:ascii="Arial" w:hAnsi="Arial" w:cs="Arial"/>
          <w:b/>
          <w:bCs/>
          <w:lang w:val="en-GB"/>
        </w:rPr>
      </w:pPr>
    </w:p>
    <w:p w:rsidR="00A06E9A" w:rsidRPr="006E740F" w:rsidRDefault="00A06E9A">
      <w:pPr>
        <w:rPr>
          <w:rFonts w:ascii="Arial" w:hAnsi="Arial" w:cs="Arial"/>
          <w:lang w:val="en-GB"/>
        </w:rPr>
      </w:pPr>
    </w:p>
    <w:sectPr w:rsidR="00A06E9A" w:rsidRPr="006E740F" w:rsidSect="00AB68A7">
      <w:headerReference w:type="default" r:id="rId8"/>
      <w:footerReference w:type="default" r:id="rId9"/>
      <w:pgSz w:w="15840" w:h="12240" w:orient="landscape"/>
      <w:pgMar w:top="720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5" w:rsidRDefault="00327565" w:rsidP="008A4403">
      <w:pPr>
        <w:spacing w:after="0" w:line="240" w:lineRule="auto"/>
      </w:pPr>
      <w:r>
        <w:separator/>
      </w:r>
    </w:p>
  </w:endnote>
  <w:endnote w:type="continuationSeparator" w:id="0">
    <w:p w:rsidR="00327565" w:rsidRDefault="00327565" w:rsidP="008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5" w:rsidRPr="0093103D" w:rsidRDefault="007F6905">
    <w:pPr>
      <w:pStyle w:val="Footer"/>
      <w:rPr>
        <w:rFonts w:ascii="Arial" w:hAnsi="Arial" w:cs="Arial"/>
        <w:sz w:val="16"/>
        <w:szCs w:val="16"/>
      </w:rPr>
    </w:pPr>
    <w:r w:rsidRPr="0093103D">
      <w:rPr>
        <w:rFonts w:ascii="Arial" w:hAnsi="Arial" w:cs="Arial"/>
        <w:sz w:val="16"/>
        <w:szCs w:val="16"/>
      </w:rPr>
      <w:t xml:space="preserve">SOP Read log </w:t>
    </w:r>
    <w:r>
      <w:rPr>
        <w:rFonts w:ascii="Arial" w:hAnsi="Arial" w:cs="Arial"/>
        <w:sz w:val="16"/>
        <w:szCs w:val="16"/>
      </w:rPr>
      <w:t>Appen</w:t>
    </w:r>
    <w:r w:rsidR="004A4E42">
      <w:rPr>
        <w:rFonts w:ascii="Arial" w:hAnsi="Arial" w:cs="Arial"/>
        <w:sz w:val="16"/>
        <w:szCs w:val="16"/>
      </w:rPr>
      <w:t xml:space="preserve">dix 3 SOP S-1011 Version </w:t>
    </w:r>
    <w:r w:rsidR="00C9637A">
      <w:rPr>
        <w:rFonts w:ascii="Arial" w:hAnsi="Arial" w:cs="Arial"/>
        <w:sz w:val="16"/>
        <w:szCs w:val="16"/>
      </w:rPr>
      <w:t>11</w:t>
    </w:r>
    <w:r w:rsidR="00C624D2">
      <w:rPr>
        <w:rFonts w:ascii="Arial" w:hAnsi="Arial" w:cs="Arial"/>
        <w:sz w:val="16"/>
        <w:szCs w:val="16"/>
      </w:rPr>
      <w:t xml:space="preserve"> </w:t>
    </w:r>
    <w:r w:rsidR="0041377F" w:rsidRPr="0041377F">
      <w:rPr>
        <w:rFonts w:ascii="Arial" w:hAnsi="Arial" w:cs="Arial"/>
        <w:sz w:val="16"/>
        <w:szCs w:val="16"/>
      </w:rPr>
      <w:t>February 2021</w:t>
    </w:r>
    <w:r w:rsidR="00C62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(Appendix 1 </w:t>
    </w:r>
    <w:r w:rsidRPr="0093103D">
      <w:rPr>
        <w:rFonts w:ascii="Arial" w:hAnsi="Arial" w:cs="Arial"/>
        <w:sz w:val="16"/>
        <w:szCs w:val="16"/>
      </w:rPr>
      <w:t>SOP S-10</w:t>
    </w:r>
    <w:r>
      <w:rPr>
        <w:rFonts w:ascii="Arial" w:hAnsi="Arial" w:cs="Arial"/>
        <w:sz w:val="16"/>
        <w:szCs w:val="16"/>
      </w:rPr>
      <w:t xml:space="preserve">08 </w:t>
    </w:r>
    <w:r w:rsidRPr="0093103D">
      <w:rPr>
        <w:rFonts w:ascii="Arial" w:hAnsi="Arial" w:cs="Arial"/>
        <w:sz w:val="16"/>
        <w:szCs w:val="16"/>
      </w:rPr>
      <w:t xml:space="preserve">Version </w:t>
    </w:r>
    <w:r w:rsidR="00C9637A">
      <w:rPr>
        <w:rFonts w:ascii="Arial" w:hAnsi="Arial" w:cs="Arial"/>
        <w:sz w:val="16"/>
        <w:szCs w:val="16"/>
      </w:rPr>
      <w:t>10</w:t>
    </w:r>
    <w:r w:rsidR="00CA101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5" w:rsidRDefault="00327565" w:rsidP="008A4403">
      <w:pPr>
        <w:spacing w:after="0" w:line="240" w:lineRule="auto"/>
      </w:pPr>
      <w:r>
        <w:separator/>
      </w:r>
    </w:p>
  </w:footnote>
  <w:footnote w:type="continuationSeparator" w:id="0">
    <w:p w:rsidR="00327565" w:rsidRDefault="00327565" w:rsidP="008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5" w:rsidRPr="00C62163" w:rsidRDefault="00241F00" w:rsidP="00C62163">
    <w:pPr>
      <w:pStyle w:val="Header"/>
      <w:tabs>
        <w:tab w:val="clear" w:pos="4680"/>
        <w:tab w:val="clear" w:pos="9360"/>
        <w:tab w:val="left" w:pos="6195"/>
      </w:tabs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 wp14:anchorId="1DDA55DD" wp14:editId="5C1CC258">
          <wp:extent cx="14573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905" w:rsidRPr="00C62163">
      <w:rPr>
        <w:rFonts w:ascii="Arial" w:hAnsi="Arial" w:cs="Arial"/>
      </w:rPr>
      <w:tab/>
    </w:r>
    <w:r w:rsidR="00565C47">
      <w:rPr>
        <w:rFonts w:ascii="Arial" w:hAnsi="Arial" w:cs="Arial"/>
      </w:rPr>
      <w:t xml:space="preserve">                                                                                                </w:t>
    </w:r>
    <w:r w:rsidR="00565C47">
      <w:rPr>
        <w:noProof/>
        <w:lang w:val="en-GB" w:eastAsia="en-GB"/>
      </w:rPr>
      <w:drawing>
        <wp:inline distT="0" distB="0" distL="0" distR="0" wp14:anchorId="08A679EB" wp14:editId="759FCEE9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C"/>
    <w:rsid w:val="000140F9"/>
    <w:rsid w:val="00036E6D"/>
    <w:rsid w:val="00072E81"/>
    <w:rsid w:val="00124FEC"/>
    <w:rsid w:val="00137C73"/>
    <w:rsid w:val="0019312B"/>
    <w:rsid w:val="001E7D5C"/>
    <w:rsid w:val="001F1DB2"/>
    <w:rsid w:val="00241F00"/>
    <w:rsid w:val="00282167"/>
    <w:rsid w:val="002B340E"/>
    <w:rsid w:val="00327565"/>
    <w:rsid w:val="00356908"/>
    <w:rsid w:val="0041377F"/>
    <w:rsid w:val="00431DE9"/>
    <w:rsid w:val="004864CE"/>
    <w:rsid w:val="004A1697"/>
    <w:rsid w:val="004A4E42"/>
    <w:rsid w:val="00565C47"/>
    <w:rsid w:val="005A460A"/>
    <w:rsid w:val="005B64C3"/>
    <w:rsid w:val="005F49D1"/>
    <w:rsid w:val="006C2DDD"/>
    <w:rsid w:val="006E740F"/>
    <w:rsid w:val="007F6905"/>
    <w:rsid w:val="00875AF9"/>
    <w:rsid w:val="008A4403"/>
    <w:rsid w:val="008A6DF0"/>
    <w:rsid w:val="008D386F"/>
    <w:rsid w:val="008F15DE"/>
    <w:rsid w:val="0093103D"/>
    <w:rsid w:val="009E321E"/>
    <w:rsid w:val="00A06E9A"/>
    <w:rsid w:val="00A306DB"/>
    <w:rsid w:val="00AB68A7"/>
    <w:rsid w:val="00B25DCA"/>
    <w:rsid w:val="00B323F8"/>
    <w:rsid w:val="00C62163"/>
    <w:rsid w:val="00C624D2"/>
    <w:rsid w:val="00C9637A"/>
    <w:rsid w:val="00CA1010"/>
    <w:rsid w:val="00CA1DB7"/>
    <w:rsid w:val="00CA719C"/>
    <w:rsid w:val="00DE2218"/>
    <w:rsid w:val="00E1304A"/>
    <w:rsid w:val="00F63E6A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1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403"/>
  </w:style>
  <w:style w:type="paragraph" w:styleId="Footer">
    <w:name w:val="footer"/>
    <w:basedOn w:val="Normal"/>
    <w:link w:val="Foot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403"/>
  </w:style>
  <w:style w:type="paragraph" w:styleId="BalloonText">
    <w:name w:val="Balloon Text"/>
    <w:basedOn w:val="Normal"/>
    <w:link w:val="BalloonTextChar"/>
    <w:uiPriority w:val="99"/>
    <w:semiHidden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431D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1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403"/>
  </w:style>
  <w:style w:type="paragraph" w:styleId="Footer">
    <w:name w:val="footer"/>
    <w:basedOn w:val="Normal"/>
    <w:link w:val="FooterChar"/>
    <w:uiPriority w:val="99"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403"/>
  </w:style>
  <w:style w:type="paragraph" w:styleId="BalloonText">
    <w:name w:val="Balloon Text"/>
    <w:basedOn w:val="Normal"/>
    <w:link w:val="BalloonTextChar"/>
    <w:uiPriority w:val="99"/>
    <w:semiHidden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431D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cestersresearch.nhs.uk/standard-operating-procedures/sop-downloads-spons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Operation Procedures Read Log</vt:lpstr>
    </vt:vector>
  </TitlesOfParts>
  <Company>UHL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Operation Procedures Read Log</dc:title>
  <dc:creator>Mallayan Viswin - Research And Innovation Information Manager</dc:creator>
  <cp:lastModifiedBy>viewgi</cp:lastModifiedBy>
  <cp:revision>5</cp:revision>
  <cp:lastPrinted>2015-11-09T11:23:00Z</cp:lastPrinted>
  <dcterms:created xsi:type="dcterms:W3CDTF">2019-05-03T13:24:00Z</dcterms:created>
  <dcterms:modified xsi:type="dcterms:W3CDTF">2021-01-18T14:30:00Z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58d38eed-7b24-4801-91c4-168da3af0155</vt:lpwstr>
  </property>
</Properties>
</file>