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560"/>
        <w:gridCol w:w="3220"/>
        <w:gridCol w:w="3660"/>
      </w:tblGrid>
      <w:tr w:rsidR="00485BB4">
        <w:trPr>
          <w:trHeight w:val="257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85BB4" w:rsidRDefault="00485BB4"/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85BB4" w:rsidRDefault="000A1B33">
            <w:pPr>
              <w:ind w:left="100"/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CFFEBA" wp14:editId="0D6C2793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-505460</wp:posOffset>
                      </wp:positionV>
                      <wp:extent cx="3108960" cy="1403985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B33" w:rsidRPr="000A1B33" w:rsidRDefault="000A1B33" w:rsidP="000A1B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0A1B3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APPENDIX 1</w:t>
                                  </w:r>
                                </w:p>
                                <w:p w:rsidR="000A1B33" w:rsidRPr="000A1B33" w:rsidRDefault="000A1B33" w:rsidP="000A1B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0A1B3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Remote Monitoring Risk Assessment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8.6pt;margin-top:-39.8pt;width:244.8pt;height:1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1GIgIAAB4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" stroked="f">
                      <v:textbox style="mso-fit-shape-to-text:t">
                        <w:txbxContent>
                          <w:p w:rsidR="000A1B33" w:rsidRPr="000A1B33" w:rsidRDefault="000A1B33" w:rsidP="000A1B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A1B3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APPENDIX 1</w:t>
                            </w:r>
                          </w:p>
                          <w:p w:rsidR="000A1B33" w:rsidRPr="000A1B33" w:rsidRDefault="000A1B33" w:rsidP="000A1B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A1B3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Remote Monitoring Risk 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FF6">
              <w:rPr>
                <w:rFonts w:ascii="Arial" w:eastAsia="Arial" w:hAnsi="Arial" w:cs="Arial"/>
                <w:b/>
                <w:bCs/>
              </w:rPr>
              <w:t>Risk Assessment (Subject):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85BB4" w:rsidRDefault="00EF2C3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EDGE ID</w:t>
            </w:r>
            <w:r w:rsidR="004D4FF6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6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485BB4" w:rsidRDefault="004D4FF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Assessor:</w:t>
            </w:r>
          </w:p>
        </w:tc>
      </w:tr>
      <w:tr w:rsidR="00485BB4">
        <w:trPr>
          <w:trHeight w:val="254"/>
        </w:trPr>
        <w:tc>
          <w:tcPr>
            <w:tcW w:w="20" w:type="dxa"/>
            <w:vAlign w:val="bottom"/>
          </w:tcPr>
          <w:p w:rsidR="00485BB4" w:rsidRDefault="004D4FF6">
            <w:bookmarkStart w:id="1" w:name="_GoBack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35712" behindDoc="1" locked="0" layoutInCell="0" allowOverlap="1" wp14:anchorId="3D7EFFC4" wp14:editId="4C26CC75">
                  <wp:simplePos x="0" y="0"/>
                  <wp:positionH relativeFrom="page">
                    <wp:posOffset>460375</wp:posOffset>
                  </wp:positionH>
                  <wp:positionV relativeFrom="page">
                    <wp:posOffset>962660</wp:posOffset>
                  </wp:positionV>
                  <wp:extent cx="6641465" cy="8562975"/>
                  <wp:effectExtent l="0" t="0" r="698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465" cy="856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1"/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85BB4" w:rsidRDefault="004D4FF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Monitor access for Edge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85BB4" w:rsidRDefault="00485BB4" w:rsidP="00EF2C3F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E0E0E0"/>
            <w:vAlign w:val="bottom"/>
          </w:tcPr>
          <w:p w:rsidR="00485BB4" w:rsidRDefault="00485BB4">
            <w:pPr>
              <w:ind w:left="100"/>
              <w:rPr>
                <w:sz w:val="20"/>
                <w:szCs w:val="20"/>
              </w:rPr>
            </w:pPr>
          </w:p>
        </w:tc>
      </w:tr>
      <w:tr w:rsidR="00485BB4">
        <w:trPr>
          <w:trHeight w:val="25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5BB4" w:rsidRDefault="00485BB4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85BB4" w:rsidRDefault="00485BB4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85BB4" w:rsidRDefault="00485BB4"/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485BB4" w:rsidRDefault="00485BB4" w:rsidP="00EF2C3F">
            <w:pPr>
              <w:rPr>
                <w:sz w:val="20"/>
                <w:szCs w:val="20"/>
              </w:rPr>
            </w:pPr>
          </w:p>
        </w:tc>
      </w:tr>
      <w:tr w:rsidR="00485BB4" w:rsidTr="00EF2C3F">
        <w:trPr>
          <w:trHeight w:val="323"/>
        </w:trPr>
        <w:tc>
          <w:tcPr>
            <w:tcW w:w="20" w:type="dxa"/>
            <w:vAlign w:val="bottom"/>
          </w:tcPr>
          <w:p w:rsidR="00485BB4" w:rsidRDefault="00485BB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85BB4" w:rsidRDefault="004D4FF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Department/Ward: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85BB4" w:rsidRDefault="004D4FF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Date:</w:t>
            </w:r>
          </w:p>
        </w:tc>
        <w:tc>
          <w:tcPr>
            <w:tcW w:w="3660" w:type="dxa"/>
            <w:shd w:val="clear" w:color="auto" w:fill="E0E0E0"/>
            <w:vAlign w:val="bottom"/>
          </w:tcPr>
          <w:p w:rsidR="00485BB4" w:rsidRDefault="004D4FF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Signature:</w:t>
            </w:r>
          </w:p>
        </w:tc>
      </w:tr>
      <w:tr w:rsidR="00485BB4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5BB4" w:rsidRDefault="00485BB4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85BB4" w:rsidRDefault="00485B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85BB4" w:rsidRDefault="00485B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485BB4" w:rsidRDefault="00485BB4">
            <w:pPr>
              <w:ind w:left="100"/>
              <w:rPr>
                <w:sz w:val="20"/>
                <w:szCs w:val="20"/>
              </w:rPr>
            </w:pPr>
          </w:p>
        </w:tc>
      </w:tr>
    </w:tbl>
    <w:p w:rsidR="00485BB4" w:rsidRDefault="00485BB4">
      <w:pPr>
        <w:spacing w:line="3" w:lineRule="exact"/>
        <w:rPr>
          <w:sz w:val="24"/>
          <w:szCs w:val="24"/>
        </w:rPr>
      </w:pPr>
    </w:p>
    <w:p w:rsidR="00485BB4" w:rsidRDefault="004D4FF6">
      <w:pPr>
        <w:spacing w:line="236" w:lineRule="auto"/>
        <w:ind w:left="12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 validation of the Edge monitor access account has shown the following hazards: (see section 1 on page 2)</w:t>
      </w:r>
    </w:p>
    <w:p w:rsidR="00485BB4" w:rsidRDefault="00485BB4">
      <w:pPr>
        <w:spacing w:line="26" w:lineRule="exact"/>
        <w:rPr>
          <w:sz w:val="24"/>
          <w:szCs w:val="24"/>
        </w:rPr>
      </w:pPr>
    </w:p>
    <w:p w:rsidR="00485BB4" w:rsidRDefault="004D4FF6">
      <w:pPr>
        <w:numPr>
          <w:ilvl w:val="0"/>
          <w:numId w:val="1"/>
        </w:numPr>
        <w:tabs>
          <w:tab w:val="left" w:pos="840"/>
        </w:tabs>
        <w:spacing w:line="232" w:lineRule="auto"/>
        <w:ind w:left="840" w:right="100" w:hanging="36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Documents are automatically downloaded to the electronic device when opened and the document maintains in the electronic device download history. There is also a risk that the download history is maintained on a shared server or cloud, accessible by multiple users.</w:t>
      </w:r>
    </w:p>
    <w:p w:rsidR="00485BB4" w:rsidRDefault="00485BB4">
      <w:pPr>
        <w:spacing w:line="25" w:lineRule="exact"/>
        <w:rPr>
          <w:rFonts w:ascii="Symbol" w:eastAsia="Symbol" w:hAnsi="Symbol" w:cs="Symbol"/>
        </w:rPr>
      </w:pPr>
    </w:p>
    <w:p w:rsidR="00485BB4" w:rsidRDefault="004D4FF6">
      <w:pPr>
        <w:numPr>
          <w:ilvl w:val="0"/>
          <w:numId w:val="1"/>
        </w:numPr>
        <w:tabs>
          <w:tab w:val="left" w:pos="840"/>
        </w:tabs>
        <w:spacing w:line="228" w:lineRule="auto"/>
        <w:ind w:left="840" w:right="100" w:hanging="36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 user account allows the user to upload documents to any areas within the project on Edge.</w:t>
      </w:r>
    </w:p>
    <w:p w:rsidR="00485BB4" w:rsidRDefault="00485BB4">
      <w:pPr>
        <w:spacing w:line="22" w:lineRule="exact"/>
        <w:rPr>
          <w:rFonts w:ascii="Symbol" w:eastAsia="Symbol" w:hAnsi="Symbol" w:cs="Symbol"/>
        </w:rPr>
      </w:pPr>
    </w:p>
    <w:p w:rsidR="00485BB4" w:rsidRDefault="004D4FF6">
      <w:pPr>
        <w:numPr>
          <w:ilvl w:val="0"/>
          <w:numId w:val="1"/>
        </w:numPr>
        <w:tabs>
          <w:tab w:val="left" w:pos="840"/>
        </w:tabs>
        <w:spacing w:line="229" w:lineRule="auto"/>
        <w:ind w:left="840" w:right="100" w:hanging="36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 can add or delete patients on project and is also able to edit patient details such as demographics and patient status.</w:t>
      </w:r>
    </w:p>
    <w:p w:rsidR="00485BB4" w:rsidRDefault="00485BB4">
      <w:pPr>
        <w:spacing w:line="261" w:lineRule="exact"/>
        <w:rPr>
          <w:sz w:val="24"/>
          <w:szCs w:val="24"/>
        </w:rPr>
      </w:pPr>
    </w:p>
    <w:p w:rsidR="00485BB4" w:rsidRDefault="004D4FF6">
      <w:pPr>
        <w:numPr>
          <w:ilvl w:val="0"/>
          <w:numId w:val="2"/>
        </w:numPr>
        <w:tabs>
          <w:tab w:val="left" w:pos="840"/>
        </w:tabs>
        <w:ind w:left="840" w:hanging="36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Trial participant</w:t>
      </w:r>
    </w:p>
    <w:p w:rsidR="00485BB4" w:rsidRDefault="004D4FF6">
      <w:pPr>
        <w:numPr>
          <w:ilvl w:val="0"/>
          <w:numId w:val="2"/>
        </w:numPr>
        <w:tabs>
          <w:tab w:val="left" w:pos="840"/>
        </w:tabs>
        <w:ind w:left="840" w:hanging="36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</w:t>
      </w:r>
    </w:p>
    <w:p w:rsidR="00485BB4" w:rsidRDefault="004D4FF6">
      <w:pPr>
        <w:numPr>
          <w:ilvl w:val="0"/>
          <w:numId w:val="2"/>
        </w:numPr>
        <w:tabs>
          <w:tab w:val="left" w:pos="840"/>
        </w:tabs>
        <w:spacing w:line="237" w:lineRule="auto"/>
        <w:ind w:left="840" w:hanging="36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Study Site (LRI LGH GH)</w:t>
      </w:r>
    </w:p>
    <w:p w:rsidR="00485BB4" w:rsidRDefault="00485BB4">
      <w:pPr>
        <w:spacing w:line="286" w:lineRule="exact"/>
        <w:rPr>
          <w:sz w:val="24"/>
          <w:szCs w:val="24"/>
        </w:rPr>
      </w:pPr>
    </w:p>
    <w:p w:rsidR="00485BB4" w:rsidRDefault="004D4FF6">
      <w:pPr>
        <w:numPr>
          <w:ilvl w:val="0"/>
          <w:numId w:val="3"/>
        </w:numPr>
        <w:tabs>
          <w:tab w:val="left" w:pos="840"/>
        </w:tabs>
        <w:spacing w:line="229" w:lineRule="auto"/>
        <w:ind w:left="840" w:right="100" w:hanging="36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 will be required to follow their organisation’s policy relating GDPR and Information Governance.</w:t>
      </w:r>
    </w:p>
    <w:p w:rsidR="00485BB4" w:rsidRDefault="004D4FF6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36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Monitor’s organisation has a schedule program to clear the download history from the server</w:t>
      </w:r>
    </w:p>
    <w:p w:rsidR="00485BB4" w:rsidRDefault="00485BB4">
      <w:pPr>
        <w:spacing w:line="24" w:lineRule="exact"/>
        <w:rPr>
          <w:rFonts w:ascii="Symbol" w:eastAsia="Symbol" w:hAnsi="Symbol" w:cs="Symbol"/>
        </w:rPr>
      </w:pPr>
    </w:p>
    <w:p w:rsidR="00485BB4" w:rsidRDefault="004D4FF6">
      <w:pPr>
        <w:numPr>
          <w:ilvl w:val="0"/>
          <w:numId w:val="3"/>
        </w:numPr>
        <w:tabs>
          <w:tab w:val="left" w:pos="840"/>
        </w:tabs>
        <w:spacing w:line="229" w:lineRule="auto"/>
        <w:ind w:left="840" w:right="100" w:hanging="36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Document Sharing process document that outline the remote monitoring process and the responsibility for the study team and the monitor</w:t>
      </w:r>
    </w:p>
    <w:p w:rsidR="00485BB4" w:rsidRDefault="004D4FF6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36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EDGE audit report details any changes to any areas of the project on EDGE</w:t>
      </w:r>
    </w:p>
    <w:p w:rsidR="00485BB4" w:rsidRDefault="00485BB4">
      <w:pPr>
        <w:spacing w:line="24" w:lineRule="exact"/>
        <w:rPr>
          <w:rFonts w:ascii="Symbol" w:eastAsia="Symbol" w:hAnsi="Symbol" w:cs="Symbol"/>
        </w:rPr>
      </w:pPr>
    </w:p>
    <w:p w:rsidR="00485BB4" w:rsidRDefault="004D4FF6">
      <w:pPr>
        <w:numPr>
          <w:ilvl w:val="0"/>
          <w:numId w:val="3"/>
        </w:numPr>
        <w:tabs>
          <w:tab w:val="left" w:pos="840"/>
        </w:tabs>
        <w:spacing w:line="228" w:lineRule="auto"/>
        <w:ind w:left="840" w:right="100" w:hanging="36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The monitor access can only view project that the site EDGE administrators has allocated, therefore if any changes are made it would only be limited to the allocated projects</w:t>
      </w:r>
    </w:p>
    <w:p w:rsidR="00485BB4" w:rsidRDefault="00485BB4">
      <w:pPr>
        <w:spacing w:line="24" w:lineRule="exact"/>
        <w:rPr>
          <w:rFonts w:ascii="Symbol" w:eastAsia="Symbol" w:hAnsi="Symbol" w:cs="Symbol"/>
        </w:rPr>
      </w:pPr>
    </w:p>
    <w:p w:rsidR="00485BB4" w:rsidRDefault="004D4FF6">
      <w:pPr>
        <w:numPr>
          <w:ilvl w:val="0"/>
          <w:numId w:val="3"/>
        </w:numPr>
        <w:tabs>
          <w:tab w:val="left" w:pos="840"/>
        </w:tabs>
        <w:spacing w:line="228" w:lineRule="auto"/>
        <w:ind w:left="840" w:right="100" w:hanging="36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An existing user guide for the same level of access as the monitor access. This will guide the monitor to functions that they only required for monitoring purpose</w:t>
      </w:r>
    </w:p>
    <w:p w:rsidR="00485BB4" w:rsidRDefault="00485BB4">
      <w:pPr>
        <w:spacing w:line="261" w:lineRule="exact"/>
        <w:rPr>
          <w:sz w:val="24"/>
          <w:szCs w:val="24"/>
        </w:rPr>
      </w:pPr>
    </w:p>
    <w:p w:rsidR="00485BB4" w:rsidRDefault="004D4FF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Evaluation of Risk: (see section 4)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280"/>
        <w:gridCol w:w="440"/>
        <w:gridCol w:w="120"/>
        <w:gridCol w:w="480"/>
        <w:gridCol w:w="2380"/>
        <w:gridCol w:w="460"/>
        <w:gridCol w:w="120"/>
        <w:gridCol w:w="500"/>
        <w:gridCol w:w="2160"/>
        <w:gridCol w:w="1500"/>
      </w:tblGrid>
      <w:tr w:rsidR="00485BB4">
        <w:trPr>
          <w:trHeight w:val="247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5BB4" w:rsidRDefault="00485BB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485BB4" w:rsidRDefault="004D4FF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Consequence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485BB4" w:rsidRDefault="004D4FF6">
            <w:pPr>
              <w:spacing w:line="24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Score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485BB4" w:rsidRDefault="004D4FF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Likelihood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485BB4" w:rsidRDefault="004D4FF6">
            <w:pPr>
              <w:spacing w:line="24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Value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485BB4" w:rsidRDefault="004D4FF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highlight w:val="darkGray"/>
              </w:rPr>
              <w:t>Control Potential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3B3B3"/>
            <w:vAlign w:val="bottom"/>
          </w:tcPr>
          <w:p w:rsidR="00485BB4" w:rsidRDefault="004D4FF6">
            <w:pPr>
              <w:spacing w:line="24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Tick</w:t>
            </w:r>
          </w:p>
        </w:tc>
      </w:tr>
      <w:tr w:rsidR="00485BB4">
        <w:trPr>
          <w:trHeight w:val="24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5BB4" w:rsidRDefault="00485BB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85BB4" w:rsidRDefault="004D4FF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Low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5BB4" w:rsidRDefault="004D4FF6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85BB4" w:rsidRDefault="004D4FF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Rare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5BB4" w:rsidRDefault="004D4FF6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85BB4" w:rsidRDefault="004D4FF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Easy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85BB4" w:rsidRDefault="004D4FF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485BB4">
        <w:trPr>
          <w:trHeight w:val="24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5BB4" w:rsidRDefault="00485BB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85BB4" w:rsidRDefault="004D4FF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Minor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5BB4" w:rsidRDefault="004D4FF6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85BB4" w:rsidRDefault="004D4FF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Unlikely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5BB4" w:rsidRDefault="004D4FF6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85BB4" w:rsidRDefault="004D4FF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Medium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85BB4" w:rsidRDefault="00485BB4">
            <w:pPr>
              <w:rPr>
                <w:sz w:val="21"/>
                <w:szCs w:val="21"/>
              </w:rPr>
            </w:pPr>
          </w:p>
        </w:tc>
      </w:tr>
      <w:tr w:rsidR="00485BB4">
        <w:trPr>
          <w:trHeight w:val="24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5BB4" w:rsidRDefault="00485BB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85BB4" w:rsidRDefault="004D4FF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Moderate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5BB4" w:rsidRDefault="004D4FF6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85BB4" w:rsidRDefault="004D4FF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Possible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85BB4" w:rsidRDefault="00485BB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85BB4" w:rsidRDefault="004D4FF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highlight w:val="yellow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5BB4" w:rsidRDefault="00485BB4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85BB4" w:rsidRDefault="004D4FF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Hard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85BB4" w:rsidRDefault="00485BB4">
            <w:pPr>
              <w:rPr>
                <w:sz w:val="21"/>
                <w:szCs w:val="21"/>
              </w:rPr>
            </w:pPr>
          </w:p>
        </w:tc>
      </w:tr>
      <w:tr w:rsidR="00485BB4">
        <w:trPr>
          <w:trHeight w:val="24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5BB4" w:rsidRDefault="00485BB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85BB4" w:rsidRDefault="004D4F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Major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85BB4" w:rsidRPr="004D4FF6" w:rsidRDefault="00485BB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85BB4" w:rsidRPr="004D4FF6" w:rsidRDefault="004D4FF6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4D4FF6">
              <w:rPr>
                <w:rFonts w:ascii="Arial" w:eastAsia="Arial" w:hAnsi="Arial" w:cs="Arial"/>
                <w:b/>
                <w:bCs/>
                <w:w w:val="97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5BB4" w:rsidRPr="004D4FF6" w:rsidRDefault="00485BB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85BB4" w:rsidRDefault="004D4F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Likely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5BB4" w:rsidRDefault="004D4FF6">
            <w:pPr>
              <w:spacing w:line="24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85BB4" w:rsidRDefault="004D4F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Very Hard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85BB4" w:rsidRDefault="00485BB4">
            <w:pPr>
              <w:rPr>
                <w:sz w:val="20"/>
                <w:szCs w:val="20"/>
              </w:rPr>
            </w:pPr>
          </w:p>
        </w:tc>
      </w:tr>
      <w:tr w:rsidR="00485BB4">
        <w:trPr>
          <w:trHeight w:val="24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5BB4" w:rsidRDefault="00485BB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85BB4" w:rsidRDefault="004D4FF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hd w:val="clear" w:color="auto" w:fill="E6E6E6"/>
              </w:rPr>
              <w:t>Catastrophic/death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5BB4" w:rsidRDefault="004D4FF6">
            <w:pPr>
              <w:spacing w:line="24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5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85BB4" w:rsidRDefault="004D4FF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Certain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5BB4" w:rsidRDefault="004D4FF6">
            <w:pPr>
              <w:spacing w:line="24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5BB4" w:rsidRDefault="00485BB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85BB4" w:rsidRDefault="00485BB4">
            <w:pPr>
              <w:rPr>
                <w:sz w:val="21"/>
                <w:szCs w:val="21"/>
              </w:rPr>
            </w:pPr>
          </w:p>
        </w:tc>
      </w:tr>
    </w:tbl>
    <w:p w:rsidR="00485BB4" w:rsidRDefault="00485BB4">
      <w:pPr>
        <w:spacing w:line="249" w:lineRule="exact"/>
        <w:rPr>
          <w:sz w:val="24"/>
          <w:szCs w:val="24"/>
        </w:rPr>
      </w:pPr>
    </w:p>
    <w:p w:rsidR="00485BB4" w:rsidRDefault="004D4FF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Consequence x Likelihood = risk rating score 12</w:t>
      </w:r>
    </w:p>
    <w:p w:rsidR="00485BB4" w:rsidRDefault="004D4FF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Actions Required: (see section 5)</w:t>
      </w:r>
    </w:p>
    <w:p w:rsidR="00485BB4" w:rsidRDefault="00485BB4">
      <w:pPr>
        <w:spacing w:line="10" w:lineRule="exact"/>
        <w:rPr>
          <w:sz w:val="24"/>
          <w:szCs w:val="24"/>
        </w:rPr>
      </w:pPr>
    </w:p>
    <w:p w:rsidR="004D4FF6" w:rsidRDefault="004D4FF6">
      <w:pPr>
        <w:spacing w:line="237" w:lineRule="auto"/>
        <w:ind w:left="120" w:right="120"/>
        <w:jc w:val="both"/>
        <w:rPr>
          <w:rFonts w:ascii="Arial" w:eastAsia="Arial" w:hAnsi="Arial" w:cs="Arial"/>
        </w:rPr>
      </w:pPr>
    </w:p>
    <w:p w:rsidR="00485BB4" w:rsidRDefault="004D4FF6">
      <w:pPr>
        <w:spacing w:line="237" w:lineRule="auto"/>
        <w:ind w:left="120" w:right="1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Create audit plan. More extensive auditing will be carried out to ensure there have been no changes to patient records such as files being deleted or uploaded – an audit report can be produced which shows any changes to patient records.</w:t>
      </w:r>
    </w:p>
    <w:p w:rsidR="00485BB4" w:rsidRDefault="00485BB4">
      <w:pPr>
        <w:spacing w:line="264" w:lineRule="exact"/>
        <w:rPr>
          <w:sz w:val="24"/>
          <w:szCs w:val="24"/>
        </w:rPr>
      </w:pPr>
    </w:p>
    <w:p w:rsidR="00485BB4" w:rsidRDefault="004D4FF6">
      <w:pPr>
        <w:spacing w:line="235" w:lineRule="auto"/>
        <w:ind w:left="120" w:right="10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Amend the EDGE user guide specifically to the functions that the monitor is required to ensure that the monitor will only follow those instructions when using EDGE.</w:t>
      </w:r>
    </w:p>
    <w:p w:rsidR="00485BB4" w:rsidRDefault="00485BB4">
      <w:pPr>
        <w:sectPr w:rsidR="00485BB4">
          <w:headerReference w:type="default" r:id="rId9"/>
          <w:footerReference w:type="default" r:id="rId10"/>
          <w:pgSz w:w="11900" w:h="16838"/>
          <w:pgMar w:top="1225" w:right="726" w:bottom="1440" w:left="720" w:header="0" w:footer="0" w:gutter="0"/>
          <w:cols w:space="720" w:equalWidth="0">
            <w:col w:w="104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060"/>
        <w:gridCol w:w="5180"/>
        <w:gridCol w:w="100"/>
      </w:tblGrid>
      <w:tr w:rsidR="00485BB4">
        <w:trPr>
          <w:trHeight w:val="257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85BB4" w:rsidRDefault="00485BB4">
            <w:bookmarkStart w:id="2" w:name="page2"/>
            <w:bookmarkEnd w:id="2"/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BB4" w:rsidRDefault="004D4F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To be actioned by: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</w:tcBorders>
            <w:vAlign w:val="bottom"/>
          </w:tcPr>
          <w:p w:rsidR="00485BB4" w:rsidRDefault="004D4F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Assessment Review Date:</w:t>
            </w:r>
          </w:p>
        </w:tc>
      </w:tr>
      <w:tr w:rsidR="00485BB4">
        <w:trPr>
          <w:trHeight w:val="25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85BB4" w:rsidRDefault="00485BB4"/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5BB4" w:rsidRDefault="00485BB4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bottom w:val="single" w:sz="8" w:space="0" w:color="auto"/>
            </w:tcBorders>
            <w:vAlign w:val="bottom"/>
          </w:tcPr>
          <w:p w:rsidR="00485BB4" w:rsidRDefault="004D4FF6" w:rsidP="004D4F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(see section 6) </w:t>
            </w:r>
          </w:p>
        </w:tc>
      </w:tr>
      <w:tr w:rsidR="00485BB4">
        <w:trPr>
          <w:trHeight w:val="221"/>
        </w:trPr>
        <w:tc>
          <w:tcPr>
            <w:tcW w:w="120" w:type="dxa"/>
            <w:vAlign w:val="bottom"/>
          </w:tcPr>
          <w:p w:rsidR="00485BB4" w:rsidRDefault="00485BB4">
            <w:pPr>
              <w:rPr>
                <w:sz w:val="19"/>
                <w:szCs w:val="19"/>
              </w:rPr>
            </w:pPr>
          </w:p>
        </w:tc>
        <w:tc>
          <w:tcPr>
            <w:tcW w:w="506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:rsidR="00485BB4" w:rsidRDefault="00485BB4">
            <w:pPr>
              <w:rPr>
                <w:sz w:val="19"/>
                <w:szCs w:val="19"/>
              </w:rPr>
            </w:pPr>
          </w:p>
        </w:tc>
        <w:tc>
          <w:tcPr>
            <w:tcW w:w="5180" w:type="dxa"/>
            <w:shd w:val="clear" w:color="auto" w:fill="E0E0E0"/>
            <w:vAlign w:val="bottom"/>
          </w:tcPr>
          <w:p w:rsidR="00485BB4" w:rsidRDefault="00485BB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85BB4" w:rsidRDefault="00485BB4">
            <w:pPr>
              <w:rPr>
                <w:sz w:val="19"/>
                <w:szCs w:val="19"/>
              </w:rPr>
            </w:pPr>
          </w:p>
        </w:tc>
      </w:tr>
    </w:tbl>
    <w:p w:rsidR="00485BB4" w:rsidRDefault="004D4FF6" w:rsidP="0022795A">
      <w:pPr>
        <w:spacing w:line="234" w:lineRule="auto"/>
        <w:ind w:right="-19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460375</wp:posOffset>
            </wp:positionH>
            <wp:positionV relativeFrom="page">
              <wp:posOffset>914400</wp:posOffset>
            </wp:positionV>
            <wp:extent cx="6641465" cy="1757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175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22795A">
        <w:rPr>
          <w:rFonts w:ascii="Arial" w:eastAsia="Arial" w:hAnsi="Arial" w:cs="Arial"/>
          <w:b/>
          <w:bCs/>
        </w:rPr>
        <w:t>all</w:t>
      </w:r>
      <w:proofErr w:type="gramEnd"/>
      <w:r w:rsidR="0022795A">
        <w:rPr>
          <w:rFonts w:ascii="Arial" w:eastAsia="Arial" w:hAnsi="Arial" w:cs="Arial"/>
          <w:b/>
          <w:bCs/>
        </w:rPr>
        <w:t xml:space="preserve"> GDPR queries please contact the UHL privacy team.</w:t>
      </w:r>
    </w:p>
    <w:p w:rsidR="0022795A" w:rsidRDefault="0022795A" w:rsidP="0022795A">
      <w:pPr>
        <w:spacing w:line="234" w:lineRule="auto"/>
        <w:ind w:right="-19"/>
        <w:jc w:val="center"/>
        <w:rPr>
          <w:sz w:val="20"/>
          <w:szCs w:val="20"/>
        </w:rPr>
      </w:pPr>
      <w:r w:rsidRPr="0022795A">
        <w:rPr>
          <w:sz w:val="20"/>
          <w:szCs w:val="20"/>
        </w:rPr>
        <w:t>PrivacyUnit@uhl-tr.nhs.uk</w:t>
      </w:r>
    </w:p>
    <w:p w:rsidR="00485BB4" w:rsidRDefault="00485BB4">
      <w:pPr>
        <w:spacing w:line="200" w:lineRule="exact"/>
        <w:rPr>
          <w:sz w:val="20"/>
          <w:szCs w:val="20"/>
        </w:rPr>
      </w:pPr>
    </w:p>
    <w:p w:rsidR="00485BB4" w:rsidRDefault="00485BB4">
      <w:pPr>
        <w:spacing w:line="244" w:lineRule="exact"/>
        <w:rPr>
          <w:sz w:val="20"/>
          <w:szCs w:val="20"/>
        </w:rPr>
      </w:pPr>
    </w:p>
    <w:p w:rsidR="00485BB4" w:rsidRDefault="00485BB4">
      <w:pPr>
        <w:sectPr w:rsidR="00485BB4">
          <w:pgSz w:w="11900" w:h="16838"/>
          <w:pgMar w:top="1420" w:right="726" w:bottom="1440" w:left="720" w:header="0" w:footer="0" w:gutter="0"/>
          <w:cols w:space="720" w:equalWidth="0">
            <w:col w:w="10460"/>
          </w:cols>
        </w:sectPr>
      </w:pPr>
    </w:p>
    <w:bookmarkStart w:id="3" w:name="page3"/>
    <w:bookmarkEnd w:id="3"/>
    <w:p w:rsidR="00485BB4" w:rsidRDefault="004D4FF6">
      <w:pPr>
        <w:spacing w:line="8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933450</wp:posOffset>
                </wp:positionV>
                <wp:extent cx="69507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0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3pt,73.5pt" to="581.6pt,73.5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965835</wp:posOffset>
                </wp:positionV>
                <wp:extent cx="68567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pt,76.05pt" to="577.9pt,76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6474460</wp:posOffset>
                </wp:positionV>
                <wp:extent cx="218948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9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pt,509.8pt" to="210.4pt,509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2680970</wp:posOffset>
                </wp:positionH>
                <wp:positionV relativeFrom="page">
                  <wp:posOffset>961390</wp:posOffset>
                </wp:positionV>
                <wp:extent cx="0" cy="55283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28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1pt,75.7pt" to="211.1pt,51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6486525</wp:posOffset>
                </wp:positionV>
                <wp:extent cx="22015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1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pt,510.75pt" to="211.35pt,510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2674620</wp:posOffset>
                </wp:positionH>
                <wp:positionV relativeFrom="page">
                  <wp:posOffset>6680200</wp:posOffset>
                </wp:positionV>
                <wp:extent cx="12700" cy="196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210.6pt;margin-top:526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6683375</wp:posOffset>
                </wp:positionV>
                <wp:extent cx="22015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1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pt,526.25pt" to="211.35pt,526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2662555</wp:posOffset>
                </wp:positionH>
                <wp:positionV relativeFrom="page">
                  <wp:posOffset>6689725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209.65pt;margin-top:526.7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6695440</wp:posOffset>
                </wp:positionV>
                <wp:extent cx="21894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9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pt,527.2pt" to="210.4pt,527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2668905</wp:posOffset>
                </wp:positionH>
                <wp:positionV relativeFrom="page">
                  <wp:posOffset>6700520</wp:posOffset>
                </wp:positionV>
                <wp:extent cx="0" cy="18167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0.15pt,527.6pt" to="210.15pt,67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2680970</wp:posOffset>
                </wp:positionH>
                <wp:positionV relativeFrom="page">
                  <wp:posOffset>6700520</wp:posOffset>
                </wp:positionV>
                <wp:extent cx="0" cy="18288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8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1pt,527.6pt" to="211.1pt,671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8526145</wp:posOffset>
                </wp:positionV>
                <wp:extent cx="22015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1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pt,671.35pt" to="211.35pt,671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8514080</wp:posOffset>
                </wp:positionV>
                <wp:extent cx="218948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9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pt,670.4pt" to="210.4pt,670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961390</wp:posOffset>
                </wp:positionV>
                <wp:extent cx="0" cy="778700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87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.4pt,75.7pt" to="38.4pt,688.8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914400</wp:posOffset>
                </wp:positionV>
                <wp:extent cx="0" cy="788162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81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8pt,72pt" to="35.8pt,692.6pt" o:allowincell="f" strokecolor="#000000" strokeweight="3pt">
                <w10:wrap anchorx="page" anchory="page"/>
              </v:line>
            </w:pict>
          </mc:Fallback>
        </mc:AlternateContent>
      </w:r>
    </w:p>
    <w:p w:rsidR="00485BB4" w:rsidRDefault="004D4FF6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</w:rPr>
        <w:tab/>
        <w:t>Hazard</w:t>
      </w:r>
    </w:p>
    <w:p w:rsidR="00485BB4" w:rsidRDefault="00485BB4">
      <w:pPr>
        <w:spacing w:line="262" w:lineRule="exact"/>
        <w:rPr>
          <w:sz w:val="20"/>
          <w:szCs w:val="20"/>
        </w:rPr>
      </w:pPr>
    </w:p>
    <w:p w:rsidR="00485BB4" w:rsidRDefault="004D4FF6">
      <w:pPr>
        <w:spacing w:line="238" w:lineRule="auto"/>
        <w:ind w:left="100" w:right="60"/>
        <w:rPr>
          <w:sz w:val="20"/>
          <w:szCs w:val="20"/>
        </w:rPr>
      </w:pPr>
      <w:r>
        <w:rPr>
          <w:rFonts w:ascii="Arial" w:eastAsia="Arial" w:hAnsi="Arial" w:cs="Arial"/>
        </w:rPr>
        <w:t>Look only for hazards which you could reasonably expect to result in significant harm under the conditions in your workplace. Use these examples as a guide:</w:t>
      </w:r>
    </w:p>
    <w:p w:rsidR="00485BB4" w:rsidRDefault="00485BB4">
      <w:pPr>
        <w:spacing w:line="255" w:lineRule="exact"/>
        <w:rPr>
          <w:sz w:val="20"/>
          <w:szCs w:val="20"/>
        </w:rPr>
      </w:pPr>
    </w:p>
    <w:p w:rsidR="00485BB4" w:rsidRDefault="004D4FF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Clinical Care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Process/procedures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Policy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Slips, trips and falls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Manual handling</w:t>
      </w:r>
    </w:p>
    <w:p w:rsidR="00485BB4" w:rsidRDefault="00485BB4">
      <w:pPr>
        <w:spacing w:line="21" w:lineRule="exact"/>
        <w:rPr>
          <w:rFonts w:ascii="Symbol" w:eastAsia="Symbol" w:hAnsi="Symbol" w:cs="Symbol"/>
        </w:rPr>
      </w:pPr>
    </w:p>
    <w:p w:rsidR="00485BB4" w:rsidRDefault="004D4FF6">
      <w:pPr>
        <w:numPr>
          <w:ilvl w:val="0"/>
          <w:numId w:val="4"/>
        </w:numPr>
        <w:tabs>
          <w:tab w:val="left" w:pos="360"/>
        </w:tabs>
        <w:spacing w:line="229" w:lineRule="auto"/>
        <w:ind w:left="360" w:right="2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Fire (eg from flammable materials)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Chemicals</w:t>
      </w:r>
    </w:p>
    <w:p w:rsidR="00485BB4" w:rsidRDefault="00485BB4">
      <w:pPr>
        <w:spacing w:line="11" w:lineRule="exact"/>
        <w:rPr>
          <w:rFonts w:ascii="Symbol" w:eastAsia="Symbol" w:hAnsi="Symbol" w:cs="Symbol"/>
        </w:rPr>
      </w:pPr>
    </w:p>
    <w:p w:rsidR="00485BB4" w:rsidRDefault="004D4FF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Moving parts of machinery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Work at height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Ejection of material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Pressure systems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Vehicles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Electricity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Dust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Fumes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Noise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Poor Lighting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Extremes of temperature;</w:t>
      </w:r>
    </w:p>
    <w:p w:rsidR="00485BB4" w:rsidRDefault="004D4FF6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Environmental</w:t>
      </w:r>
    </w:p>
    <w:p w:rsidR="00485BB4" w:rsidRDefault="00485BB4">
      <w:pPr>
        <w:spacing w:line="24" w:lineRule="exact"/>
        <w:rPr>
          <w:rFonts w:ascii="Symbol" w:eastAsia="Symbol" w:hAnsi="Symbol" w:cs="Symbol"/>
        </w:rPr>
      </w:pPr>
    </w:p>
    <w:p w:rsidR="00485BB4" w:rsidRDefault="004D4FF6">
      <w:pPr>
        <w:numPr>
          <w:ilvl w:val="0"/>
          <w:numId w:val="4"/>
        </w:numPr>
        <w:tabs>
          <w:tab w:val="left" w:pos="360"/>
        </w:tabs>
        <w:spacing w:line="238" w:lineRule="auto"/>
        <w:ind w:left="360" w:right="4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Exposure to infections (biological hazards)</w:t>
      </w:r>
    </w:p>
    <w:p w:rsidR="00485BB4" w:rsidRDefault="00485BB4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485BB4" w:rsidRDefault="004D4FF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Violence/Aggression</w:t>
      </w:r>
    </w:p>
    <w:p w:rsidR="00485BB4" w:rsidRDefault="004D4F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5BB4" w:rsidRDefault="00485BB4">
      <w:pPr>
        <w:spacing w:line="66" w:lineRule="exact"/>
        <w:rPr>
          <w:sz w:val="20"/>
          <w:szCs w:val="20"/>
        </w:rPr>
      </w:pPr>
    </w:p>
    <w:p w:rsidR="00485BB4" w:rsidRDefault="004D4FF6">
      <w:pPr>
        <w:tabs>
          <w:tab w:val="left" w:pos="80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People At Risk</w:t>
      </w:r>
    </w:p>
    <w:p w:rsidR="00485BB4" w:rsidRDefault="004D4F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-167640</wp:posOffset>
                </wp:positionV>
                <wp:extent cx="0" cy="551561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5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7999pt,-13.1999pt" to="-12.7999pt,421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-167640</wp:posOffset>
                </wp:positionV>
                <wp:extent cx="0" cy="55276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27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-13.1999pt" to="-1.0499pt,422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-167640</wp:posOffset>
                </wp:positionV>
                <wp:extent cx="0" cy="55156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5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-13.1999pt" to="-0.0999pt,421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5344795</wp:posOffset>
                </wp:positionV>
                <wp:extent cx="22421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2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420.85pt" to="176.2pt,420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-167640</wp:posOffset>
                </wp:positionV>
                <wp:extent cx="0" cy="55276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27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9pt,-13.1999pt" to="176.9pt,422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-167640</wp:posOffset>
                </wp:positionV>
                <wp:extent cx="0" cy="551561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5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5.95pt,-13.1999pt" to="175.95pt,421.1pt" o:allowincell="f" strokecolor="#000000" strokeweight="0.48pt"/>
            </w:pict>
          </mc:Fallback>
        </mc:AlternateContent>
      </w:r>
    </w:p>
    <w:p w:rsidR="00485BB4" w:rsidRDefault="00485BB4">
      <w:pPr>
        <w:spacing w:line="242" w:lineRule="exact"/>
        <w:rPr>
          <w:sz w:val="20"/>
          <w:szCs w:val="20"/>
        </w:rPr>
      </w:pPr>
    </w:p>
    <w:p w:rsidR="00485BB4" w:rsidRDefault="004D4FF6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There is no need to list individuals by name – just think about groups of people doing similar work or who may be affected, eg:</w:t>
      </w:r>
    </w:p>
    <w:p w:rsidR="00485BB4" w:rsidRDefault="00485BB4">
      <w:pPr>
        <w:spacing w:line="251" w:lineRule="exact"/>
        <w:rPr>
          <w:sz w:val="20"/>
          <w:szCs w:val="20"/>
        </w:rPr>
      </w:pPr>
    </w:p>
    <w:p w:rsidR="00485BB4" w:rsidRDefault="004D4FF6">
      <w:pPr>
        <w:numPr>
          <w:ilvl w:val="0"/>
          <w:numId w:val="5"/>
        </w:numPr>
        <w:tabs>
          <w:tab w:val="left" w:pos="460"/>
        </w:tabs>
        <w:ind w:left="460" w:hanging="33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Nurses</w:t>
      </w:r>
    </w:p>
    <w:p w:rsidR="00485BB4" w:rsidRDefault="004D4FF6">
      <w:pPr>
        <w:numPr>
          <w:ilvl w:val="0"/>
          <w:numId w:val="5"/>
        </w:numPr>
        <w:tabs>
          <w:tab w:val="left" w:pos="460"/>
        </w:tabs>
        <w:ind w:left="460" w:hanging="33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Doctors</w:t>
      </w:r>
    </w:p>
    <w:p w:rsidR="00485BB4" w:rsidRDefault="004D4FF6">
      <w:pPr>
        <w:numPr>
          <w:ilvl w:val="0"/>
          <w:numId w:val="5"/>
        </w:numPr>
        <w:tabs>
          <w:tab w:val="left" w:pos="460"/>
        </w:tabs>
        <w:ind w:left="460" w:hanging="33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Porters</w:t>
      </w:r>
    </w:p>
    <w:p w:rsidR="00485BB4" w:rsidRDefault="004D4FF6">
      <w:pPr>
        <w:numPr>
          <w:ilvl w:val="0"/>
          <w:numId w:val="5"/>
        </w:numPr>
        <w:tabs>
          <w:tab w:val="left" w:pos="460"/>
        </w:tabs>
        <w:spacing w:line="237" w:lineRule="auto"/>
        <w:ind w:left="460" w:hanging="33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Office staff</w:t>
      </w:r>
    </w:p>
    <w:p w:rsidR="00485BB4" w:rsidRDefault="004D4FF6">
      <w:pPr>
        <w:numPr>
          <w:ilvl w:val="0"/>
          <w:numId w:val="5"/>
        </w:numPr>
        <w:tabs>
          <w:tab w:val="left" w:pos="460"/>
        </w:tabs>
        <w:ind w:left="460" w:hanging="33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Maintenance personnel</w:t>
      </w:r>
    </w:p>
    <w:p w:rsidR="00485BB4" w:rsidRDefault="004D4FF6">
      <w:pPr>
        <w:numPr>
          <w:ilvl w:val="0"/>
          <w:numId w:val="5"/>
        </w:numPr>
        <w:tabs>
          <w:tab w:val="left" w:pos="460"/>
        </w:tabs>
        <w:spacing w:line="237" w:lineRule="auto"/>
        <w:ind w:left="460" w:hanging="33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Contractors</w:t>
      </w:r>
    </w:p>
    <w:p w:rsidR="00485BB4" w:rsidRDefault="00485BB4">
      <w:pPr>
        <w:spacing w:line="24" w:lineRule="exact"/>
        <w:rPr>
          <w:rFonts w:ascii="Symbol" w:eastAsia="Symbol" w:hAnsi="Symbol" w:cs="Symbol"/>
        </w:rPr>
      </w:pPr>
    </w:p>
    <w:p w:rsidR="00485BB4" w:rsidRDefault="004D4FF6">
      <w:pPr>
        <w:numPr>
          <w:ilvl w:val="0"/>
          <w:numId w:val="5"/>
        </w:numPr>
        <w:tabs>
          <w:tab w:val="left" w:pos="460"/>
        </w:tabs>
        <w:spacing w:line="228" w:lineRule="auto"/>
        <w:ind w:left="460" w:right="1000" w:hanging="33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People sharing your workplace</w:t>
      </w:r>
    </w:p>
    <w:p w:rsidR="00485BB4" w:rsidRDefault="004D4FF6">
      <w:pPr>
        <w:numPr>
          <w:ilvl w:val="0"/>
          <w:numId w:val="5"/>
        </w:numPr>
        <w:tabs>
          <w:tab w:val="left" w:pos="460"/>
        </w:tabs>
        <w:ind w:left="460" w:hanging="33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Operators</w:t>
      </w:r>
    </w:p>
    <w:p w:rsidR="00485BB4" w:rsidRDefault="004D4FF6">
      <w:pPr>
        <w:numPr>
          <w:ilvl w:val="0"/>
          <w:numId w:val="5"/>
        </w:numPr>
        <w:tabs>
          <w:tab w:val="left" w:pos="460"/>
        </w:tabs>
        <w:spacing w:line="237" w:lineRule="auto"/>
        <w:ind w:left="460" w:hanging="33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Cleaners</w:t>
      </w:r>
    </w:p>
    <w:p w:rsidR="00485BB4" w:rsidRDefault="00485BB4">
      <w:pPr>
        <w:spacing w:line="24" w:lineRule="exact"/>
        <w:rPr>
          <w:rFonts w:ascii="Symbol" w:eastAsia="Symbol" w:hAnsi="Symbol" w:cs="Symbol"/>
        </w:rPr>
      </w:pPr>
    </w:p>
    <w:p w:rsidR="00485BB4" w:rsidRDefault="004D4FF6">
      <w:pPr>
        <w:numPr>
          <w:ilvl w:val="0"/>
          <w:numId w:val="5"/>
        </w:numPr>
        <w:tabs>
          <w:tab w:val="left" w:pos="460"/>
        </w:tabs>
        <w:ind w:left="460" w:right="800" w:hanging="33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Members of the public including patients.</w:t>
      </w:r>
    </w:p>
    <w:p w:rsidR="00485BB4" w:rsidRDefault="00485BB4">
      <w:pPr>
        <w:spacing w:line="260" w:lineRule="exact"/>
        <w:rPr>
          <w:sz w:val="20"/>
          <w:szCs w:val="20"/>
        </w:rPr>
      </w:pPr>
    </w:p>
    <w:p w:rsidR="00485BB4" w:rsidRDefault="004D4FF6">
      <w:pPr>
        <w:spacing w:line="238" w:lineRule="auto"/>
        <w:ind w:left="100" w:right="120"/>
        <w:rPr>
          <w:sz w:val="20"/>
          <w:szCs w:val="20"/>
        </w:rPr>
      </w:pPr>
      <w:r>
        <w:rPr>
          <w:rFonts w:ascii="Arial" w:eastAsia="Arial" w:hAnsi="Arial" w:cs="Arial"/>
        </w:rPr>
        <w:t>Where an individual is particularly vulnerable the generic risk assessment must be modified to give an individual assessment of risk. eg:</w:t>
      </w:r>
    </w:p>
    <w:p w:rsidR="00485BB4" w:rsidRDefault="00485BB4">
      <w:pPr>
        <w:spacing w:line="25" w:lineRule="exact"/>
        <w:rPr>
          <w:sz w:val="20"/>
          <w:szCs w:val="20"/>
        </w:rPr>
      </w:pPr>
    </w:p>
    <w:p w:rsidR="00485BB4" w:rsidRDefault="004D4FF6">
      <w:pPr>
        <w:numPr>
          <w:ilvl w:val="0"/>
          <w:numId w:val="6"/>
        </w:numPr>
        <w:tabs>
          <w:tab w:val="left" w:pos="460"/>
        </w:tabs>
        <w:spacing w:line="229" w:lineRule="auto"/>
        <w:ind w:left="460" w:right="720" w:hanging="45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Staff with disabilities or medical conditions</w:t>
      </w:r>
    </w:p>
    <w:p w:rsidR="00485BB4" w:rsidRDefault="004D4FF6">
      <w:pPr>
        <w:numPr>
          <w:ilvl w:val="0"/>
          <w:numId w:val="6"/>
        </w:numPr>
        <w:tabs>
          <w:tab w:val="left" w:pos="460"/>
        </w:tabs>
        <w:spacing w:line="237" w:lineRule="auto"/>
        <w:ind w:left="460" w:hanging="45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Inexperienced staff</w:t>
      </w:r>
    </w:p>
    <w:p w:rsidR="00485BB4" w:rsidRDefault="004D4FF6">
      <w:pPr>
        <w:numPr>
          <w:ilvl w:val="0"/>
          <w:numId w:val="6"/>
        </w:numPr>
        <w:tabs>
          <w:tab w:val="left" w:pos="460"/>
        </w:tabs>
        <w:ind w:left="460" w:hanging="45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Lone workers</w:t>
      </w:r>
    </w:p>
    <w:p w:rsidR="00485BB4" w:rsidRDefault="004D4FF6">
      <w:pPr>
        <w:numPr>
          <w:ilvl w:val="0"/>
          <w:numId w:val="6"/>
        </w:numPr>
        <w:tabs>
          <w:tab w:val="left" w:pos="460"/>
        </w:tabs>
        <w:ind w:left="460" w:hanging="45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Night workers</w:t>
      </w:r>
    </w:p>
    <w:p w:rsidR="00485BB4" w:rsidRDefault="004D4FF6">
      <w:pPr>
        <w:numPr>
          <w:ilvl w:val="0"/>
          <w:numId w:val="6"/>
        </w:numPr>
        <w:tabs>
          <w:tab w:val="left" w:pos="460"/>
        </w:tabs>
        <w:spacing w:line="237" w:lineRule="auto"/>
        <w:ind w:left="460" w:hanging="45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Pregnant workers</w:t>
      </w:r>
    </w:p>
    <w:p w:rsidR="00485BB4" w:rsidRDefault="004D4F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395605</wp:posOffset>
                </wp:positionV>
                <wp:extent cx="226631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6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999pt,31.15pt" to="177.15pt,31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589280</wp:posOffset>
                </wp:positionV>
                <wp:extent cx="12700" cy="1968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-1.5499pt;margin-top:46.4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598805</wp:posOffset>
                </wp:positionV>
                <wp:extent cx="1206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0.5999pt;margin-top:47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592455</wp:posOffset>
                </wp:positionV>
                <wp:extent cx="45237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3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999pt,46.65pt" to="354.9pt,46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604520</wp:posOffset>
                </wp:positionV>
                <wp:extent cx="450596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47.6pt" to="354.9pt,47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609600</wp:posOffset>
                </wp:positionV>
                <wp:extent cx="0" cy="18167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48pt" to="-0.0999pt,191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609600</wp:posOffset>
                </wp:positionV>
                <wp:extent cx="0" cy="18288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8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48pt" to="-1.0499pt,192pt" o:allowincell="f" strokecolor="#000000" strokeweight="0.4799pt"/>
            </w:pict>
          </mc:Fallback>
        </mc:AlternateContent>
      </w:r>
    </w:p>
    <w:p w:rsidR="00485BB4" w:rsidRDefault="004D4F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5BB4" w:rsidRDefault="00485BB4">
      <w:pPr>
        <w:spacing w:line="66" w:lineRule="exact"/>
        <w:rPr>
          <w:sz w:val="20"/>
          <w:szCs w:val="20"/>
        </w:rPr>
      </w:pPr>
    </w:p>
    <w:p w:rsidR="00485BB4" w:rsidRDefault="004D4FF6">
      <w:pPr>
        <w:tabs>
          <w:tab w:val="left" w:pos="707"/>
        </w:tabs>
        <w:ind w:left="36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Existing Controls</w:t>
      </w:r>
    </w:p>
    <w:p w:rsidR="00485BB4" w:rsidRDefault="004D4F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-167640</wp:posOffset>
                </wp:positionV>
                <wp:extent cx="0" cy="552767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27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-13.1999pt" to="-5.8499pt,422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-167640</wp:posOffset>
                </wp:positionV>
                <wp:extent cx="0" cy="551561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5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-13.1999pt" to="-4.8999pt,421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5344795</wp:posOffset>
                </wp:positionV>
                <wp:extent cx="211328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3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499pt,420.85pt" to="161.25pt,420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5357495</wp:posOffset>
                </wp:positionV>
                <wp:extent cx="212534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421.85pt" to="161.25pt,421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-2463165</wp:posOffset>
                </wp:positionH>
                <wp:positionV relativeFrom="paragraph">
                  <wp:posOffset>7384415</wp:posOffset>
                </wp:positionV>
                <wp:extent cx="451104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3.9499pt,581.45pt" to="161.25pt,581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-2475230</wp:posOffset>
                </wp:positionH>
                <wp:positionV relativeFrom="paragraph">
                  <wp:posOffset>7396480</wp:posOffset>
                </wp:positionV>
                <wp:extent cx="452310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3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4.8999pt,582.4pt" to="161.25pt,582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-167640</wp:posOffset>
                </wp:positionV>
                <wp:extent cx="0" cy="778700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87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9pt,-13.1999pt" to="160.9pt,599.9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-214630</wp:posOffset>
                </wp:positionV>
                <wp:extent cx="0" cy="788098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80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3.5pt,-16.8999pt" to="163.5pt,603.65pt" o:allowincell="f" strokecolor="#000000" strokeweight="3pt"/>
            </w:pict>
          </mc:Fallback>
        </mc:AlternateContent>
      </w:r>
    </w:p>
    <w:p w:rsidR="00485BB4" w:rsidRDefault="00485BB4">
      <w:pPr>
        <w:spacing w:line="242" w:lineRule="exact"/>
        <w:rPr>
          <w:sz w:val="20"/>
          <w:szCs w:val="20"/>
        </w:rPr>
      </w:pPr>
    </w:p>
    <w:p w:rsidR="00485BB4" w:rsidRDefault="004D4FF6">
      <w:pPr>
        <w:spacing w:line="237" w:lineRule="auto"/>
        <w:ind w:left="8" w:right="440"/>
        <w:rPr>
          <w:sz w:val="20"/>
          <w:szCs w:val="20"/>
        </w:rPr>
      </w:pPr>
      <w:r>
        <w:rPr>
          <w:rFonts w:ascii="Arial" w:eastAsia="Arial" w:hAnsi="Arial" w:cs="Arial"/>
        </w:rPr>
        <w:t>For the hazards listed, what precautions already been taken:</w:t>
      </w:r>
    </w:p>
    <w:p w:rsidR="00485BB4" w:rsidRDefault="00485BB4">
      <w:pPr>
        <w:spacing w:line="278" w:lineRule="exact"/>
        <w:rPr>
          <w:sz w:val="20"/>
          <w:szCs w:val="20"/>
        </w:rPr>
      </w:pPr>
    </w:p>
    <w:p w:rsidR="00485BB4" w:rsidRDefault="004D4FF6">
      <w:pPr>
        <w:numPr>
          <w:ilvl w:val="0"/>
          <w:numId w:val="7"/>
        </w:numPr>
        <w:tabs>
          <w:tab w:val="left" w:pos="328"/>
        </w:tabs>
        <w:spacing w:line="229" w:lineRule="auto"/>
        <w:ind w:left="328" w:right="300" w:hanging="32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Meet the standards set by a legal requirement?</w:t>
      </w:r>
    </w:p>
    <w:p w:rsidR="00485BB4" w:rsidRDefault="00485BB4">
      <w:pPr>
        <w:spacing w:line="22" w:lineRule="exact"/>
        <w:rPr>
          <w:rFonts w:ascii="Symbol" w:eastAsia="Symbol" w:hAnsi="Symbol" w:cs="Symbol"/>
        </w:rPr>
      </w:pPr>
    </w:p>
    <w:p w:rsidR="00485BB4" w:rsidRDefault="004D4FF6">
      <w:pPr>
        <w:numPr>
          <w:ilvl w:val="0"/>
          <w:numId w:val="7"/>
        </w:numPr>
        <w:tabs>
          <w:tab w:val="left" w:pos="328"/>
        </w:tabs>
        <w:spacing w:line="229" w:lineRule="auto"/>
        <w:ind w:left="328" w:right="300" w:hanging="32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Comply with a recognised industry standard?</w:t>
      </w:r>
    </w:p>
    <w:p w:rsidR="00485BB4" w:rsidRDefault="004D4FF6">
      <w:pPr>
        <w:numPr>
          <w:ilvl w:val="0"/>
          <w:numId w:val="7"/>
        </w:numPr>
        <w:tabs>
          <w:tab w:val="left" w:pos="328"/>
        </w:tabs>
        <w:spacing w:line="237" w:lineRule="auto"/>
        <w:ind w:left="328" w:hanging="32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Represent good practice?</w:t>
      </w:r>
    </w:p>
    <w:p w:rsidR="00485BB4" w:rsidRDefault="00485BB4">
      <w:pPr>
        <w:spacing w:line="24" w:lineRule="exact"/>
        <w:rPr>
          <w:rFonts w:ascii="Symbol" w:eastAsia="Symbol" w:hAnsi="Symbol" w:cs="Symbol"/>
        </w:rPr>
      </w:pPr>
    </w:p>
    <w:p w:rsidR="00485BB4" w:rsidRDefault="004D4FF6">
      <w:pPr>
        <w:numPr>
          <w:ilvl w:val="0"/>
          <w:numId w:val="7"/>
        </w:numPr>
        <w:tabs>
          <w:tab w:val="left" w:pos="328"/>
        </w:tabs>
        <w:spacing w:line="238" w:lineRule="auto"/>
        <w:ind w:left="328" w:right="500" w:hanging="328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Reduce risk as far as reasonably practicable?</w:t>
      </w:r>
    </w:p>
    <w:p w:rsidR="00485BB4" w:rsidRDefault="00485BB4">
      <w:pPr>
        <w:spacing w:line="26" w:lineRule="exact"/>
        <w:rPr>
          <w:rFonts w:ascii="Symbol" w:eastAsia="Symbol" w:hAnsi="Symbol" w:cs="Symbol"/>
          <w:sz w:val="21"/>
          <w:szCs w:val="21"/>
        </w:rPr>
      </w:pPr>
    </w:p>
    <w:p w:rsidR="00485BB4" w:rsidRDefault="004D4FF6">
      <w:pPr>
        <w:numPr>
          <w:ilvl w:val="0"/>
          <w:numId w:val="7"/>
        </w:numPr>
        <w:tabs>
          <w:tab w:val="left" w:pos="328"/>
        </w:tabs>
        <w:spacing w:line="239" w:lineRule="auto"/>
        <w:ind w:left="328" w:right="660" w:hanging="32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Adequate information, instruction or training?</w:t>
      </w:r>
    </w:p>
    <w:p w:rsidR="00485BB4" w:rsidRDefault="00485BB4">
      <w:pPr>
        <w:spacing w:line="22" w:lineRule="exact"/>
        <w:rPr>
          <w:rFonts w:ascii="Symbol" w:eastAsia="Symbol" w:hAnsi="Symbol" w:cs="Symbol"/>
          <w:sz w:val="21"/>
          <w:szCs w:val="21"/>
        </w:rPr>
      </w:pPr>
    </w:p>
    <w:p w:rsidR="00485BB4" w:rsidRDefault="004D4FF6">
      <w:pPr>
        <w:numPr>
          <w:ilvl w:val="0"/>
          <w:numId w:val="7"/>
        </w:numPr>
        <w:tabs>
          <w:tab w:val="left" w:pos="328"/>
        </w:tabs>
        <w:spacing w:line="229" w:lineRule="auto"/>
        <w:ind w:left="328" w:right="300" w:hanging="32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Adequate safe systems of work or procedures?</w:t>
      </w:r>
    </w:p>
    <w:p w:rsidR="00485BB4" w:rsidRDefault="00485BB4">
      <w:pPr>
        <w:spacing w:line="251" w:lineRule="exact"/>
        <w:rPr>
          <w:rFonts w:ascii="Symbol" w:eastAsia="Symbol" w:hAnsi="Symbol" w:cs="Symbol"/>
        </w:rPr>
      </w:pPr>
    </w:p>
    <w:p w:rsidR="00485BB4" w:rsidRDefault="004D4FF6">
      <w:pPr>
        <w:numPr>
          <w:ilvl w:val="1"/>
          <w:numId w:val="7"/>
        </w:numPr>
        <w:tabs>
          <w:tab w:val="left" w:pos="368"/>
        </w:tabs>
        <w:ind w:left="368" w:hanging="31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Evaluation of Risk Table:</w:t>
      </w:r>
    </w:p>
    <w:p w:rsidR="00485BB4" w:rsidRDefault="00485BB4">
      <w:pPr>
        <w:spacing w:line="264" w:lineRule="exact"/>
        <w:rPr>
          <w:sz w:val="20"/>
          <w:szCs w:val="20"/>
        </w:rPr>
      </w:pPr>
    </w:p>
    <w:p w:rsidR="00485BB4" w:rsidRDefault="004D4FF6">
      <w:pPr>
        <w:spacing w:line="238" w:lineRule="auto"/>
        <w:ind w:left="8" w:right="240"/>
        <w:rPr>
          <w:sz w:val="20"/>
          <w:szCs w:val="20"/>
        </w:rPr>
      </w:pPr>
      <w:r>
        <w:rPr>
          <w:rFonts w:ascii="Arial" w:eastAsia="Arial" w:hAnsi="Arial" w:cs="Arial"/>
        </w:rPr>
        <w:t>The risk may be evaluated by using the equation Consequence x Likelihood. This will produce a risk rating. Identify the ease within which any controls could be introduced.</w:t>
      </w:r>
    </w:p>
    <w:p w:rsidR="00485BB4" w:rsidRDefault="00485BB4">
      <w:pPr>
        <w:spacing w:line="1694" w:lineRule="exact"/>
        <w:rPr>
          <w:sz w:val="20"/>
          <w:szCs w:val="20"/>
        </w:rPr>
      </w:pPr>
    </w:p>
    <w:p w:rsidR="00485BB4" w:rsidRDefault="00485BB4">
      <w:pPr>
        <w:sectPr w:rsidR="00485BB4">
          <w:pgSz w:w="11900" w:h="16838"/>
          <w:pgMar w:top="1440" w:right="426" w:bottom="1440" w:left="840" w:header="0" w:footer="0" w:gutter="0"/>
          <w:cols w:num="3" w:space="720" w:equalWidth="0">
            <w:col w:w="2940" w:space="680"/>
            <w:col w:w="3420" w:space="452"/>
            <w:col w:w="3148"/>
          </w:cols>
        </w:sectPr>
      </w:pPr>
    </w:p>
    <w:p w:rsidR="00485BB4" w:rsidRDefault="00485BB4">
      <w:pPr>
        <w:spacing w:line="200" w:lineRule="exact"/>
        <w:rPr>
          <w:sz w:val="20"/>
          <w:szCs w:val="20"/>
        </w:rPr>
      </w:pPr>
    </w:p>
    <w:p w:rsidR="00485BB4" w:rsidRDefault="00485BB4">
      <w:pPr>
        <w:spacing w:line="208" w:lineRule="exact"/>
        <w:rPr>
          <w:sz w:val="20"/>
          <w:szCs w:val="20"/>
        </w:rPr>
      </w:pPr>
    </w:p>
    <w:p w:rsidR="00485BB4" w:rsidRDefault="004D4FF6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</w:rPr>
        <w:tab/>
        <w:t>Action Plan</w:t>
      </w:r>
    </w:p>
    <w:p w:rsidR="00485BB4" w:rsidRDefault="00485BB4">
      <w:pPr>
        <w:spacing w:line="264" w:lineRule="exact"/>
        <w:rPr>
          <w:sz w:val="20"/>
          <w:szCs w:val="20"/>
        </w:rPr>
      </w:pPr>
    </w:p>
    <w:p w:rsidR="00485BB4" w:rsidRDefault="004D4FF6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Where the risk is not adequately controlled, indicate what more you need to do (the action list).</w:t>
      </w:r>
    </w:p>
    <w:p w:rsidR="00485BB4" w:rsidRDefault="00485BB4">
      <w:pPr>
        <w:spacing w:line="9" w:lineRule="exact"/>
        <w:rPr>
          <w:sz w:val="20"/>
          <w:szCs w:val="20"/>
        </w:rPr>
      </w:pPr>
    </w:p>
    <w:p w:rsidR="00485BB4" w:rsidRDefault="004D4FF6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Does the risk need to escalated to the Risk Register?</w:t>
      </w:r>
    </w:p>
    <w:p w:rsidR="00485BB4" w:rsidRDefault="00485BB4">
      <w:pPr>
        <w:spacing w:line="200" w:lineRule="exact"/>
        <w:rPr>
          <w:sz w:val="20"/>
          <w:szCs w:val="20"/>
        </w:rPr>
      </w:pPr>
    </w:p>
    <w:p w:rsidR="00485BB4" w:rsidRDefault="00485BB4">
      <w:pPr>
        <w:spacing w:line="200" w:lineRule="exact"/>
        <w:rPr>
          <w:sz w:val="20"/>
          <w:szCs w:val="20"/>
        </w:rPr>
      </w:pPr>
    </w:p>
    <w:p w:rsidR="00485BB4" w:rsidRDefault="00485BB4">
      <w:pPr>
        <w:spacing w:line="200" w:lineRule="exact"/>
        <w:rPr>
          <w:sz w:val="20"/>
          <w:szCs w:val="20"/>
        </w:rPr>
      </w:pPr>
    </w:p>
    <w:p w:rsidR="00485BB4" w:rsidRDefault="00485BB4">
      <w:pPr>
        <w:spacing w:line="200" w:lineRule="exact"/>
        <w:rPr>
          <w:sz w:val="20"/>
          <w:szCs w:val="20"/>
        </w:rPr>
      </w:pPr>
    </w:p>
    <w:p w:rsidR="00485BB4" w:rsidRDefault="00485BB4">
      <w:pPr>
        <w:spacing w:line="312" w:lineRule="exact"/>
        <w:rPr>
          <w:sz w:val="20"/>
          <w:szCs w:val="20"/>
        </w:rPr>
      </w:pPr>
    </w:p>
    <w:p w:rsidR="00485BB4" w:rsidRDefault="004D4FF6">
      <w:pPr>
        <w:rPr>
          <w:sz w:val="20"/>
          <w:szCs w:val="20"/>
        </w:rPr>
      </w:pPr>
      <w:r>
        <w:rPr>
          <w:rFonts w:ascii="Arial" w:eastAsia="Arial" w:hAnsi="Arial" w:cs="Arial"/>
        </w:rPr>
        <w:t>Amended June 2021</w:t>
      </w:r>
    </w:p>
    <w:p w:rsidR="00485BB4" w:rsidRDefault="004D4F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88900</wp:posOffset>
                </wp:positionV>
                <wp:extent cx="223901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9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6499pt,7pt" to="168.65pt,7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55880</wp:posOffset>
                </wp:positionV>
                <wp:extent cx="219202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2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9499pt,4.4pt" to="168.65pt,4.4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69850</wp:posOffset>
                </wp:positionV>
                <wp:extent cx="130810" cy="381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169.35pt;margin-top:5.5pt;width:10.3pt;height: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55880</wp:posOffset>
                </wp:positionV>
                <wp:extent cx="13081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35pt,4.4pt" to="179.65pt,4.4pt" o:allowincell="f" strokecolor="#000000" strokeweight="0.7199pt"/>
            </w:pict>
          </mc:Fallback>
        </mc:AlternateContent>
      </w:r>
    </w:p>
    <w:p w:rsidR="00485BB4" w:rsidRDefault="004D4F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5BB4" w:rsidRDefault="00485BB4">
      <w:pPr>
        <w:spacing w:line="388" w:lineRule="exact"/>
        <w:rPr>
          <w:sz w:val="20"/>
          <w:szCs w:val="20"/>
        </w:rPr>
      </w:pPr>
    </w:p>
    <w:p w:rsidR="00485BB4" w:rsidRDefault="004D4FF6">
      <w:pPr>
        <w:tabs>
          <w:tab w:val="left" w:pos="703"/>
        </w:tabs>
        <w:ind w:left="36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Review and Revision</w:t>
      </w:r>
    </w:p>
    <w:p w:rsidR="00485BB4" w:rsidRDefault="00485BB4">
      <w:pPr>
        <w:spacing w:line="264" w:lineRule="exact"/>
        <w:rPr>
          <w:sz w:val="20"/>
          <w:szCs w:val="20"/>
        </w:rPr>
      </w:pPr>
    </w:p>
    <w:p w:rsidR="00485BB4" w:rsidRDefault="004D4FF6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Set a date for review of the assessment. On review check that the precautions for each hazard still adequately control the risk. If not indicate the action needed. Review will be required:</w:t>
      </w:r>
    </w:p>
    <w:p w:rsidR="00485BB4" w:rsidRDefault="00485BB4">
      <w:pPr>
        <w:spacing w:line="253" w:lineRule="exact"/>
        <w:rPr>
          <w:sz w:val="20"/>
          <w:szCs w:val="20"/>
        </w:rPr>
      </w:pPr>
    </w:p>
    <w:p w:rsidR="00485BB4" w:rsidRDefault="004D4FF6">
      <w:pPr>
        <w:numPr>
          <w:ilvl w:val="0"/>
          <w:numId w:val="8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At least annually</w:t>
      </w:r>
    </w:p>
    <w:p w:rsidR="00485BB4" w:rsidRDefault="004D4FF6">
      <w:pPr>
        <w:numPr>
          <w:ilvl w:val="0"/>
          <w:numId w:val="8"/>
        </w:numPr>
        <w:tabs>
          <w:tab w:val="left" w:pos="564"/>
        </w:tabs>
        <w:spacing w:line="237" w:lineRule="auto"/>
        <w:ind w:left="564" w:hanging="5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As a result of an accident/near miss</w:t>
      </w:r>
    </w:p>
    <w:p w:rsidR="00485BB4" w:rsidRDefault="004D4FF6">
      <w:pPr>
        <w:numPr>
          <w:ilvl w:val="0"/>
          <w:numId w:val="8"/>
        </w:numPr>
        <w:tabs>
          <w:tab w:val="left" w:pos="564"/>
        </w:tabs>
        <w:ind w:left="564" w:hanging="5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Change in process/equipment/personal</w:t>
      </w:r>
    </w:p>
    <w:p w:rsidR="00485BB4" w:rsidRDefault="004D4FF6">
      <w:pPr>
        <w:numPr>
          <w:ilvl w:val="0"/>
          <w:numId w:val="8"/>
        </w:numPr>
        <w:tabs>
          <w:tab w:val="left" w:pos="564"/>
        </w:tabs>
        <w:spacing w:line="237" w:lineRule="auto"/>
        <w:ind w:left="564" w:hanging="5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Change in legislation</w:t>
      </w:r>
    </w:p>
    <w:p w:rsidR="00485BB4" w:rsidRDefault="004D4F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436245</wp:posOffset>
                </wp:positionV>
                <wp:extent cx="456120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1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34.35pt" to="353.8pt,34.3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403225</wp:posOffset>
                </wp:positionV>
                <wp:extent cx="451421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4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31.75pt" to="350.1pt,31.75pt" o:allowincell="f" strokecolor="#000000" strokeweight="0.7199pt"/>
            </w:pict>
          </mc:Fallback>
        </mc:AlternateContent>
      </w:r>
    </w:p>
    <w:sectPr w:rsidR="00485BB4">
      <w:type w:val="continuous"/>
      <w:pgSz w:w="11900" w:h="16838"/>
      <w:pgMar w:top="1440" w:right="426" w:bottom="1440" w:left="840" w:header="0" w:footer="0" w:gutter="0"/>
      <w:cols w:num="2" w:space="720" w:equalWidth="0">
        <w:col w:w="3260" w:space="456"/>
        <w:col w:w="69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3F" w:rsidRDefault="00EF2C3F" w:rsidP="00EF2C3F">
      <w:r>
        <w:separator/>
      </w:r>
    </w:p>
  </w:endnote>
  <w:endnote w:type="continuationSeparator" w:id="0">
    <w:p w:rsidR="00EF2C3F" w:rsidRDefault="00EF2C3F" w:rsidP="00EF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FC" w:rsidRPr="000F40FC" w:rsidRDefault="000F40FC" w:rsidP="000F40FC">
    <w:pPr>
      <w:pStyle w:val="Footer"/>
      <w:rPr>
        <w:rFonts w:ascii="Arial" w:hAnsi="Arial" w:cs="Arial"/>
        <w:sz w:val="20"/>
      </w:rPr>
    </w:pPr>
    <w:r w:rsidRPr="000F40FC">
      <w:rPr>
        <w:rFonts w:ascii="Arial" w:hAnsi="Arial" w:cs="Arial"/>
        <w:sz w:val="20"/>
      </w:rPr>
      <w:t xml:space="preserve">Remote monitoring risk assessment appendix 1 </w:t>
    </w:r>
  </w:p>
  <w:p w:rsidR="000F40FC" w:rsidRPr="000F40FC" w:rsidRDefault="000F40FC" w:rsidP="000F40F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Version 1 Sept</w:t>
    </w:r>
    <w:r w:rsidRPr="000F40FC">
      <w:rPr>
        <w:rFonts w:ascii="Arial" w:hAnsi="Arial" w:cs="Arial"/>
        <w:sz w:val="20"/>
      </w:rPr>
      <w:t xml:space="preserve"> 2021</w:t>
    </w:r>
    <w:sdt>
      <w:sdtPr>
        <w:rPr>
          <w:rFonts w:ascii="Arial" w:hAnsi="Arial" w:cs="Arial"/>
          <w:sz w:val="20"/>
        </w:rPr>
        <w:id w:val="292952218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0F40FC">
              <w:rPr>
                <w:rFonts w:ascii="Arial" w:hAnsi="Arial" w:cs="Arial"/>
                <w:sz w:val="20"/>
              </w:rPr>
              <w:tab/>
            </w:r>
            <w:r w:rsidRPr="000F40FC">
              <w:rPr>
                <w:rFonts w:ascii="Arial" w:hAnsi="Arial" w:cs="Arial"/>
                <w:sz w:val="20"/>
              </w:rPr>
              <w:tab/>
            </w:r>
            <w:r w:rsidRPr="000F40FC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0F40FC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0F40FC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F40FC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BA0EE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F40FC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0F40FC">
              <w:rPr>
                <w:rFonts w:ascii="Arial" w:hAnsi="Arial" w:cs="Arial"/>
                <w:sz w:val="20"/>
              </w:rPr>
              <w:t xml:space="preserve"> of </w:t>
            </w:r>
            <w:r w:rsidRPr="000F40FC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0F40FC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F40FC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BA0EE6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0F40FC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EF2C3F" w:rsidRDefault="00EF2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3F" w:rsidRDefault="00EF2C3F" w:rsidP="00EF2C3F">
      <w:r>
        <w:separator/>
      </w:r>
    </w:p>
  </w:footnote>
  <w:footnote w:type="continuationSeparator" w:id="0">
    <w:p w:rsidR="00EF2C3F" w:rsidRDefault="00EF2C3F" w:rsidP="00EF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3F" w:rsidRDefault="000A1B33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8E260C9" wp14:editId="2FA7CD65">
          <wp:simplePos x="0" y="0"/>
          <wp:positionH relativeFrom="column">
            <wp:posOffset>15240</wp:posOffset>
          </wp:positionH>
          <wp:positionV relativeFrom="paragraph">
            <wp:posOffset>54610</wp:posOffset>
          </wp:positionV>
          <wp:extent cx="1516380" cy="685800"/>
          <wp:effectExtent l="0" t="0" r="762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655100C" wp14:editId="3855A687">
          <wp:simplePos x="0" y="0"/>
          <wp:positionH relativeFrom="column">
            <wp:posOffset>5326380</wp:posOffset>
          </wp:positionH>
          <wp:positionV relativeFrom="paragraph">
            <wp:posOffset>76835</wp:posOffset>
          </wp:positionV>
          <wp:extent cx="1318260" cy="662940"/>
          <wp:effectExtent l="0" t="0" r="0" b="381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C3F" w:rsidRPr="00EF2C3F" w:rsidRDefault="00EF2C3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58E0D8A"/>
    <w:lvl w:ilvl="0" w:tplc="A5D2115A">
      <w:start w:val="1"/>
      <w:numFmt w:val="bullet"/>
      <w:lvlText w:val=""/>
      <w:lvlJc w:val="left"/>
    </w:lvl>
    <w:lvl w:ilvl="1" w:tplc="13FE516E">
      <w:numFmt w:val="decimal"/>
      <w:lvlText w:val=""/>
      <w:lvlJc w:val="left"/>
    </w:lvl>
    <w:lvl w:ilvl="2" w:tplc="53009E64">
      <w:numFmt w:val="decimal"/>
      <w:lvlText w:val=""/>
      <w:lvlJc w:val="left"/>
    </w:lvl>
    <w:lvl w:ilvl="3" w:tplc="D0386AE2">
      <w:numFmt w:val="decimal"/>
      <w:lvlText w:val=""/>
      <w:lvlJc w:val="left"/>
    </w:lvl>
    <w:lvl w:ilvl="4" w:tplc="C2C0C0C0">
      <w:numFmt w:val="decimal"/>
      <w:lvlText w:val=""/>
      <w:lvlJc w:val="left"/>
    </w:lvl>
    <w:lvl w:ilvl="5" w:tplc="F96C3920">
      <w:numFmt w:val="decimal"/>
      <w:lvlText w:val=""/>
      <w:lvlJc w:val="left"/>
    </w:lvl>
    <w:lvl w:ilvl="6" w:tplc="0FD26CC2">
      <w:numFmt w:val="decimal"/>
      <w:lvlText w:val=""/>
      <w:lvlJc w:val="left"/>
    </w:lvl>
    <w:lvl w:ilvl="7" w:tplc="B7BAFCDC">
      <w:numFmt w:val="decimal"/>
      <w:lvlText w:val=""/>
      <w:lvlJc w:val="left"/>
    </w:lvl>
    <w:lvl w:ilvl="8" w:tplc="47005FB8">
      <w:numFmt w:val="decimal"/>
      <w:lvlText w:val=""/>
      <w:lvlJc w:val="left"/>
    </w:lvl>
  </w:abstractNum>
  <w:abstractNum w:abstractNumId="1">
    <w:nsid w:val="00000BB3"/>
    <w:multiLevelType w:val="hybridMultilevel"/>
    <w:tmpl w:val="25A467EA"/>
    <w:lvl w:ilvl="0" w:tplc="0330BA12">
      <w:start w:val="1"/>
      <w:numFmt w:val="bullet"/>
      <w:lvlText w:val=""/>
      <w:lvlJc w:val="left"/>
    </w:lvl>
    <w:lvl w:ilvl="1" w:tplc="C8D4F156">
      <w:numFmt w:val="decimal"/>
      <w:lvlText w:val=""/>
      <w:lvlJc w:val="left"/>
    </w:lvl>
    <w:lvl w:ilvl="2" w:tplc="F3F8F9C6">
      <w:numFmt w:val="decimal"/>
      <w:lvlText w:val=""/>
      <w:lvlJc w:val="left"/>
    </w:lvl>
    <w:lvl w:ilvl="3" w:tplc="B82618BC">
      <w:numFmt w:val="decimal"/>
      <w:lvlText w:val=""/>
      <w:lvlJc w:val="left"/>
    </w:lvl>
    <w:lvl w:ilvl="4" w:tplc="553EBF64">
      <w:numFmt w:val="decimal"/>
      <w:lvlText w:val=""/>
      <w:lvlJc w:val="left"/>
    </w:lvl>
    <w:lvl w:ilvl="5" w:tplc="0344CA3A">
      <w:numFmt w:val="decimal"/>
      <w:lvlText w:val=""/>
      <w:lvlJc w:val="left"/>
    </w:lvl>
    <w:lvl w:ilvl="6" w:tplc="95EC10E6">
      <w:numFmt w:val="decimal"/>
      <w:lvlText w:val=""/>
      <w:lvlJc w:val="left"/>
    </w:lvl>
    <w:lvl w:ilvl="7" w:tplc="CCF2FBAE">
      <w:numFmt w:val="decimal"/>
      <w:lvlText w:val=""/>
      <w:lvlJc w:val="left"/>
    </w:lvl>
    <w:lvl w:ilvl="8" w:tplc="0DDCF9F0">
      <w:numFmt w:val="decimal"/>
      <w:lvlText w:val=""/>
      <w:lvlJc w:val="left"/>
    </w:lvl>
  </w:abstractNum>
  <w:abstractNum w:abstractNumId="2">
    <w:nsid w:val="00000F3E"/>
    <w:multiLevelType w:val="hybridMultilevel"/>
    <w:tmpl w:val="4F98149C"/>
    <w:lvl w:ilvl="0" w:tplc="E42632D0">
      <w:start w:val="1"/>
      <w:numFmt w:val="bullet"/>
      <w:lvlText w:val=""/>
      <w:lvlJc w:val="left"/>
    </w:lvl>
    <w:lvl w:ilvl="1" w:tplc="E1786462">
      <w:start w:val="4"/>
      <w:numFmt w:val="decimal"/>
      <w:lvlText w:val="%2."/>
      <w:lvlJc w:val="left"/>
    </w:lvl>
    <w:lvl w:ilvl="2" w:tplc="A1F01D60">
      <w:numFmt w:val="decimal"/>
      <w:lvlText w:val=""/>
      <w:lvlJc w:val="left"/>
    </w:lvl>
    <w:lvl w:ilvl="3" w:tplc="38904FE2">
      <w:numFmt w:val="decimal"/>
      <w:lvlText w:val=""/>
      <w:lvlJc w:val="left"/>
    </w:lvl>
    <w:lvl w:ilvl="4" w:tplc="12F6C320">
      <w:numFmt w:val="decimal"/>
      <w:lvlText w:val=""/>
      <w:lvlJc w:val="left"/>
    </w:lvl>
    <w:lvl w:ilvl="5" w:tplc="15443430">
      <w:numFmt w:val="decimal"/>
      <w:lvlText w:val=""/>
      <w:lvlJc w:val="left"/>
    </w:lvl>
    <w:lvl w:ilvl="6" w:tplc="7B9EBAEA">
      <w:numFmt w:val="decimal"/>
      <w:lvlText w:val=""/>
      <w:lvlJc w:val="left"/>
    </w:lvl>
    <w:lvl w:ilvl="7" w:tplc="46B28660">
      <w:numFmt w:val="decimal"/>
      <w:lvlText w:val=""/>
      <w:lvlJc w:val="left"/>
    </w:lvl>
    <w:lvl w:ilvl="8" w:tplc="9CF014B0">
      <w:numFmt w:val="decimal"/>
      <w:lvlText w:val=""/>
      <w:lvlJc w:val="left"/>
    </w:lvl>
  </w:abstractNum>
  <w:abstractNum w:abstractNumId="3">
    <w:nsid w:val="000012DB"/>
    <w:multiLevelType w:val="hybridMultilevel"/>
    <w:tmpl w:val="79FE8AD4"/>
    <w:lvl w:ilvl="0" w:tplc="81565528">
      <w:start w:val="1"/>
      <w:numFmt w:val="bullet"/>
      <w:lvlText w:val=""/>
      <w:lvlJc w:val="left"/>
    </w:lvl>
    <w:lvl w:ilvl="1" w:tplc="785E1AEA">
      <w:numFmt w:val="decimal"/>
      <w:lvlText w:val=""/>
      <w:lvlJc w:val="left"/>
    </w:lvl>
    <w:lvl w:ilvl="2" w:tplc="FC90A770">
      <w:numFmt w:val="decimal"/>
      <w:lvlText w:val=""/>
      <w:lvlJc w:val="left"/>
    </w:lvl>
    <w:lvl w:ilvl="3" w:tplc="F07C5926">
      <w:numFmt w:val="decimal"/>
      <w:lvlText w:val=""/>
      <w:lvlJc w:val="left"/>
    </w:lvl>
    <w:lvl w:ilvl="4" w:tplc="870EC52E">
      <w:numFmt w:val="decimal"/>
      <w:lvlText w:val=""/>
      <w:lvlJc w:val="left"/>
    </w:lvl>
    <w:lvl w:ilvl="5" w:tplc="0E58C9F8">
      <w:numFmt w:val="decimal"/>
      <w:lvlText w:val=""/>
      <w:lvlJc w:val="left"/>
    </w:lvl>
    <w:lvl w:ilvl="6" w:tplc="A6FA4FFA">
      <w:numFmt w:val="decimal"/>
      <w:lvlText w:val=""/>
      <w:lvlJc w:val="left"/>
    </w:lvl>
    <w:lvl w:ilvl="7" w:tplc="9EBE5B36">
      <w:numFmt w:val="decimal"/>
      <w:lvlText w:val=""/>
      <w:lvlJc w:val="left"/>
    </w:lvl>
    <w:lvl w:ilvl="8" w:tplc="ADDEB448">
      <w:numFmt w:val="decimal"/>
      <w:lvlText w:val=""/>
      <w:lvlJc w:val="left"/>
    </w:lvl>
  </w:abstractNum>
  <w:abstractNum w:abstractNumId="4">
    <w:nsid w:val="0000153C"/>
    <w:multiLevelType w:val="hybridMultilevel"/>
    <w:tmpl w:val="B31CE764"/>
    <w:lvl w:ilvl="0" w:tplc="9F12168A">
      <w:start w:val="1"/>
      <w:numFmt w:val="bullet"/>
      <w:lvlText w:val=""/>
      <w:lvlJc w:val="left"/>
    </w:lvl>
    <w:lvl w:ilvl="1" w:tplc="322E6CBE">
      <w:numFmt w:val="decimal"/>
      <w:lvlText w:val=""/>
      <w:lvlJc w:val="left"/>
    </w:lvl>
    <w:lvl w:ilvl="2" w:tplc="23168904">
      <w:numFmt w:val="decimal"/>
      <w:lvlText w:val=""/>
      <w:lvlJc w:val="left"/>
    </w:lvl>
    <w:lvl w:ilvl="3" w:tplc="FED6F0CA">
      <w:numFmt w:val="decimal"/>
      <w:lvlText w:val=""/>
      <w:lvlJc w:val="left"/>
    </w:lvl>
    <w:lvl w:ilvl="4" w:tplc="240EA9C6">
      <w:numFmt w:val="decimal"/>
      <w:lvlText w:val=""/>
      <w:lvlJc w:val="left"/>
    </w:lvl>
    <w:lvl w:ilvl="5" w:tplc="92F09A10">
      <w:numFmt w:val="decimal"/>
      <w:lvlText w:val=""/>
      <w:lvlJc w:val="left"/>
    </w:lvl>
    <w:lvl w:ilvl="6" w:tplc="DA441658">
      <w:numFmt w:val="decimal"/>
      <w:lvlText w:val=""/>
      <w:lvlJc w:val="left"/>
    </w:lvl>
    <w:lvl w:ilvl="7" w:tplc="9E7CA68A">
      <w:numFmt w:val="decimal"/>
      <w:lvlText w:val=""/>
      <w:lvlJc w:val="left"/>
    </w:lvl>
    <w:lvl w:ilvl="8" w:tplc="A1DCDE82">
      <w:numFmt w:val="decimal"/>
      <w:lvlText w:val=""/>
      <w:lvlJc w:val="left"/>
    </w:lvl>
  </w:abstractNum>
  <w:abstractNum w:abstractNumId="5">
    <w:nsid w:val="00002EA6"/>
    <w:multiLevelType w:val="hybridMultilevel"/>
    <w:tmpl w:val="23922038"/>
    <w:lvl w:ilvl="0" w:tplc="6A20BBFC">
      <w:start w:val="1"/>
      <w:numFmt w:val="bullet"/>
      <w:lvlText w:val=""/>
      <w:lvlJc w:val="left"/>
    </w:lvl>
    <w:lvl w:ilvl="1" w:tplc="6CD0EA2E">
      <w:numFmt w:val="decimal"/>
      <w:lvlText w:val=""/>
      <w:lvlJc w:val="left"/>
    </w:lvl>
    <w:lvl w:ilvl="2" w:tplc="717C3CA4">
      <w:numFmt w:val="decimal"/>
      <w:lvlText w:val=""/>
      <w:lvlJc w:val="left"/>
    </w:lvl>
    <w:lvl w:ilvl="3" w:tplc="C6D0C504">
      <w:numFmt w:val="decimal"/>
      <w:lvlText w:val=""/>
      <w:lvlJc w:val="left"/>
    </w:lvl>
    <w:lvl w:ilvl="4" w:tplc="C54EE46C">
      <w:numFmt w:val="decimal"/>
      <w:lvlText w:val=""/>
      <w:lvlJc w:val="left"/>
    </w:lvl>
    <w:lvl w:ilvl="5" w:tplc="B41E764A">
      <w:numFmt w:val="decimal"/>
      <w:lvlText w:val=""/>
      <w:lvlJc w:val="left"/>
    </w:lvl>
    <w:lvl w:ilvl="6" w:tplc="963012E4">
      <w:numFmt w:val="decimal"/>
      <w:lvlText w:val=""/>
      <w:lvlJc w:val="left"/>
    </w:lvl>
    <w:lvl w:ilvl="7" w:tplc="19B8FD32">
      <w:numFmt w:val="decimal"/>
      <w:lvlText w:val=""/>
      <w:lvlJc w:val="left"/>
    </w:lvl>
    <w:lvl w:ilvl="8" w:tplc="2744BA3E">
      <w:numFmt w:val="decimal"/>
      <w:lvlText w:val=""/>
      <w:lvlJc w:val="left"/>
    </w:lvl>
  </w:abstractNum>
  <w:abstractNum w:abstractNumId="6">
    <w:nsid w:val="0000390C"/>
    <w:multiLevelType w:val="hybridMultilevel"/>
    <w:tmpl w:val="C46025A6"/>
    <w:lvl w:ilvl="0" w:tplc="D4EA93CA">
      <w:start w:val="1"/>
      <w:numFmt w:val="bullet"/>
      <w:lvlText w:val=""/>
      <w:lvlJc w:val="left"/>
    </w:lvl>
    <w:lvl w:ilvl="1" w:tplc="12B04406">
      <w:numFmt w:val="decimal"/>
      <w:lvlText w:val=""/>
      <w:lvlJc w:val="left"/>
    </w:lvl>
    <w:lvl w:ilvl="2" w:tplc="EFE6FACA">
      <w:numFmt w:val="decimal"/>
      <w:lvlText w:val=""/>
      <w:lvlJc w:val="left"/>
    </w:lvl>
    <w:lvl w:ilvl="3" w:tplc="C180C61E">
      <w:numFmt w:val="decimal"/>
      <w:lvlText w:val=""/>
      <w:lvlJc w:val="left"/>
    </w:lvl>
    <w:lvl w:ilvl="4" w:tplc="193EE056">
      <w:numFmt w:val="decimal"/>
      <w:lvlText w:val=""/>
      <w:lvlJc w:val="left"/>
    </w:lvl>
    <w:lvl w:ilvl="5" w:tplc="F5767600">
      <w:numFmt w:val="decimal"/>
      <w:lvlText w:val=""/>
      <w:lvlJc w:val="left"/>
    </w:lvl>
    <w:lvl w:ilvl="6" w:tplc="56161A8C">
      <w:numFmt w:val="decimal"/>
      <w:lvlText w:val=""/>
      <w:lvlJc w:val="left"/>
    </w:lvl>
    <w:lvl w:ilvl="7" w:tplc="E1FC1642">
      <w:numFmt w:val="decimal"/>
      <w:lvlText w:val=""/>
      <w:lvlJc w:val="left"/>
    </w:lvl>
    <w:lvl w:ilvl="8" w:tplc="46B4FA2E">
      <w:numFmt w:val="decimal"/>
      <w:lvlText w:val=""/>
      <w:lvlJc w:val="left"/>
    </w:lvl>
  </w:abstractNum>
  <w:abstractNum w:abstractNumId="7">
    <w:nsid w:val="00007E87"/>
    <w:multiLevelType w:val="hybridMultilevel"/>
    <w:tmpl w:val="9EF21EBE"/>
    <w:lvl w:ilvl="0" w:tplc="A888E54E">
      <w:start w:val="1"/>
      <w:numFmt w:val="bullet"/>
      <w:lvlText w:val=""/>
      <w:lvlJc w:val="left"/>
    </w:lvl>
    <w:lvl w:ilvl="1" w:tplc="67A0FC66">
      <w:numFmt w:val="decimal"/>
      <w:lvlText w:val=""/>
      <w:lvlJc w:val="left"/>
    </w:lvl>
    <w:lvl w:ilvl="2" w:tplc="9FB6A61C">
      <w:numFmt w:val="decimal"/>
      <w:lvlText w:val=""/>
      <w:lvlJc w:val="left"/>
    </w:lvl>
    <w:lvl w:ilvl="3" w:tplc="0C6AB342">
      <w:numFmt w:val="decimal"/>
      <w:lvlText w:val=""/>
      <w:lvlJc w:val="left"/>
    </w:lvl>
    <w:lvl w:ilvl="4" w:tplc="94761CDE">
      <w:numFmt w:val="decimal"/>
      <w:lvlText w:val=""/>
      <w:lvlJc w:val="left"/>
    </w:lvl>
    <w:lvl w:ilvl="5" w:tplc="D90E8B08">
      <w:numFmt w:val="decimal"/>
      <w:lvlText w:val=""/>
      <w:lvlJc w:val="left"/>
    </w:lvl>
    <w:lvl w:ilvl="6" w:tplc="472AA9F6">
      <w:numFmt w:val="decimal"/>
      <w:lvlText w:val=""/>
      <w:lvlJc w:val="left"/>
    </w:lvl>
    <w:lvl w:ilvl="7" w:tplc="CF7A1B56">
      <w:numFmt w:val="decimal"/>
      <w:lvlText w:val=""/>
      <w:lvlJc w:val="left"/>
    </w:lvl>
    <w:lvl w:ilvl="8" w:tplc="274851E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B4"/>
    <w:rsid w:val="000A1B33"/>
    <w:rsid w:val="000F40FC"/>
    <w:rsid w:val="0022795A"/>
    <w:rsid w:val="00485BB4"/>
    <w:rsid w:val="004D4FF6"/>
    <w:rsid w:val="00BA0EE6"/>
    <w:rsid w:val="00E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3F"/>
  </w:style>
  <w:style w:type="paragraph" w:styleId="Footer">
    <w:name w:val="footer"/>
    <w:basedOn w:val="Normal"/>
    <w:link w:val="FooterChar"/>
    <w:uiPriority w:val="99"/>
    <w:unhideWhenUsed/>
    <w:rsid w:val="00EF2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3F"/>
  </w:style>
  <w:style w:type="paragraph" w:styleId="BalloonText">
    <w:name w:val="Balloon Text"/>
    <w:basedOn w:val="Normal"/>
    <w:link w:val="BalloonTextChar"/>
    <w:uiPriority w:val="99"/>
    <w:semiHidden/>
    <w:unhideWhenUsed/>
    <w:rsid w:val="00EF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3F"/>
  </w:style>
  <w:style w:type="paragraph" w:styleId="Footer">
    <w:name w:val="footer"/>
    <w:basedOn w:val="Normal"/>
    <w:link w:val="FooterChar"/>
    <w:uiPriority w:val="99"/>
    <w:unhideWhenUsed/>
    <w:rsid w:val="00EF2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3F"/>
  </w:style>
  <w:style w:type="paragraph" w:styleId="BalloonText">
    <w:name w:val="Balloon Text"/>
    <w:basedOn w:val="Normal"/>
    <w:link w:val="BalloonTextChar"/>
    <w:uiPriority w:val="99"/>
    <w:semiHidden/>
    <w:unhideWhenUsed/>
    <w:rsid w:val="00EF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Burn L Michelle - R&amp;I Administrator</cp:lastModifiedBy>
  <cp:revision>5</cp:revision>
  <cp:lastPrinted>2021-09-02T09:00:00Z</cp:lastPrinted>
  <dcterms:created xsi:type="dcterms:W3CDTF">2021-02-08T23:59:00Z</dcterms:created>
  <dcterms:modified xsi:type="dcterms:W3CDTF">2021-09-02T09:00:00Z</dcterms:modified>
</cp:coreProperties>
</file>