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DF" w:rsidRPr="006021A9" w:rsidRDefault="00DB0EF9" w:rsidP="00BD350C">
      <w:pPr>
        <w:spacing w:after="120"/>
        <w:rPr>
          <w:rFonts w:cs="Arial"/>
          <w:sz w:val="24"/>
          <w:szCs w:val="24"/>
        </w:rPr>
      </w:pPr>
      <w:r>
        <w:rPr>
          <w:rFonts w:cs="Arial"/>
          <w:noProof/>
          <w:sz w:val="24"/>
          <w:szCs w:val="24"/>
          <w:lang w:eastAsia="en-GB"/>
        </w:rPr>
        <w:drawing>
          <wp:anchor distT="0" distB="0" distL="114300" distR="114300" simplePos="0" relativeHeight="251705344" behindDoc="1" locked="0" layoutInCell="1" allowOverlap="1">
            <wp:simplePos x="0" y="0"/>
            <wp:positionH relativeFrom="margin">
              <wp:align>center</wp:align>
            </wp:positionH>
            <wp:positionV relativeFrom="paragraph">
              <wp:posOffset>-255905</wp:posOffset>
            </wp:positionV>
            <wp:extent cx="5812790" cy="736600"/>
            <wp:effectExtent l="19050" t="0" r="0" b="0"/>
            <wp:wrapTight wrapText="bothSides">
              <wp:wrapPolygon edited="0">
                <wp:start x="-71" y="0"/>
                <wp:lineTo x="-71" y="21228"/>
                <wp:lineTo x="21591" y="21228"/>
                <wp:lineTo x="21591" y="0"/>
                <wp:lineTo x="-71" y="0"/>
              </wp:wrapPolygon>
            </wp:wrapTight>
            <wp:docPr id="25" name="Picture 1" descr="Uni Hospital of Leic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Hospital of Leicester.jpg"/>
                    <pic:cNvPicPr/>
                  </pic:nvPicPr>
                  <pic:blipFill>
                    <a:blip r:embed="rId9" cstate="print"/>
                    <a:stretch>
                      <a:fillRect/>
                    </a:stretch>
                  </pic:blipFill>
                  <pic:spPr>
                    <a:xfrm>
                      <a:off x="0" y="0"/>
                      <a:ext cx="5812790" cy="736600"/>
                    </a:xfrm>
                    <a:prstGeom prst="rect">
                      <a:avLst/>
                    </a:prstGeom>
                  </pic:spPr>
                </pic:pic>
              </a:graphicData>
            </a:graphic>
          </wp:anchor>
        </w:drawing>
      </w:r>
    </w:p>
    <w:tbl>
      <w:tblPr>
        <w:tblStyle w:val="TableGrid"/>
        <w:tblpPr w:leftFromText="180" w:rightFromText="180" w:vertAnchor="text" w:horzAnchor="margin" w:tblpY="9315"/>
        <w:tblW w:w="51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8"/>
        <w:gridCol w:w="2548"/>
      </w:tblGrid>
      <w:tr w:rsidR="00777F91" w:rsidRPr="001307B6" w:rsidTr="00777F91">
        <w:tc>
          <w:tcPr>
            <w:tcW w:w="3568" w:type="pct"/>
            <w:shd w:val="clear" w:color="auto" w:fill="FFFFFF" w:themeFill="background1"/>
          </w:tcPr>
          <w:p w:rsidR="00777F91" w:rsidRPr="001307B6" w:rsidRDefault="00777F91" w:rsidP="00777F91">
            <w:pPr>
              <w:spacing w:before="80" w:after="120"/>
              <w:ind w:left="142"/>
              <w:jc w:val="right"/>
              <w:rPr>
                <w:rFonts w:cs="Arial"/>
                <w:b/>
                <w:color w:val="002060"/>
                <w:sz w:val="20"/>
                <w:szCs w:val="20"/>
              </w:rPr>
            </w:pPr>
            <w:r w:rsidRPr="001307B6">
              <w:rPr>
                <w:rFonts w:cs="Arial"/>
                <w:b/>
                <w:color w:val="002060"/>
                <w:sz w:val="20"/>
                <w:szCs w:val="20"/>
              </w:rPr>
              <w:t>Version</w:t>
            </w:r>
          </w:p>
        </w:tc>
        <w:tc>
          <w:tcPr>
            <w:tcW w:w="1432" w:type="pct"/>
            <w:shd w:val="clear" w:color="auto" w:fill="FFFFFF" w:themeFill="background1"/>
          </w:tcPr>
          <w:p w:rsidR="00777F91" w:rsidRPr="00686AD1" w:rsidRDefault="00686AD1" w:rsidP="00414946">
            <w:pPr>
              <w:spacing w:before="80" w:after="120"/>
              <w:ind w:left="142"/>
              <w:rPr>
                <w:rFonts w:cs="Arial"/>
                <w:b/>
                <w:color w:val="002060"/>
                <w:sz w:val="20"/>
                <w:szCs w:val="20"/>
              </w:rPr>
            </w:pPr>
            <w:r w:rsidRPr="00686AD1">
              <w:rPr>
                <w:rFonts w:cs="Arial"/>
                <w:b/>
                <w:color w:val="002060"/>
                <w:sz w:val="20"/>
                <w:szCs w:val="20"/>
              </w:rPr>
              <w:t>Final</w:t>
            </w:r>
          </w:p>
        </w:tc>
      </w:tr>
      <w:tr w:rsidR="00777F91" w:rsidRPr="001307B6" w:rsidTr="00777F91">
        <w:tc>
          <w:tcPr>
            <w:tcW w:w="3568" w:type="pct"/>
            <w:shd w:val="clear" w:color="auto" w:fill="FFFFFF" w:themeFill="background1"/>
          </w:tcPr>
          <w:p w:rsidR="00777F91" w:rsidRPr="001307B6" w:rsidRDefault="00777F91" w:rsidP="00777F91">
            <w:pPr>
              <w:spacing w:before="80" w:after="120"/>
              <w:ind w:left="142"/>
              <w:jc w:val="right"/>
              <w:rPr>
                <w:rFonts w:cs="Arial"/>
                <w:b/>
                <w:color w:val="002060"/>
                <w:sz w:val="20"/>
                <w:szCs w:val="20"/>
              </w:rPr>
            </w:pPr>
            <w:r w:rsidRPr="001307B6">
              <w:rPr>
                <w:rFonts w:cs="Arial"/>
                <w:b/>
                <w:color w:val="002060"/>
                <w:sz w:val="20"/>
                <w:szCs w:val="20"/>
              </w:rPr>
              <w:t>Issue date</w:t>
            </w:r>
          </w:p>
        </w:tc>
        <w:tc>
          <w:tcPr>
            <w:tcW w:w="1432" w:type="pct"/>
            <w:shd w:val="clear" w:color="auto" w:fill="FFFFFF" w:themeFill="background1"/>
          </w:tcPr>
          <w:p w:rsidR="00777F91" w:rsidRPr="00686AD1" w:rsidRDefault="00686AD1" w:rsidP="00777F91">
            <w:pPr>
              <w:spacing w:before="80" w:after="120"/>
              <w:ind w:left="142"/>
              <w:rPr>
                <w:rFonts w:cs="Arial"/>
                <w:b/>
                <w:color w:val="002060"/>
                <w:sz w:val="20"/>
                <w:szCs w:val="20"/>
              </w:rPr>
            </w:pPr>
            <w:r w:rsidRPr="00686AD1">
              <w:rPr>
                <w:rFonts w:cs="Arial"/>
                <w:b/>
                <w:color w:val="002060"/>
                <w:sz w:val="20"/>
                <w:szCs w:val="20"/>
              </w:rPr>
              <w:t>21</w:t>
            </w:r>
            <w:r w:rsidRPr="00686AD1">
              <w:rPr>
                <w:rFonts w:cs="Arial"/>
                <w:b/>
                <w:color w:val="002060"/>
                <w:sz w:val="20"/>
                <w:szCs w:val="20"/>
                <w:vertAlign w:val="superscript"/>
              </w:rPr>
              <w:t>st</w:t>
            </w:r>
            <w:r w:rsidRPr="00686AD1">
              <w:rPr>
                <w:rFonts w:cs="Arial"/>
                <w:b/>
                <w:color w:val="002060"/>
                <w:sz w:val="20"/>
                <w:szCs w:val="20"/>
              </w:rPr>
              <w:t xml:space="preserve"> March 2018</w:t>
            </w:r>
          </w:p>
        </w:tc>
      </w:tr>
    </w:tbl>
    <w:p w:rsidR="00813DC6" w:rsidRPr="006021A9" w:rsidRDefault="00D91836" w:rsidP="00BD350C">
      <w:pPr>
        <w:spacing w:after="120"/>
        <w:rPr>
          <w:rFonts w:cs="Arial"/>
          <w:sz w:val="24"/>
          <w:szCs w:val="24"/>
        </w:rPr>
        <w:sectPr w:rsidR="00813DC6" w:rsidRPr="006021A9" w:rsidSect="00DB0EF9">
          <w:headerReference w:type="default" r:id="rId10"/>
          <w:footerReference w:type="default" r:id="rId11"/>
          <w:headerReference w:type="first" r:id="rId12"/>
          <w:pgSz w:w="11906" w:h="16838" w:code="9"/>
          <w:pgMar w:top="1843" w:right="1701" w:bottom="1418" w:left="1701" w:header="567" w:footer="0" w:gutter="0"/>
          <w:pgBorders w:offsetFrom="page">
            <w:bottom w:val="single" w:sz="18" w:space="24" w:color="FFFFFF" w:themeColor="background1"/>
          </w:pgBorders>
          <w:pgNumType w:start="1"/>
          <w:cols w:space="708"/>
          <w:titlePg/>
          <w:docGrid w:linePitch="360"/>
        </w:sectPr>
      </w:pPr>
      <w:r>
        <w:rPr>
          <w:rFonts w:cs="Arial"/>
          <w:noProof/>
          <w:color w:val="BFBFBF" w:themeColor="background1" w:themeShade="BF"/>
          <w:sz w:val="24"/>
          <w:szCs w:val="24"/>
          <w:lang w:eastAsia="en-GB"/>
        </w:rPr>
        <mc:AlternateContent>
          <mc:Choice Requires="wps">
            <w:drawing>
              <wp:anchor distT="0" distB="0" distL="114300" distR="114300" simplePos="0" relativeHeight="251712512" behindDoc="0" locked="0" layoutInCell="1" allowOverlap="1" wp14:anchorId="4E0591ED" wp14:editId="46BC0817">
                <wp:simplePos x="0" y="0"/>
                <wp:positionH relativeFrom="column">
                  <wp:posOffset>1508686</wp:posOffset>
                </wp:positionH>
                <wp:positionV relativeFrom="paragraph">
                  <wp:posOffset>1092537</wp:posOffset>
                </wp:positionV>
                <wp:extent cx="1614599" cy="1448559"/>
                <wp:effectExtent l="0" t="0" r="24130" b="1841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599" cy="1448559"/>
                        </a:xfrm>
                        <a:prstGeom prst="rect">
                          <a:avLst/>
                        </a:prstGeom>
                        <a:solidFill>
                          <a:schemeClr val="bg1"/>
                        </a:solidFill>
                        <a:ln w="9525">
                          <a:solidFill>
                            <a:srgbClr val="000000"/>
                          </a:solidFill>
                          <a:miter lim="800000"/>
                          <a:headEnd/>
                          <a:tailEnd/>
                        </a:ln>
                      </wps:spPr>
                      <wps:txbx>
                        <w:txbxContent>
                          <w:p w:rsidR="0074012D" w:rsidRPr="001C2116" w:rsidRDefault="0074012D" w:rsidP="00784CB2">
                            <w:pPr>
                              <w:jc w:val="center"/>
                              <w:rPr>
                                <w:sz w:val="32"/>
                              </w:rPr>
                            </w:pPr>
                            <w:r w:rsidRPr="00784CB2">
                              <w:rPr>
                                <w:noProof/>
                                <w:sz w:val="32"/>
                                <w:lang w:eastAsia="en-GB"/>
                              </w:rPr>
                              <w:drawing>
                                <wp:inline distT="0" distB="0" distL="0" distR="0" wp14:anchorId="06DEC995" wp14:editId="2BE80AF5">
                                  <wp:extent cx="1650671" cy="1562902"/>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ResearchChildrens3136261.jpg"/>
                                          <pic:cNvPicPr/>
                                        </pic:nvPicPr>
                                        <pic:blipFill rotWithShape="1">
                                          <a:blip r:embed="rId13">
                                            <a:extLst>
                                              <a:ext uri="{28A0092B-C50C-407E-A947-70E740481C1C}">
                                                <a14:useLocalDpi xmlns:a14="http://schemas.microsoft.com/office/drawing/2010/main" val="0"/>
                                              </a:ext>
                                            </a:extLst>
                                          </a:blip>
                                          <a:srcRect l="25383" t="21368" r="23851" b="41453"/>
                                          <a:stretch/>
                                        </pic:blipFill>
                                        <pic:spPr bwMode="auto">
                                          <a:xfrm>
                                            <a:off x="0" y="0"/>
                                            <a:ext cx="1650671" cy="156290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118.8pt;margin-top:86.05pt;width:127.15pt;height:11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" fillcolor="white [3212]">
                <v:textbox inset="0,0,0,0">
                  <w:txbxContent>
                    <w:p w:rsidR="00B24E35" w:rsidRPr="001C2116" w:rsidRDefault="00B24E35" w:rsidP="00784CB2">
                      <w:pPr>
                        <w:jc w:val="center"/>
                        <w:rPr>
                          <w:sz w:val="32"/>
                        </w:rPr>
                      </w:pPr>
                      <w:r w:rsidRPr="00784CB2">
                        <w:rPr>
                          <w:noProof/>
                          <w:sz w:val="32"/>
                          <w:lang w:eastAsia="en-GB"/>
                        </w:rPr>
                        <w:drawing>
                          <wp:inline distT="0" distB="0" distL="0" distR="0" wp14:anchorId="06DEC995" wp14:editId="2BE80AF5">
                            <wp:extent cx="1650671" cy="1562902"/>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ResearchChildrens3136261.jpg"/>
                                    <pic:cNvPicPr/>
                                  </pic:nvPicPr>
                                  <pic:blipFill rotWithShape="1">
                                    <a:blip r:embed="rId14">
                                      <a:extLst>
                                        <a:ext uri="{28A0092B-C50C-407E-A947-70E740481C1C}">
                                          <a14:useLocalDpi xmlns:a14="http://schemas.microsoft.com/office/drawing/2010/main" val="0"/>
                                        </a:ext>
                                      </a:extLst>
                                    </a:blip>
                                    <a:srcRect l="25383" t="21368" r="23851" b="41453"/>
                                    <a:stretch/>
                                  </pic:blipFill>
                                  <pic:spPr bwMode="auto">
                                    <a:xfrm>
                                      <a:off x="0" y="0"/>
                                      <a:ext cx="1650671" cy="156290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777F91">
        <w:rPr>
          <w:noProof/>
          <w:color w:val="808080" w:themeColor="background1" w:themeShade="80"/>
          <w:sz w:val="24"/>
          <w:szCs w:val="24"/>
          <w:lang w:eastAsia="en-GB"/>
        </w:rPr>
        <w:drawing>
          <wp:anchor distT="0" distB="0" distL="114300" distR="114300" simplePos="0" relativeHeight="251704320" behindDoc="0" locked="0" layoutInCell="1" allowOverlap="1" wp14:anchorId="368F2FC6" wp14:editId="2E289B78">
            <wp:simplePos x="0" y="0"/>
            <wp:positionH relativeFrom="margin">
              <wp:align>center</wp:align>
            </wp:positionH>
            <wp:positionV relativeFrom="paragraph">
              <wp:posOffset>6896100</wp:posOffset>
            </wp:positionV>
            <wp:extent cx="5016500" cy="818515"/>
            <wp:effectExtent l="19050" t="0" r="0" b="0"/>
            <wp:wrapTight wrapText="bothSides">
              <wp:wrapPolygon edited="0">
                <wp:start x="-82" y="0"/>
                <wp:lineTo x="-82" y="21114"/>
                <wp:lineTo x="21573" y="21114"/>
                <wp:lineTo x="21573" y="0"/>
                <wp:lineTo x="-82" y="0"/>
              </wp:wrapPolygon>
            </wp:wrapTight>
            <wp:docPr id="1" name="Picture 2" descr="\\CSLBYHMU01\data\ZINV\Clients\Leicester\07 AHF Business Case Coordinator\02 AHF Information\Building Caring At Its Bes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BYHMU01\data\ZINV\Clients\Leicester\07 AHF Business Case Coordinator\02 AHF Information\Building Caring At Its Best RGB.jpg"/>
                    <pic:cNvPicPr>
                      <a:picLocks noChangeAspect="1" noChangeArrowheads="1"/>
                    </pic:cNvPicPr>
                  </pic:nvPicPr>
                  <pic:blipFill>
                    <a:blip r:embed="rId15" cstate="print"/>
                    <a:srcRect/>
                    <a:stretch>
                      <a:fillRect/>
                    </a:stretch>
                  </pic:blipFill>
                  <pic:spPr bwMode="auto">
                    <a:xfrm>
                      <a:off x="0" y="0"/>
                      <a:ext cx="5016500" cy="818515"/>
                    </a:xfrm>
                    <a:prstGeom prst="rect">
                      <a:avLst/>
                    </a:prstGeom>
                    <a:noFill/>
                    <a:ln w="9525">
                      <a:noFill/>
                      <a:miter lim="800000"/>
                      <a:headEnd/>
                      <a:tailEnd/>
                    </a:ln>
                  </pic:spPr>
                </pic:pic>
              </a:graphicData>
            </a:graphic>
          </wp:anchor>
        </w:drawing>
      </w:r>
      <w:r w:rsidR="00583CBC">
        <w:rPr>
          <w:noProof/>
          <w:color w:val="808080" w:themeColor="background1" w:themeShade="80"/>
          <w:sz w:val="24"/>
          <w:szCs w:val="24"/>
          <w:lang w:eastAsia="en-GB"/>
        </w:rPr>
        <mc:AlternateContent>
          <mc:Choice Requires="wps">
            <w:drawing>
              <wp:anchor distT="91440" distB="91440" distL="114300" distR="114300" simplePos="0" relativeHeight="251669503" behindDoc="1" locked="0" layoutInCell="0" allowOverlap="1" wp14:anchorId="66E10A95" wp14:editId="625FD49D">
                <wp:simplePos x="0" y="0"/>
                <wp:positionH relativeFrom="page">
                  <wp:posOffset>1080135</wp:posOffset>
                </wp:positionH>
                <wp:positionV relativeFrom="page">
                  <wp:posOffset>3971290</wp:posOffset>
                </wp:positionV>
                <wp:extent cx="5552440" cy="3821430"/>
                <wp:effectExtent l="3810" t="0" r="0" b="0"/>
                <wp:wrapSquare wrapText="bothSides"/>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52440" cy="382143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74012D" w:rsidRDefault="0074012D" w:rsidP="00D91836">
                            <w:pPr>
                              <w:spacing w:before="80" w:after="120"/>
                              <w:rPr>
                                <w:rFonts w:cs="Arial"/>
                                <w:b/>
                                <w:color w:val="FFFFFF" w:themeColor="background1"/>
                                <w:sz w:val="72"/>
                                <w:szCs w:val="24"/>
                              </w:rPr>
                            </w:pPr>
                          </w:p>
                          <w:p w:rsidR="0074012D" w:rsidRPr="00050228" w:rsidRDefault="0074012D" w:rsidP="00DB0EF9">
                            <w:pPr>
                              <w:spacing w:before="80" w:after="120"/>
                              <w:ind w:left="142"/>
                              <w:rPr>
                                <w:rFonts w:cs="Arial"/>
                                <w:b/>
                                <w:color w:val="FFFFFF" w:themeColor="background1"/>
                                <w:sz w:val="72"/>
                                <w:szCs w:val="24"/>
                                <w:highlight w:val="yellow"/>
                              </w:rPr>
                            </w:pPr>
                            <w:r w:rsidRPr="00D91836">
                              <w:rPr>
                                <w:rFonts w:cs="Arial"/>
                                <w:b/>
                                <w:color w:val="FFFFFF" w:themeColor="background1"/>
                                <w:sz w:val="72"/>
                                <w:szCs w:val="24"/>
                              </w:rPr>
                              <w:t>Clinical Operational Policy</w:t>
                            </w:r>
                          </w:p>
                          <w:p w:rsidR="0074012D" w:rsidRPr="00D91836" w:rsidRDefault="0074012D" w:rsidP="00DB0EF9">
                            <w:pPr>
                              <w:spacing w:before="80" w:after="120"/>
                              <w:ind w:left="142"/>
                              <w:rPr>
                                <w:rFonts w:cs="Arial"/>
                                <w:color w:val="FFFFFF" w:themeColor="background1"/>
                                <w:sz w:val="72"/>
                                <w:szCs w:val="24"/>
                              </w:rPr>
                            </w:pPr>
                            <w:r w:rsidRPr="00D91836">
                              <w:rPr>
                                <w:rFonts w:cs="Arial"/>
                                <w:color w:val="FFFFFF" w:themeColor="background1"/>
                                <w:sz w:val="72"/>
                                <w:szCs w:val="24"/>
                              </w:rPr>
                              <w:t xml:space="preserve">Children’s Research </w:t>
                            </w:r>
                            <w:r>
                              <w:rPr>
                                <w:rFonts w:cs="Arial"/>
                                <w:color w:val="FFFFFF" w:themeColor="background1"/>
                                <w:sz w:val="72"/>
                                <w:szCs w:val="24"/>
                              </w:rPr>
                              <w:t>Space</w:t>
                            </w:r>
                          </w:p>
                          <w:p w:rsidR="0074012D" w:rsidRDefault="0074012D" w:rsidP="00DB0EF9">
                            <w:pPr>
                              <w:spacing w:after="0"/>
                              <w:ind w:firstLine="142"/>
                              <w:rPr>
                                <w:rFonts w:cs="Arial"/>
                                <w:color w:val="FFFFFF" w:themeColor="background1"/>
                                <w:sz w:val="52"/>
                                <w:szCs w:val="24"/>
                              </w:rPr>
                            </w:pPr>
                            <w:r>
                              <w:rPr>
                                <w:rFonts w:cs="Arial"/>
                                <w:color w:val="FFFFFF" w:themeColor="background1"/>
                                <w:sz w:val="52"/>
                                <w:szCs w:val="24"/>
                              </w:rPr>
                              <w:t>March 201</w:t>
                            </w:r>
                            <w:r w:rsidR="000104B9">
                              <w:rPr>
                                <w:rFonts w:cs="Arial"/>
                                <w:color w:val="FFFFFF" w:themeColor="background1"/>
                                <w:sz w:val="52"/>
                                <w:szCs w:val="24"/>
                              </w:rPr>
                              <w:t>8</w:t>
                            </w:r>
                          </w:p>
                          <w:p w:rsidR="0074012D" w:rsidRDefault="0074012D" w:rsidP="00DB0EF9">
                            <w:pPr>
                              <w:spacing w:after="0"/>
                              <w:ind w:firstLine="142"/>
                              <w:rPr>
                                <w:rFonts w:cs="Arial"/>
                                <w:color w:val="FFFFFF" w:themeColor="background1"/>
                                <w:sz w:val="52"/>
                                <w:szCs w:val="24"/>
                              </w:rPr>
                            </w:pPr>
                          </w:p>
                          <w:p w:rsidR="0074012D" w:rsidRDefault="0074012D" w:rsidP="00DB0EF9">
                            <w:pPr>
                              <w:spacing w:after="0"/>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42" o:spid="_x0000_s1027" style="position:absolute;margin-left:85.05pt;margin-top:312.7pt;width:437.2pt;height:300.9pt;flip:x;z-index:-251646977;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" o:allowincell="f" fillcolor="#005b82 [3204]" stroked="f" strokecolor="black [3213]" strokeweight="1.5pt">
                <v:shadow color="#7ab800 [3209]" opacity=".5" offset="-15pt,0"/>
                <v:textbox inset="21.6pt,21.6pt,21.6pt,21.6pt">
                  <w:txbxContent>
                    <w:p w:rsidR="0074012D" w:rsidRDefault="0074012D" w:rsidP="00D91836">
                      <w:pPr>
                        <w:spacing w:before="80" w:after="120"/>
                        <w:rPr>
                          <w:rFonts w:cs="Arial"/>
                          <w:b/>
                          <w:color w:val="FFFFFF" w:themeColor="background1"/>
                          <w:sz w:val="72"/>
                          <w:szCs w:val="24"/>
                        </w:rPr>
                      </w:pPr>
                    </w:p>
                    <w:p w:rsidR="0074012D" w:rsidRPr="00050228" w:rsidRDefault="0074012D" w:rsidP="00DB0EF9">
                      <w:pPr>
                        <w:spacing w:before="80" w:after="120"/>
                        <w:ind w:left="142"/>
                        <w:rPr>
                          <w:rFonts w:cs="Arial"/>
                          <w:b/>
                          <w:color w:val="FFFFFF" w:themeColor="background1"/>
                          <w:sz w:val="72"/>
                          <w:szCs w:val="24"/>
                          <w:highlight w:val="yellow"/>
                        </w:rPr>
                      </w:pPr>
                      <w:r w:rsidRPr="00D91836">
                        <w:rPr>
                          <w:rFonts w:cs="Arial"/>
                          <w:b/>
                          <w:color w:val="FFFFFF" w:themeColor="background1"/>
                          <w:sz w:val="72"/>
                          <w:szCs w:val="24"/>
                        </w:rPr>
                        <w:t>Clinical Operational Policy</w:t>
                      </w:r>
                    </w:p>
                    <w:p w:rsidR="0074012D" w:rsidRPr="00D91836" w:rsidRDefault="0074012D" w:rsidP="00DB0EF9">
                      <w:pPr>
                        <w:spacing w:before="80" w:after="120"/>
                        <w:ind w:left="142"/>
                        <w:rPr>
                          <w:rFonts w:cs="Arial"/>
                          <w:color w:val="FFFFFF" w:themeColor="background1"/>
                          <w:sz w:val="72"/>
                          <w:szCs w:val="24"/>
                        </w:rPr>
                      </w:pPr>
                      <w:r w:rsidRPr="00D91836">
                        <w:rPr>
                          <w:rFonts w:cs="Arial"/>
                          <w:color w:val="FFFFFF" w:themeColor="background1"/>
                          <w:sz w:val="72"/>
                          <w:szCs w:val="24"/>
                        </w:rPr>
                        <w:t xml:space="preserve">Children’s Research </w:t>
                      </w:r>
                      <w:r>
                        <w:rPr>
                          <w:rFonts w:cs="Arial"/>
                          <w:color w:val="FFFFFF" w:themeColor="background1"/>
                          <w:sz w:val="72"/>
                          <w:szCs w:val="24"/>
                        </w:rPr>
                        <w:t>Space</w:t>
                      </w:r>
                    </w:p>
                    <w:p w:rsidR="0074012D" w:rsidRDefault="0074012D" w:rsidP="00DB0EF9">
                      <w:pPr>
                        <w:spacing w:after="0"/>
                        <w:ind w:firstLine="142"/>
                        <w:rPr>
                          <w:rFonts w:cs="Arial"/>
                          <w:color w:val="FFFFFF" w:themeColor="background1"/>
                          <w:sz w:val="52"/>
                          <w:szCs w:val="24"/>
                        </w:rPr>
                      </w:pPr>
                      <w:r>
                        <w:rPr>
                          <w:rFonts w:cs="Arial"/>
                          <w:color w:val="FFFFFF" w:themeColor="background1"/>
                          <w:sz w:val="52"/>
                          <w:szCs w:val="24"/>
                        </w:rPr>
                        <w:t>March 201</w:t>
                      </w:r>
                      <w:r w:rsidR="000104B9">
                        <w:rPr>
                          <w:rFonts w:cs="Arial"/>
                          <w:color w:val="FFFFFF" w:themeColor="background1"/>
                          <w:sz w:val="52"/>
                          <w:szCs w:val="24"/>
                        </w:rPr>
                        <w:t>8</w:t>
                      </w:r>
                      <w:bookmarkStart w:id="1" w:name="_GoBack"/>
                      <w:bookmarkEnd w:id="1"/>
                    </w:p>
                    <w:p w:rsidR="0074012D" w:rsidRDefault="0074012D" w:rsidP="00DB0EF9">
                      <w:pPr>
                        <w:spacing w:after="0"/>
                        <w:ind w:firstLine="142"/>
                        <w:rPr>
                          <w:rFonts w:cs="Arial"/>
                          <w:color w:val="FFFFFF" w:themeColor="background1"/>
                          <w:sz w:val="52"/>
                          <w:szCs w:val="24"/>
                        </w:rPr>
                      </w:pPr>
                    </w:p>
                    <w:p w:rsidR="0074012D" w:rsidRDefault="0074012D" w:rsidP="00DB0EF9">
                      <w:pPr>
                        <w:spacing w:after="0"/>
                        <w:rPr>
                          <w:color w:val="FFFFFF" w:themeColor="background1"/>
                          <w:sz w:val="18"/>
                          <w:szCs w:val="18"/>
                        </w:rPr>
                      </w:pPr>
                    </w:p>
                  </w:txbxContent>
                </v:textbox>
                <w10:wrap type="square" anchorx="page" anchory="page"/>
              </v:rect>
            </w:pict>
          </mc:Fallback>
        </mc:AlternateContent>
      </w:r>
    </w:p>
    <w:p w:rsidR="00EB276E" w:rsidRDefault="00EB276E" w:rsidP="00D43B50">
      <w:pPr>
        <w:pStyle w:val="Heading1"/>
        <w:numPr>
          <w:ilvl w:val="0"/>
          <w:numId w:val="0"/>
        </w:numPr>
        <w:ind w:left="357" w:hanging="357"/>
        <w:rPr>
          <w:rFonts w:cs="Arial"/>
          <w:szCs w:val="48"/>
        </w:rPr>
      </w:pPr>
      <w:bookmarkStart w:id="0" w:name="_Toc508957921"/>
      <w:r>
        <w:rPr>
          <w:rFonts w:cs="Arial"/>
          <w:szCs w:val="48"/>
        </w:rPr>
        <w:lastRenderedPageBreak/>
        <w:t>Purpose of the Document</w:t>
      </w:r>
      <w:bookmarkEnd w:id="0"/>
    </w:p>
    <w:p w:rsidR="00EB276E" w:rsidRPr="007D389A" w:rsidRDefault="00EB276E" w:rsidP="00EB276E">
      <w:pPr>
        <w:rPr>
          <w:color w:val="auto"/>
        </w:rPr>
      </w:pPr>
      <w:r w:rsidRPr="007D389A">
        <w:rPr>
          <w:color w:val="auto"/>
        </w:rPr>
        <w:t xml:space="preserve">This is a live, iterative document which will be refined and developed throughout the lifetime of the project; including OBC development, FBC development and operational commissioning. </w:t>
      </w:r>
    </w:p>
    <w:p w:rsidR="00EB276E" w:rsidRPr="007D389A" w:rsidRDefault="00EB276E" w:rsidP="00EB276E">
      <w:pPr>
        <w:rPr>
          <w:color w:val="auto"/>
        </w:rPr>
      </w:pPr>
      <w:r w:rsidRPr="007D389A">
        <w:rPr>
          <w:color w:val="auto"/>
        </w:rPr>
        <w:t>The delivery of UHL’s capital investment follows a tried and tested route as set out in the NHS Capital Investment Manual and as required by those bodies who will approve business cases (the NTDA and NHS England Project Appraisal Unit (PAU)). Therefore, there are three key processes that projects must pass through in order to achieve business case approval and the flow of funding:</w:t>
      </w:r>
    </w:p>
    <w:p w:rsidR="00EB276E" w:rsidRPr="007D389A" w:rsidRDefault="00EB276E" w:rsidP="00EC7FF8">
      <w:pPr>
        <w:pStyle w:val="ListParagraph"/>
        <w:numPr>
          <w:ilvl w:val="0"/>
          <w:numId w:val="12"/>
        </w:numPr>
        <w:ind w:hanging="436"/>
        <w:rPr>
          <w:color w:val="auto"/>
        </w:rPr>
      </w:pPr>
      <w:r w:rsidRPr="007D389A">
        <w:rPr>
          <w:color w:val="auto"/>
        </w:rPr>
        <w:t>The Operational Brief – The function of UHL’s activity to illustrate how the Trust want to work in the future</w:t>
      </w:r>
    </w:p>
    <w:p w:rsidR="00EB276E" w:rsidRPr="007D389A" w:rsidRDefault="00EB276E" w:rsidP="00EC7FF8">
      <w:pPr>
        <w:pStyle w:val="ListParagraph"/>
        <w:numPr>
          <w:ilvl w:val="0"/>
          <w:numId w:val="12"/>
        </w:numPr>
        <w:ind w:hanging="436"/>
        <w:rPr>
          <w:color w:val="auto"/>
        </w:rPr>
      </w:pPr>
      <w:r w:rsidRPr="007D389A">
        <w:rPr>
          <w:color w:val="auto"/>
        </w:rPr>
        <w:t>The Design Brief – The Operational Brief informs a technical brief and required performance of UHL’s built form</w:t>
      </w:r>
    </w:p>
    <w:p w:rsidR="00EB276E" w:rsidRPr="007D389A" w:rsidRDefault="00EB276E" w:rsidP="00EC7FF8">
      <w:pPr>
        <w:pStyle w:val="ListParagraph"/>
        <w:numPr>
          <w:ilvl w:val="0"/>
          <w:numId w:val="12"/>
        </w:numPr>
        <w:ind w:hanging="436"/>
        <w:rPr>
          <w:color w:val="auto"/>
        </w:rPr>
      </w:pPr>
      <w:r w:rsidRPr="007D389A">
        <w:rPr>
          <w:color w:val="auto"/>
        </w:rPr>
        <w:t>The Design Solution – The drawn solution which is measured and referenced against the design brief</w:t>
      </w:r>
    </w:p>
    <w:p w:rsidR="009D0FFE" w:rsidRDefault="00EB276E" w:rsidP="00EB276E">
      <w:pPr>
        <w:rPr>
          <w:rFonts w:eastAsia="Times New Roman" w:cs="Arial"/>
          <w:color w:val="002060"/>
          <w:spacing w:val="12"/>
          <w:kern w:val="32"/>
          <w:sz w:val="48"/>
          <w:szCs w:val="48"/>
        </w:rPr>
      </w:pPr>
      <w:r w:rsidRPr="007D389A">
        <w:rPr>
          <w:color w:val="auto"/>
        </w:rPr>
        <w:t>This Clinical Operational Policy, along with Models of Care and an Activity profile, forms the first process: the Operational Brief. The method above enables a plan, do, check, refine cycle to be followed.</w:t>
      </w:r>
      <w:r w:rsidR="009D0FFE">
        <w:rPr>
          <w:rFonts w:cs="Arial"/>
          <w:szCs w:val="48"/>
        </w:rPr>
        <w:br w:type="page"/>
      </w:r>
    </w:p>
    <w:p w:rsidR="009D0FFE" w:rsidRPr="006021A9" w:rsidRDefault="009D0FFE" w:rsidP="00D43B50">
      <w:pPr>
        <w:pStyle w:val="Heading1"/>
        <w:numPr>
          <w:ilvl w:val="0"/>
          <w:numId w:val="0"/>
        </w:numPr>
        <w:ind w:left="357" w:hanging="357"/>
        <w:rPr>
          <w:rFonts w:cs="Arial"/>
          <w:szCs w:val="48"/>
        </w:rPr>
      </w:pPr>
      <w:bookmarkStart w:id="1" w:name="_Toc508957922"/>
      <w:r w:rsidRPr="006021A9">
        <w:rPr>
          <w:rFonts w:cs="Arial"/>
          <w:szCs w:val="48"/>
        </w:rPr>
        <w:lastRenderedPageBreak/>
        <w:t>Document Quality Management</w:t>
      </w:r>
      <w:bookmarkEnd w:id="1"/>
    </w:p>
    <w:tbl>
      <w:tblPr>
        <w:tblW w:w="5000" w:type="pct"/>
        <w:tblLayout w:type="fixed"/>
        <w:tblCellMar>
          <w:top w:w="57" w:type="dxa"/>
          <w:bottom w:w="57" w:type="dxa"/>
        </w:tblCellMar>
        <w:tblLook w:val="00A0" w:firstRow="1" w:lastRow="0" w:firstColumn="1" w:lastColumn="0" w:noHBand="0" w:noVBand="0"/>
      </w:tblPr>
      <w:tblGrid>
        <w:gridCol w:w="1809"/>
        <w:gridCol w:w="6911"/>
      </w:tblGrid>
      <w:tr w:rsidR="009D0FFE" w:rsidRPr="006021A9" w:rsidTr="009D0FFE">
        <w:tc>
          <w:tcPr>
            <w:tcW w:w="1809" w:type="dxa"/>
            <w:vAlign w:val="center"/>
          </w:tcPr>
          <w:p w:rsidR="009D0FFE" w:rsidRPr="006021A9" w:rsidRDefault="009D0FFE" w:rsidP="009D0FFE">
            <w:pPr>
              <w:pStyle w:val="DQMtitles"/>
              <w:spacing w:before="0"/>
              <w:rPr>
                <w:sz w:val="24"/>
              </w:rPr>
            </w:pPr>
            <w:r w:rsidRPr="006021A9">
              <w:rPr>
                <w:sz w:val="24"/>
              </w:rPr>
              <w:t>Title</w:t>
            </w:r>
          </w:p>
        </w:tc>
        <w:tc>
          <w:tcPr>
            <w:tcW w:w="6911" w:type="dxa"/>
            <w:vAlign w:val="center"/>
          </w:tcPr>
          <w:p w:rsidR="009D0FFE" w:rsidRPr="001307B6" w:rsidRDefault="0074012D" w:rsidP="009D0FFE">
            <w:pPr>
              <w:pStyle w:val="DQMtext"/>
              <w:spacing w:after="240"/>
              <w:rPr>
                <w:color w:val="808080" w:themeColor="background1" w:themeShade="80"/>
                <w:sz w:val="24"/>
                <w:szCs w:val="24"/>
              </w:rPr>
            </w:pPr>
            <w:r>
              <w:rPr>
                <w:color w:val="808080" w:themeColor="background1" w:themeShade="80"/>
                <w:sz w:val="24"/>
                <w:szCs w:val="24"/>
              </w:rPr>
              <w:t>Children’s Research Space</w:t>
            </w:r>
          </w:p>
        </w:tc>
      </w:tr>
      <w:tr w:rsidR="009D0FFE" w:rsidRPr="006021A9" w:rsidTr="009D0FFE">
        <w:tc>
          <w:tcPr>
            <w:tcW w:w="1809" w:type="dxa"/>
            <w:vAlign w:val="center"/>
          </w:tcPr>
          <w:p w:rsidR="009D0FFE" w:rsidRPr="006021A9" w:rsidRDefault="009D0FFE" w:rsidP="009D0FFE">
            <w:pPr>
              <w:pStyle w:val="DQMtitles"/>
              <w:spacing w:before="0"/>
              <w:rPr>
                <w:sz w:val="24"/>
              </w:rPr>
            </w:pPr>
            <w:r w:rsidRPr="006021A9">
              <w:rPr>
                <w:sz w:val="24"/>
              </w:rPr>
              <w:t>Date</w:t>
            </w:r>
          </w:p>
        </w:tc>
        <w:tc>
          <w:tcPr>
            <w:tcW w:w="6911" w:type="dxa"/>
            <w:vAlign w:val="center"/>
          </w:tcPr>
          <w:p w:rsidR="009D0FFE" w:rsidRPr="001307B6" w:rsidRDefault="00686AD1" w:rsidP="009D0FFE">
            <w:pPr>
              <w:pStyle w:val="DQMtext"/>
              <w:spacing w:after="240"/>
              <w:rPr>
                <w:color w:val="808080" w:themeColor="background1" w:themeShade="80"/>
                <w:sz w:val="24"/>
                <w:szCs w:val="24"/>
              </w:rPr>
            </w:pPr>
            <w:r>
              <w:rPr>
                <w:color w:val="808080" w:themeColor="background1" w:themeShade="80"/>
                <w:sz w:val="24"/>
                <w:szCs w:val="24"/>
              </w:rPr>
              <w:t>21</w:t>
            </w:r>
            <w:r w:rsidRPr="00686AD1">
              <w:rPr>
                <w:color w:val="808080" w:themeColor="background1" w:themeShade="80"/>
                <w:sz w:val="24"/>
                <w:szCs w:val="24"/>
                <w:vertAlign w:val="superscript"/>
              </w:rPr>
              <w:t>st</w:t>
            </w:r>
            <w:r>
              <w:rPr>
                <w:color w:val="808080" w:themeColor="background1" w:themeShade="80"/>
                <w:sz w:val="24"/>
                <w:szCs w:val="24"/>
              </w:rPr>
              <w:t xml:space="preserve"> March 2018</w:t>
            </w:r>
          </w:p>
        </w:tc>
      </w:tr>
      <w:tr w:rsidR="009D0FFE" w:rsidRPr="006021A9" w:rsidTr="009D0FFE">
        <w:tc>
          <w:tcPr>
            <w:tcW w:w="1809" w:type="dxa"/>
            <w:vAlign w:val="center"/>
          </w:tcPr>
          <w:p w:rsidR="009D0FFE" w:rsidRPr="006021A9" w:rsidRDefault="009D0FFE" w:rsidP="009D0FFE">
            <w:pPr>
              <w:pStyle w:val="DQMtitles"/>
              <w:spacing w:before="0"/>
              <w:rPr>
                <w:sz w:val="24"/>
              </w:rPr>
            </w:pPr>
            <w:r w:rsidRPr="006021A9">
              <w:rPr>
                <w:sz w:val="24"/>
              </w:rPr>
              <w:t>Prepared by</w:t>
            </w:r>
          </w:p>
        </w:tc>
        <w:tc>
          <w:tcPr>
            <w:tcW w:w="6911" w:type="dxa"/>
            <w:vAlign w:val="center"/>
          </w:tcPr>
          <w:p w:rsidR="009D0FFE" w:rsidRPr="001307B6" w:rsidRDefault="0074012D" w:rsidP="00965EE3">
            <w:pPr>
              <w:pStyle w:val="DQMtext"/>
              <w:spacing w:after="240"/>
              <w:rPr>
                <w:color w:val="808080" w:themeColor="background1" w:themeShade="80"/>
                <w:sz w:val="24"/>
                <w:szCs w:val="24"/>
              </w:rPr>
            </w:pPr>
            <w:r>
              <w:rPr>
                <w:color w:val="808080" w:themeColor="background1" w:themeShade="80"/>
                <w:sz w:val="24"/>
                <w:szCs w:val="24"/>
              </w:rPr>
              <w:t>Christina Daines, Children’s Research Manager</w:t>
            </w:r>
          </w:p>
        </w:tc>
      </w:tr>
      <w:tr w:rsidR="009D0FFE" w:rsidRPr="006021A9" w:rsidTr="009D0FFE">
        <w:tc>
          <w:tcPr>
            <w:tcW w:w="1809" w:type="dxa"/>
            <w:vAlign w:val="center"/>
          </w:tcPr>
          <w:p w:rsidR="009D0FFE" w:rsidRPr="006021A9" w:rsidRDefault="009D0FFE" w:rsidP="009D0FFE">
            <w:pPr>
              <w:pStyle w:val="DQMtitles"/>
              <w:spacing w:before="0"/>
              <w:rPr>
                <w:sz w:val="24"/>
              </w:rPr>
            </w:pPr>
            <w:r w:rsidRPr="006021A9">
              <w:rPr>
                <w:sz w:val="24"/>
              </w:rPr>
              <w:t>Checked by</w:t>
            </w:r>
          </w:p>
        </w:tc>
        <w:tc>
          <w:tcPr>
            <w:tcW w:w="6911" w:type="dxa"/>
            <w:vAlign w:val="center"/>
          </w:tcPr>
          <w:p w:rsidR="009D0FFE" w:rsidRPr="001307B6" w:rsidRDefault="0074012D" w:rsidP="0074012D">
            <w:pPr>
              <w:pStyle w:val="DQMtext"/>
              <w:spacing w:after="240"/>
              <w:rPr>
                <w:color w:val="808080" w:themeColor="background1" w:themeShade="80"/>
                <w:sz w:val="24"/>
                <w:szCs w:val="24"/>
              </w:rPr>
            </w:pPr>
            <w:r>
              <w:rPr>
                <w:color w:val="808080" w:themeColor="background1" w:themeShade="80"/>
                <w:sz w:val="24"/>
                <w:szCs w:val="24"/>
              </w:rPr>
              <w:t>Sally Batham, Research Space Manager</w:t>
            </w:r>
          </w:p>
        </w:tc>
      </w:tr>
      <w:tr w:rsidR="009D0FFE" w:rsidRPr="006021A9" w:rsidTr="009D0FFE">
        <w:tc>
          <w:tcPr>
            <w:tcW w:w="1809" w:type="dxa"/>
            <w:vAlign w:val="center"/>
          </w:tcPr>
          <w:p w:rsidR="009D0FFE" w:rsidRPr="006021A9" w:rsidRDefault="009D0FFE" w:rsidP="009D0FFE">
            <w:pPr>
              <w:pStyle w:val="DQMtitles"/>
              <w:spacing w:before="0"/>
              <w:rPr>
                <w:sz w:val="24"/>
              </w:rPr>
            </w:pPr>
            <w:r w:rsidRPr="006021A9">
              <w:rPr>
                <w:sz w:val="24"/>
              </w:rPr>
              <w:t>Authorised by</w:t>
            </w:r>
          </w:p>
        </w:tc>
        <w:tc>
          <w:tcPr>
            <w:tcW w:w="6911" w:type="dxa"/>
            <w:vAlign w:val="center"/>
          </w:tcPr>
          <w:p w:rsidR="009D0FFE" w:rsidRPr="001307B6" w:rsidRDefault="0074012D" w:rsidP="00965EE3">
            <w:pPr>
              <w:pStyle w:val="DQMtext"/>
              <w:spacing w:after="240"/>
              <w:rPr>
                <w:color w:val="808080" w:themeColor="background1" w:themeShade="80"/>
                <w:sz w:val="24"/>
                <w:szCs w:val="24"/>
              </w:rPr>
            </w:pPr>
            <w:r>
              <w:rPr>
                <w:color w:val="808080" w:themeColor="background1" w:themeShade="80"/>
                <w:sz w:val="24"/>
                <w:szCs w:val="24"/>
              </w:rPr>
              <w:t>Sally Batham, Research Space Manager</w:t>
            </w:r>
          </w:p>
        </w:tc>
      </w:tr>
      <w:tr w:rsidR="009D0FFE" w:rsidRPr="006021A9" w:rsidTr="009D0FFE">
        <w:tc>
          <w:tcPr>
            <w:tcW w:w="1809" w:type="dxa"/>
            <w:vAlign w:val="center"/>
          </w:tcPr>
          <w:p w:rsidR="009D0FFE" w:rsidRPr="006021A9" w:rsidRDefault="009D0FFE" w:rsidP="009D0FFE">
            <w:pPr>
              <w:pStyle w:val="DQMtitles"/>
              <w:spacing w:before="0"/>
              <w:rPr>
                <w:sz w:val="24"/>
              </w:rPr>
            </w:pPr>
          </w:p>
        </w:tc>
        <w:tc>
          <w:tcPr>
            <w:tcW w:w="6911" w:type="dxa"/>
            <w:vAlign w:val="center"/>
          </w:tcPr>
          <w:p w:rsidR="009D0FFE" w:rsidRDefault="009D0FFE" w:rsidP="009D0FFE">
            <w:pPr>
              <w:pStyle w:val="DQMtext"/>
              <w:spacing w:after="240"/>
              <w:rPr>
                <w:color w:val="808080" w:themeColor="background1" w:themeShade="80"/>
                <w:sz w:val="24"/>
                <w:szCs w:val="24"/>
              </w:rPr>
            </w:pPr>
          </w:p>
          <w:p w:rsidR="0074012D" w:rsidRDefault="0074012D" w:rsidP="009D0FFE">
            <w:pPr>
              <w:pStyle w:val="DQMtext"/>
              <w:spacing w:after="240"/>
              <w:rPr>
                <w:color w:val="808080" w:themeColor="background1" w:themeShade="80"/>
                <w:sz w:val="24"/>
                <w:szCs w:val="24"/>
              </w:rPr>
            </w:pPr>
          </w:p>
          <w:p w:rsidR="0074012D" w:rsidRDefault="0074012D" w:rsidP="009D0FFE">
            <w:pPr>
              <w:pStyle w:val="DQMtext"/>
              <w:spacing w:after="240"/>
              <w:rPr>
                <w:color w:val="808080" w:themeColor="background1" w:themeShade="80"/>
                <w:sz w:val="24"/>
                <w:szCs w:val="24"/>
              </w:rPr>
            </w:pPr>
          </w:p>
          <w:p w:rsidR="0074012D" w:rsidRDefault="0074012D" w:rsidP="009D0FFE">
            <w:pPr>
              <w:pStyle w:val="DQMtext"/>
              <w:spacing w:after="240"/>
              <w:rPr>
                <w:color w:val="808080" w:themeColor="background1" w:themeShade="80"/>
                <w:sz w:val="24"/>
                <w:szCs w:val="24"/>
              </w:rPr>
            </w:pPr>
          </w:p>
          <w:p w:rsidR="0074012D" w:rsidRDefault="0074012D" w:rsidP="009D0FFE">
            <w:pPr>
              <w:pStyle w:val="DQMtext"/>
              <w:spacing w:after="240"/>
              <w:rPr>
                <w:color w:val="808080" w:themeColor="background1" w:themeShade="80"/>
                <w:sz w:val="24"/>
                <w:szCs w:val="24"/>
              </w:rPr>
            </w:pPr>
          </w:p>
          <w:p w:rsidR="0074012D" w:rsidRDefault="0074012D" w:rsidP="009D0FFE">
            <w:pPr>
              <w:pStyle w:val="DQMtext"/>
              <w:spacing w:after="240"/>
              <w:rPr>
                <w:color w:val="808080" w:themeColor="background1" w:themeShade="80"/>
                <w:sz w:val="24"/>
                <w:szCs w:val="24"/>
              </w:rPr>
            </w:pPr>
          </w:p>
          <w:p w:rsidR="0074012D" w:rsidRDefault="0074012D" w:rsidP="009D0FFE">
            <w:pPr>
              <w:pStyle w:val="DQMtext"/>
              <w:spacing w:after="240"/>
              <w:rPr>
                <w:color w:val="808080" w:themeColor="background1" w:themeShade="80"/>
                <w:sz w:val="24"/>
                <w:szCs w:val="24"/>
              </w:rPr>
            </w:pPr>
          </w:p>
          <w:p w:rsidR="0074012D" w:rsidRDefault="0074012D" w:rsidP="009D0FFE">
            <w:pPr>
              <w:pStyle w:val="DQMtext"/>
              <w:spacing w:after="240"/>
              <w:rPr>
                <w:color w:val="808080" w:themeColor="background1" w:themeShade="80"/>
                <w:sz w:val="24"/>
                <w:szCs w:val="24"/>
              </w:rPr>
            </w:pPr>
          </w:p>
          <w:p w:rsidR="0074012D" w:rsidRDefault="0074012D" w:rsidP="009D0FFE">
            <w:pPr>
              <w:pStyle w:val="DQMtext"/>
              <w:spacing w:after="240"/>
              <w:rPr>
                <w:color w:val="808080" w:themeColor="background1" w:themeShade="80"/>
                <w:sz w:val="24"/>
                <w:szCs w:val="24"/>
              </w:rPr>
            </w:pPr>
          </w:p>
          <w:p w:rsidR="0074012D" w:rsidRDefault="0074012D" w:rsidP="009D0FFE">
            <w:pPr>
              <w:pStyle w:val="DQMtext"/>
              <w:spacing w:after="240"/>
              <w:rPr>
                <w:color w:val="808080" w:themeColor="background1" w:themeShade="80"/>
                <w:sz w:val="24"/>
                <w:szCs w:val="24"/>
              </w:rPr>
            </w:pPr>
          </w:p>
          <w:p w:rsidR="0074012D" w:rsidRDefault="0074012D" w:rsidP="009D0FFE">
            <w:pPr>
              <w:pStyle w:val="DQMtext"/>
              <w:spacing w:after="240"/>
              <w:rPr>
                <w:color w:val="808080" w:themeColor="background1" w:themeShade="80"/>
                <w:sz w:val="24"/>
                <w:szCs w:val="24"/>
              </w:rPr>
            </w:pPr>
          </w:p>
          <w:p w:rsidR="0074012D" w:rsidRDefault="0074012D" w:rsidP="009D0FFE">
            <w:pPr>
              <w:pStyle w:val="DQMtext"/>
              <w:spacing w:after="240"/>
              <w:rPr>
                <w:color w:val="808080" w:themeColor="background1" w:themeShade="80"/>
                <w:sz w:val="24"/>
                <w:szCs w:val="24"/>
              </w:rPr>
            </w:pPr>
          </w:p>
          <w:p w:rsidR="0074012D" w:rsidRPr="001307B6" w:rsidRDefault="0074012D" w:rsidP="009D0FFE">
            <w:pPr>
              <w:pStyle w:val="DQMtext"/>
              <w:spacing w:after="240"/>
              <w:rPr>
                <w:color w:val="808080" w:themeColor="background1" w:themeShade="80"/>
                <w:sz w:val="24"/>
                <w:szCs w:val="24"/>
              </w:rPr>
            </w:pPr>
          </w:p>
        </w:tc>
      </w:tr>
    </w:tbl>
    <w:p w:rsidR="009D0FFE" w:rsidRDefault="009D0FFE" w:rsidP="009D0FFE">
      <w:pPr>
        <w:spacing w:after="120"/>
        <w:rPr>
          <w:rFonts w:cs="Arial"/>
          <w:sz w:val="24"/>
          <w:szCs w:val="24"/>
        </w:rPr>
      </w:pPr>
    </w:p>
    <w:p w:rsidR="009D0FFE" w:rsidRDefault="009D0FFE" w:rsidP="009D0FFE">
      <w:pPr>
        <w:pStyle w:val="Heading1"/>
        <w:numPr>
          <w:ilvl w:val="0"/>
          <w:numId w:val="0"/>
        </w:numPr>
        <w:ind w:left="1134" w:hanging="1134"/>
      </w:pPr>
      <w:bookmarkStart w:id="2" w:name="_Toc508957923"/>
      <w:r w:rsidRPr="001307B6">
        <w:lastRenderedPageBreak/>
        <w:t>Document History</w:t>
      </w:r>
      <w:bookmarkEnd w:id="2"/>
    </w:p>
    <w:tbl>
      <w:tblPr>
        <w:tblW w:w="5000" w:type="pct"/>
        <w:tblBorders>
          <w:insideH w:val="single" w:sz="18" w:space="0" w:color="FFFFFF" w:themeColor="background1"/>
          <w:insideV w:val="single" w:sz="18" w:space="0" w:color="FFFFFF" w:themeColor="background1"/>
        </w:tblBorders>
        <w:tblLook w:val="04A0" w:firstRow="1" w:lastRow="0" w:firstColumn="1" w:lastColumn="0" w:noHBand="0" w:noVBand="1"/>
      </w:tblPr>
      <w:tblGrid>
        <w:gridCol w:w="959"/>
        <w:gridCol w:w="1417"/>
        <w:gridCol w:w="4962"/>
        <w:gridCol w:w="1382"/>
      </w:tblGrid>
      <w:tr w:rsidR="009D0FFE" w:rsidRPr="00EB0438" w:rsidTr="009D0FFE">
        <w:tc>
          <w:tcPr>
            <w:tcW w:w="959" w:type="dxa"/>
            <w:shd w:val="clear" w:color="auto" w:fill="002060"/>
            <w:vAlign w:val="center"/>
          </w:tcPr>
          <w:p w:rsidR="009D0FFE" w:rsidRPr="00EB0438" w:rsidRDefault="009D0FFE" w:rsidP="009D0FFE">
            <w:pPr>
              <w:pStyle w:val="Default"/>
              <w:spacing w:before="120" w:after="120"/>
              <w:rPr>
                <w:rFonts w:ascii="Arial" w:hAnsi="Arial" w:cs="Arial"/>
                <w:b/>
                <w:color w:val="FFFFFF" w:themeColor="background1"/>
                <w:sz w:val="20"/>
                <w:szCs w:val="20"/>
                <w:lang w:val="en-GB"/>
              </w:rPr>
            </w:pPr>
            <w:r w:rsidRPr="00EB0438">
              <w:rPr>
                <w:rFonts w:ascii="Arial" w:hAnsi="Arial" w:cs="Arial"/>
                <w:b/>
                <w:color w:val="FFFFFF" w:themeColor="background1"/>
                <w:sz w:val="20"/>
                <w:szCs w:val="20"/>
                <w:lang w:val="en-GB"/>
              </w:rPr>
              <w:t>Version</w:t>
            </w:r>
          </w:p>
        </w:tc>
        <w:tc>
          <w:tcPr>
            <w:tcW w:w="1417" w:type="dxa"/>
            <w:shd w:val="clear" w:color="auto" w:fill="002060"/>
            <w:vAlign w:val="center"/>
          </w:tcPr>
          <w:p w:rsidR="009D0FFE" w:rsidRPr="00EB0438" w:rsidRDefault="009D0FFE" w:rsidP="009D0FFE">
            <w:pPr>
              <w:pStyle w:val="Default"/>
              <w:spacing w:before="120" w:after="120"/>
              <w:rPr>
                <w:rFonts w:ascii="Arial" w:hAnsi="Arial" w:cs="Arial"/>
                <w:b/>
                <w:color w:val="FFFFFF" w:themeColor="background1"/>
                <w:sz w:val="20"/>
                <w:szCs w:val="20"/>
                <w:lang w:val="en-GB"/>
              </w:rPr>
            </w:pPr>
            <w:r w:rsidRPr="00EB0438">
              <w:rPr>
                <w:rFonts w:ascii="Arial" w:hAnsi="Arial" w:cs="Arial"/>
                <w:b/>
                <w:color w:val="FFFFFF" w:themeColor="background1"/>
                <w:sz w:val="20"/>
                <w:szCs w:val="20"/>
                <w:lang w:val="en-GB"/>
              </w:rPr>
              <w:t>Date Issued</w:t>
            </w:r>
          </w:p>
        </w:tc>
        <w:tc>
          <w:tcPr>
            <w:tcW w:w="4962" w:type="dxa"/>
            <w:shd w:val="clear" w:color="auto" w:fill="002060"/>
            <w:vAlign w:val="center"/>
          </w:tcPr>
          <w:p w:rsidR="009D0FFE" w:rsidRPr="00EB0438" w:rsidRDefault="009D0FFE" w:rsidP="009D0FFE">
            <w:pPr>
              <w:pStyle w:val="Default"/>
              <w:spacing w:before="120" w:after="120"/>
              <w:rPr>
                <w:rFonts w:ascii="Arial" w:hAnsi="Arial" w:cs="Arial"/>
                <w:b/>
                <w:color w:val="FFFFFF" w:themeColor="background1"/>
                <w:sz w:val="20"/>
                <w:szCs w:val="20"/>
                <w:lang w:val="en-GB"/>
              </w:rPr>
            </w:pPr>
            <w:r w:rsidRPr="00EB0438">
              <w:rPr>
                <w:rFonts w:ascii="Arial" w:hAnsi="Arial" w:cs="Arial"/>
                <w:b/>
                <w:color w:val="FFFFFF" w:themeColor="background1"/>
                <w:sz w:val="20"/>
                <w:szCs w:val="20"/>
                <w:lang w:val="en-GB"/>
              </w:rPr>
              <w:t xml:space="preserve">Brief Summary of Change </w:t>
            </w:r>
          </w:p>
        </w:tc>
        <w:tc>
          <w:tcPr>
            <w:tcW w:w="1382" w:type="dxa"/>
            <w:shd w:val="clear" w:color="auto" w:fill="002060"/>
            <w:vAlign w:val="center"/>
          </w:tcPr>
          <w:p w:rsidR="009D0FFE" w:rsidRPr="00EB0438" w:rsidRDefault="009D0FFE" w:rsidP="009D0FFE">
            <w:pPr>
              <w:pStyle w:val="Default"/>
              <w:spacing w:before="120" w:after="120"/>
              <w:rPr>
                <w:rFonts w:ascii="Arial" w:hAnsi="Arial" w:cs="Arial"/>
                <w:b/>
                <w:color w:val="FFFFFF" w:themeColor="background1"/>
                <w:sz w:val="20"/>
                <w:szCs w:val="20"/>
                <w:lang w:val="en-GB"/>
              </w:rPr>
            </w:pPr>
            <w:r w:rsidRPr="00EB0438">
              <w:rPr>
                <w:rFonts w:ascii="Arial" w:hAnsi="Arial" w:cs="Arial"/>
                <w:b/>
                <w:color w:val="FFFFFF" w:themeColor="background1"/>
                <w:sz w:val="20"/>
                <w:szCs w:val="20"/>
                <w:lang w:val="en-GB"/>
              </w:rPr>
              <w:t xml:space="preserve">Author </w:t>
            </w:r>
          </w:p>
        </w:tc>
      </w:tr>
      <w:tr w:rsidR="009D0FFE" w:rsidRPr="00EB0438" w:rsidTr="009D0FFE">
        <w:tc>
          <w:tcPr>
            <w:tcW w:w="959" w:type="dxa"/>
            <w:shd w:val="clear" w:color="auto" w:fill="002060"/>
            <w:vAlign w:val="center"/>
          </w:tcPr>
          <w:p w:rsidR="009D0FFE" w:rsidRPr="00EB0438" w:rsidRDefault="009D0FFE" w:rsidP="009D0FFE">
            <w:pPr>
              <w:pStyle w:val="Default"/>
              <w:spacing w:before="60" w:after="60"/>
              <w:rPr>
                <w:rFonts w:ascii="Arial" w:hAnsi="Arial" w:cs="Arial"/>
                <w:b/>
                <w:color w:val="FFFFFF" w:themeColor="background1"/>
                <w:sz w:val="20"/>
                <w:szCs w:val="20"/>
                <w:lang w:val="en-GB"/>
              </w:rPr>
            </w:pPr>
            <w:r w:rsidRPr="00EB0438">
              <w:rPr>
                <w:rFonts w:ascii="Arial" w:hAnsi="Arial" w:cs="Arial"/>
                <w:b/>
                <w:color w:val="FFFFFF" w:themeColor="background1"/>
                <w:sz w:val="20"/>
                <w:szCs w:val="20"/>
                <w:lang w:val="en-GB"/>
              </w:rPr>
              <w:t>1.0</w:t>
            </w:r>
          </w:p>
        </w:tc>
        <w:tc>
          <w:tcPr>
            <w:tcW w:w="1417" w:type="dxa"/>
            <w:shd w:val="clear" w:color="auto" w:fill="F2F2F2" w:themeFill="background1" w:themeFillShade="F2"/>
            <w:vAlign w:val="center"/>
          </w:tcPr>
          <w:p w:rsidR="009D0FFE" w:rsidRPr="00327FFE" w:rsidRDefault="009D0FFE" w:rsidP="009D0FFE">
            <w:pPr>
              <w:pStyle w:val="Default"/>
              <w:spacing w:before="60" w:after="60"/>
              <w:rPr>
                <w:rFonts w:ascii="Arial" w:hAnsi="Arial" w:cs="Arial"/>
                <w:color w:val="333333"/>
                <w:sz w:val="20"/>
                <w:szCs w:val="20"/>
                <w:highlight w:val="yellow"/>
                <w:lang w:val="en-GB"/>
              </w:rPr>
            </w:pPr>
          </w:p>
        </w:tc>
        <w:tc>
          <w:tcPr>
            <w:tcW w:w="4962" w:type="dxa"/>
            <w:shd w:val="clear" w:color="auto" w:fill="F2F2F2" w:themeFill="background1" w:themeFillShade="F2"/>
            <w:vAlign w:val="center"/>
          </w:tcPr>
          <w:p w:rsidR="009D0FFE" w:rsidRPr="00EB0438" w:rsidRDefault="00327FFE"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Children’s Research Manager- Christina Daines updated text from old document</w:t>
            </w:r>
          </w:p>
        </w:tc>
        <w:tc>
          <w:tcPr>
            <w:tcW w:w="1382" w:type="dxa"/>
            <w:shd w:val="clear" w:color="auto" w:fill="F2F2F2" w:themeFill="background1" w:themeFillShade="F2"/>
            <w:vAlign w:val="center"/>
          </w:tcPr>
          <w:p w:rsidR="009D0FFE" w:rsidRPr="00EB0438" w:rsidRDefault="00327FFE"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Christina Daines</w:t>
            </w:r>
          </w:p>
        </w:tc>
      </w:tr>
      <w:tr w:rsidR="009D0FFE" w:rsidRPr="00EB0438" w:rsidTr="009D0FFE">
        <w:tc>
          <w:tcPr>
            <w:tcW w:w="959" w:type="dxa"/>
            <w:shd w:val="clear" w:color="auto" w:fill="002060"/>
            <w:vAlign w:val="center"/>
          </w:tcPr>
          <w:p w:rsidR="009D0FFE" w:rsidRPr="00EB0438" w:rsidRDefault="009D0FFE" w:rsidP="009D0FFE">
            <w:pPr>
              <w:pStyle w:val="Default"/>
              <w:spacing w:before="60" w:after="60"/>
              <w:rPr>
                <w:rFonts w:ascii="Arial" w:hAnsi="Arial" w:cs="Arial"/>
                <w:b/>
                <w:color w:val="FFFFFF" w:themeColor="background1"/>
                <w:sz w:val="20"/>
                <w:szCs w:val="20"/>
                <w:lang w:val="en-GB"/>
              </w:rPr>
            </w:pPr>
            <w:r w:rsidRPr="00EB0438">
              <w:rPr>
                <w:rFonts w:ascii="Arial" w:hAnsi="Arial" w:cs="Arial"/>
                <w:b/>
                <w:color w:val="FFFFFF" w:themeColor="background1"/>
                <w:sz w:val="20"/>
                <w:szCs w:val="20"/>
                <w:lang w:val="en-GB"/>
              </w:rPr>
              <w:t>1.1</w:t>
            </w:r>
          </w:p>
        </w:tc>
        <w:tc>
          <w:tcPr>
            <w:tcW w:w="1417" w:type="dxa"/>
            <w:shd w:val="clear" w:color="auto" w:fill="F2F2F2" w:themeFill="background1" w:themeFillShade="F2"/>
            <w:vAlign w:val="center"/>
          </w:tcPr>
          <w:p w:rsidR="009D0FFE" w:rsidRPr="00327FFE" w:rsidRDefault="009D0FFE" w:rsidP="009D0FFE">
            <w:pPr>
              <w:pStyle w:val="Default"/>
              <w:spacing w:before="60" w:after="60"/>
              <w:rPr>
                <w:rFonts w:ascii="Arial" w:hAnsi="Arial" w:cs="Arial"/>
                <w:color w:val="333333"/>
                <w:sz w:val="20"/>
                <w:szCs w:val="20"/>
                <w:highlight w:val="yellow"/>
                <w:lang w:val="en-GB"/>
              </w:rPr>
            </w:pPr>
          </w:p>
        </w:tc>
        <w:tc>
          <w:tcPr>
            <w:tcW w:w="4962" w:type="dxa"/>
            <w:shd w:val="clear" w:color="auto" w:fill="F2F2F2" w:themeFill="background1" w:themeFillShade="F2"/>
            <w:vAlign w:val="center"/>
          </w:tcPr>
          <w:p w:rsidR="009D0FFE" w:rsidRDefault="00327FFE"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Meeting between:</w:t>
            </w:r>
          </w:p>
          <w:p w:rsidR="00327FFE" w:rsidRDefault="00327FFE"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Children’s Research Manager- Christina Daines</w:t>
            </w:r>
          </w:p>
          <w:p w:rsidR="00327FFE" w:rsidRDefault="00327FFE"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Lead Research Nurse/CRU Manager- Sally Batham</w:t>
            </w:r>
          </w:p>
          <w:p w:rsidR="00327FFE" w:rsidRDefault="00327FFE"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 xml:space="preserve">Deputy Children’s Research Manager- </w:t>
            </w:r>
            <w:proofErr w:type="spellStart"/>
            <w:r>
              <w:rPr>
                <w:rFonts w:ascii="Arial" w:hAnsi="Arial" w:cs="Arial"/>
                <w:color w:val="333333"/>
                <w:sz w:val="20"/>
                <w:szCs w:val="20"/>
                <w:lang w:val="en-GB"/>
              </w:rPr>
              <w:t>Rekha</w:t>
            </w:r>
            <w:proofErr w:type="spellEnd"/>
            <w:r>
              <w:rPr>
                <w:rFonts w:ascii="Arial" w:hAnsi="Arial" w:cs="Arial"/>
                <w:color w:val="333333"/>
                <w:sz w:val="20"/>
                <w:szCs w:val="20"/>
                <w:lang w:val="en-GB"/>
              </w:rPr>
              <w:t xml:space="preserve"> Patel</w:t>
            </w:r>
          </w:p>
          <w:p w:rsidR="00327FFE" w:rsidRPr="00EB0438" w:rsidRDefault="00327FFE"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To discuss Trust’s organisational structure; service description; hours of service; patient flow; roles and responsibilities</w:t>
            </w:r>
          </w:p>
        </w:tc>
        <w:tc>
          <w:tcPr>
            <w:tcW w:w="1382" w:type="dxa"/>
            <w:shd w:val="clear" w:color="auto" w:fill="F2F2F2" w:themeFill="background1" w:themeFillShade="F2"/>
            <w:vAlign w:val="center"/>
          </w:tcPr>
          <w:p w:rsidR="009D0FFE" w:rsidRPr="00EB0438" w:rsidRDefault="00327FFE"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Christina Daines</w:t>
            </w:r>
          </w:p>
        </w:tc>
      </w:tr>
      <w:tr w:rsidR="009D0FFE" w:rsidRPr="00EB0438" w:rsidTr="009D0FFE">
        <w:tc>
          <w:tcPr>
            <w:tcW w:w="959" w:type="dxa"/>
            <w:shd w:val="clear" w:color="auto" w:fill="002060"/>
            <w:vAlign w:val="center"/>
          </w:tcPr>
          <w:p w:rsidR="009D0FFE" w:rsidRPr="00EB0438" w:rsidRDefault="009D0FFE" w:rsidP="009D0FFE">
            <w:pPr>
              <w:pStyle w:val="Default"/>
              <w:spacing w:before="60" w:after="60"/>
              <w:rPr>
                <w:rFonts w:ascii="Arial" w:hAnsi="Arial" w:cs="Arial"/>
                <w:b/>
                <w:color w:val="FFFFFF" w:themeColor="background1"/>
                <w:sz w:val="20"/>
                <w:szCs w:val="20"/>
                <w:lang w:val="en-GB"/>
              </w:rPr>
            </w:pPr>
            <w:r w:rsidRPr="00EB0438">
              <w:rPr>
                <w:rFonts w:ascii="Arial" w:hAnsi="Arial" w:cs="Arial"/>
                <w:b/>
                <w:color w:val="FFFFFF" w:themeColor="background1"/>
                <w:sz w:val="20"/>
                <w:szCs w:val="20"/>
                <w:lang w:val="en-GB"/>
              </w:rPr>
              <w:t>1.2</w:t>
            </w:r>
          </w:p>
        </w:tc>
        <w:tc>
          <w:tcPr>
            <w:tcW w:w="1417" w:type="dxa"/>
            <w:shd w:val="clear" w:color="auto" w:fill="F2F2F2" w:themeFill="background1" w:themeFillShade="F2"/>
            <w:vAlign w:val="center"/>
          </w:tcPr>
          <w:p w:rsidR="009D0FFE" w:rsidRPr="00EB0438" w:rsidRDefault="00327FFE"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17/03/2017</w:t>
            </w:r>
          </w:p>
        </w:tc>
        <w:tc>
          <w:tcPr>
            <w:tcW w:w="4962" w:type="dxa"/>
            <w:shd w:val="clear" w:color="auto" w:fill="F2F2F2" w:themeFill="background1" w:themeFillShade="F2"/>
            <w:vAlign w:val="center"/>
          </w:tcPr>
          <w:p w:rsidR="009D0FFE" w:rsidRPr="00EB0438" w:rsidRDefault="00327FFE"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Children’s Research Manager- Christina Daines added Management Structure</w:t>
            </w:r>
          </w:p>
        </w:tc>
        <w:tc>
          <w:tcPr>
            <w:tcW w:w="1382" w:type="dxa"/>
            <w:shd w:val="clear" w:color="auto" w:fill="F2F2F2" w:themeFill="background1" w:themeFillShade="F2"/>
            <w:vAlign w:val="center"/>
          </w:tcPr>
          <w:p w:rsidR="009D0FFE" w:rsidRPr="00EB0438" w:rsidRDefault="00327FFE"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Christina Daines</w:t>
            </w:r>
          </w:p>
        </w:tc>
      </w:tr>
      <w:tr w:rsidR="009D0FFE" w:rsidRPr="00EB0438" w:rsidTr="009D0FFE">
        <w:tc>
          <w:tcPr>
            <w:tcW w:w="959" w:type="dxa"/>
            <w:shd w:val="clear" w:color="auto" w:fill="002060"/>
            <w:vAlign w:val="center"/>
          </w:tcPr>
          <w:p w:rsidR="009D0FFE" w:rsidRPr="00EB0438" w:rsidRDefault="009D0FFE" w:rsidP="009D0FFE">
            <w:pPr>
              <w:pStyle w:val="Default"/>
              <w:spacing w:before="60" w:after="60"/>
              <w:rPr>
                <w:rFonts w:ascii="Arial" w:hAnsi="Arial" w:cs="Arial"/>
                <w:b/>
                <w:color w:val="FFFFFF" w:themeColor="background1"/>
                <w:sz w:val="20"/>
                <w:szCs w:val="20"/>
                <w:lang w:val="en-GB"/>
              </w:rPr>
            </w:pPr>
            <w:r w:rsidRPr="00EB0438">
              <w:rPr>
                <w:rFonts w:ascii="Arial" w:hAnsi="Arial" w:cs="Arial"/>
                <w:b/>
                <w:color w:val="FFFFFF" w:themeColor="background1"/>
                <w:sz w:val="20"/>
                <w:szCs w:val="20"/>
                <w:lang w:val="en-GB"/>
              </w:rPr>
              <w:t>1.3</w:t>
            </w:r>
          </w:p>
        </w:tc>
        <w:tc>
          <w:tcPr>
            <w:tcW w:w="1417" w:type="dxa"/>
            <w:shd w:val="clear" w:color="auto" w:fill="F2F2F2" w:themeFill="background1" w:themeFillShade="F2"/>
            <w:vAlign w:val="center"/>
          </w:tcPr>
          <w:p w:rsidR="009D0FFE" w:rsidRPr="00EB0438" w:rsidRDefault="00327FFE"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20/03/2017</w:t>
            </w:r>
          </w:p>
        </w:tc>
        <w:tc>
          <w:tcPr>
            <w:tcW w:w="4962" w:type="dxa"/>
            <w:shd w:val="clear" w:color="auto" w:fill="F2F2F2" w:themeFill="background1" w:themeFillShade="F2"/>
            <w:vAlign w:val="center"/>
          </w:tcPr>
          <w:p w:rsidR="009D0FFE" w:rsidRDefault="00327FFE"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Meeting between:</w:t>
            </w:r>
          </w:p>
          <w:p w:rsidR="00327FFE" w:rsidRDefault="00327FFE" w:rsidP="00327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Children’s Research Manager- Christina Daines</w:t>
            </w:r>
          </w:p>
          <w:p w:rsidR="00327FFE" w:rsidRDefault="00327FFE" w:rsidP="00327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Service Development Manager- Carmel Angrave</w:t>
            </w:r>
          </w:p>
          <w:p w:rsidR="00327FFE" w:rsidRPr="00EB0438" w:rsidRDefault="00327FFE" w:rsidP="00327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To review overall document and add details about clinical and non-clinical support services</w:t>
            </w:r>
          </w:p>
        </w:tc>
        <w:tc>
          <w:tcPr>
            <w:tcW w:w="1382" w:type="dxa"/>
            <w:shd w:val="clear" w:color="auto" w:fill="F2F2F2" w:themeFill="background1" w:themeFillShade="F2"/>
            <w:vAlign w:val="center"/>
          </w:tcPr>
          <w:p w:rsidR="009D0FFE" w:rsidRPr="00EB0438" w:rsidRDefault="00327FFE"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Christina Daines</w:t>
            </w:r>
          </w:p>
        </w:tc>
      </w:tr>
      <w:tr w:rsidR="009D0FFE" w:rsidRPr="00EB0438" w:rsidTr="009D0FFE">
        <w:tc>
          <w:tcPr>
            <w:tcW w:w="959" w:type="dxa"/>
            <w:shd w:val="clear" w:color="auto" w:fill="002060"/>
            <w:vAlign w:val="center"/>
          </w:tcPr>
          <w:p w:rsidR="009D0FFE" w:rsidRPr="00EB0438" w:rsidRDefault="009D0FFE" w:rsidP="009D0FFE">
            <w:pPr>
              <w:pStyle w:val="Default"/>
              <w:spacing w:before="60" w:after="60"/>
              <w:rPr>
                <w:rFonts w:ascii="Arial" w:hAnsi="Arial" w:cs="Arial"/>
                <w:b/>
                <w:color w:val="FFFFFF" w:themeColor="background1"/>
                <w:sz w:val="20"/>
                <w:szCs w:val="20"/>
                <w:lang w:val="en-GB"/>
              </w:rPr>
            </w:pPr>
            <w:r w:rsidRPr="00EB0438">
              <w:rPr>
                <w:rFonts w:ascii="Arial" w:hAnsi="Arial" w:cs="Arial"/>
                <w:b/>
                <w:color w:val="FFFFFF" w:themeColor="background1"/>
                <w:sz w:val="20"/>
                <w:szCs w:val="20"/>
                <w:lang w:val="en-GB"/>
              </w:rPr>
              <w:t>1.4</w:t>
            </w:r>
          </w:p>
        </w:tc>
        <w:tc>
          <w:tcPr>
            <w:tcW w:w="1417" w:type="dxa"/>
            <w:shd w:val="clear" w:color="auto" w:fill="F2F2F2" w:themeFill="background1" w:themeFillShade="F2"/>
            <w:vAlign w:val="center"/>
          </w:tcPr>
          <w:p w:rsidR="009D0FFE" w:rsidRPr="00EB0438" w:rsidRDefault="00702D0B"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30/03/2017</w:t>
            </w:r>
          </w:p>
        </w:tc>
        <w:tc>
          <w:tcPr>
            <w:tcW w:w="4962" w:type="dxa"/>
            <w:shd w:val="clear" w:color="auto" w:fill="F2F2F2" w:themeFill="background1" w:themeFillShade="F2"/>
            <w:vAlign w:val="center"/>
          </w:tcPr>
          <w:p w:rsidR="009D0FFE" w:rsidRPr="00EB0438" w:rsidRDefault="00B36343" w:rsidP="00702D0B">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 xml:space="preserve">Reviewed </w:t>
            </w:r>
            <w:r w:rsidR="00702D0B">
              <w:rPr>
                <w:rFonts w:ascii="Arial" w:hAnsi="Arial" w:cs="Arial"/>
                <w:color w:val="333333"/>
                <w:sz w:val="20"/>
                <w:szCs w:val="20"/>
                <w:lang w:val="en-GB"/>
              </w:rPr>
              <w:t>by Elizabeth Hoyle, Infection Prevention Nurse</w:t>
            </w:r>
            <w:r>
              <w:rPr>
                <w:rFonts w:ascii="Arial" w:hAnsi="Arial" w:cs="Arial"/>
                <w:color w:val="333333"/>
                <w:sz w:val="20"/>
                <w:szCs w:val="20"/>
                <w:lang w:val="en-GB"/>
              </w:rPr>
              <w:t>. Addition of infection prevention information in section 7 and whole trust infection prevention policies in section 4.7.3</w:t>
            </w:r>
          </w:p>
        </w:tc>
        <w:tc>
          <w:tcPr>
            <w:tcW w:w="1382" w:type="dxa"/>
            <w:shd w:val="clear" w:color="auto" w:fill="F2F2F2" w:themeFill="background1" w:themeFillShade="F2"/>
            <w:vAlign w:val="center"/>
          </w:tcPr>
          <w:p w:rsidR="009D0FFE" w:rsidRPr="00EB0438" w:rsidRDefault="00702D0B"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Elizabeth Hoyle</w:t>
            </w:r>
          </w:p>
        </w:tc>
      </w:tr>
      <w:tr w:rsidR="009D0FFE" w:rsidRPr="00EB0438" w:rsidTr="009D0FFE">
        <w:tc>
          <w:tcPr>
            <w:tcW w:w="959" w:type="dxa"/>
            <w:shd w:val="clear" w:color="auto" w:fill="002060"/>
            <w:vAlign w:val="center"/>
          </w:tcPr>
          <w:p w:rsidR="009D0FFE" w:rsidRPr="00EB0438" w:rsidRDefault="009D0FFE" w:rsidP="009D0FFE">
            <w:pPr>
              <w:pStyle w:val="Default"/>
              <w:spacing w:before="60" w:after="60"/>
              <w:rPr>
                <w:rFonts w:ascii="Arial" w:hAnsi="Arial" w:cs="Arial"/>
                <w:b/>
                <w:color w:val="FFFFFF" w:themeColor="background1"/>
                <w:sz w:val="20"/>
                <w:szCs w:val="20"/>
                <w:lang w:val="en-GB"/>
              </w:rPr>
            </w:pPr>
            <w:r w:rsidRPr="00EB0438">
              <w:rPr>
                <w:rFonts w:ascii="Arial" w:hAnsi="Arial" w:cs="Arial"/>
                <w:b/>
                <w:color w:val="FFFFFF" w:themeColor="background1"/>
                <w:sz w:val="20"/>
                <w:szCs w:val="20"/>
                <w:lang w:val="en-GB"/>
              </w:rPr>
              <w:t>1.5</w:t>
            </w:r>
          </w:p>
        </w:tc>
        <w:tc>
          <w:tcPr>
            <w:tcW w:w="1417" w:type="dxa"/>
            <w:shd w:val="clear" w:color="auto" w:fill="F2F2F2" w:themeFill="background1" w:themeFillShade="F2"/>
            <w:vAlign w:val="center"/>
          </w:tcPr>
          <w:p w:rsidR="009D0FFE" w:rsidRPr="00EB0438" w:rsidRDefault="00B36343"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07/04/2017</w:t>
            </w:r>
          </w:p>
        </w:tc>
        <w:tc>
          <w:tcPr>
            <w:tcW w:w="4962" w:type="dxa"/>
            <w:shd w:val="clear" w:color="auto" w:fill="F2F2F2" w:themeFill="background1" w:themeFillShade="F2"/>
            <w:vAlign w:val="center"/>
          </w:tcPr>
          <w:p w:rsidR="009D0FFE" w:rsidRPr="00EB0438" w:rsidRDefault="00B36343"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Reviewed by Donna White, Security and Car Parks Manager. Addition of whole trust security policy to section 4.7.3</w:t>
            </w:r>
          </w:p>
        </w:tc>
        <w:tc>
          <w:tcPr>
            <w:tcW w:w="1382" w:type="dxa"/>
            <w:shd w:val="clear" w:color="auto" w:fill="F2F2F2" w:themeFill="background1" w:themeFillShade="F2"/>
            <w:vAlign w:val="center"/>
          </w:tcPr>
          <w:p w:rsidR="009D0FFE" w:rsidRPr="00EB0438" w:rsidRDefault="00B36343"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Donna White</w:t>
            </w:r>
          </w:p>
        </w:tc>
      </w:tr>
      <w:tr w:rsidR="009D0FFE" w:rsidRPr="00EB0438" w:rsidTr="009D0FFE">
        <w:tc>
          <w:tcPr>
            <w:tcW w:w="959" w:type="dxa"/>
            <w:shd w:val="clear" w:color="auto" w:fill="002060"/>
            <w:vAlign w:val="center"/>
          </w:tcPr>
          <w:p w:rsidR="009D0FFE" w:rsidRPr="00EB0438" w:rsidRDefault="009D0FFE" w:rsidP="009D0FFE">
            <w:pPr>
              <w:pStyle w:val="Default"/>
              <w:spacing w:before="60" w:after="60"/>
              <w:rPr>
                <w:rFonts w:ascii="Arial" w:hAnsi="Arial" w:cs="Arial"/>
                <w:b/>
                <w:color w:val="FFFFFF" w:themeColor="background1"/>
                <w:sz w:val="20"/>
                <w:szCs w:val="20"/>
                <w:lang w:val="en-GB"/>
              </w:rPr>
            </w:pPr>
            <w:r w:rsidRPr="00EB0438">
              <w:rPr>
                <w:rFonts w:ascii="Arial" w:hAnsi="Arial" w:cs="Arial"/>
                <w:b/>
                <w:color w:val="FFFFFF" w:themeColor="background1"/>
                <w:sz w:val="20"/>
                <w:szCs w:val="20"/>
                <w:lang w:val="en-GB"/>
              </w:rPr>
              <w:t>1.6</w:t>
            </w:r>
          </w:p>
        </w:tc>
        <w:tc>
          <w:tcPr>
            <w:tcW w:w="1417" w:type="dxa"/>
            <w:shd w:val="clear" w:color="auto" w:fill="F2F2F2" w:themeFill="background1" w:themeFillShade="F2"/>
            <w:vAlign w:val="center"/>
          </w:tcPr>
          <w:p w:rsidR="009D0FFE" w:rsidRPr="00EB0438" w:rsidRDefault="00D4596F"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25/09/2017</w:t>
            </w:r>
          </w:p>
        </w:tc>
        <w:tc>
          <w:tcPr>
            <w:tcW w:w="4962" w:type="dxa"/>
            <w:shd w:val="clear" w:color="auto" w:fill="F2F2F2" w:themeFill="background1" w:themeFillShade="F2"/>
            <w:vAlign w:val="center"/>
          </w:tcPr>
          <w:p w:rsidR="009D0FFE" w:rsidRPr="00EB0438" w:rsidRDefault="00D4596F"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Reviewed by Nick Howlett, Health and Safety Services Manager. Addition of whole Trust Health and Safety Policies to section 4.7.3</w:t>
            </w:r>
          </w:p>
        </w:tc>
        <w:tc>
          <w:tcPr>
            <w:tcW w:w="1382" w:type="dxa"/>
            <w:shd w:val="clear" w:color="auto" w:fill="F2F2F2" w:themeFill="background1" w:themeFillShade="F2"/>
            <w:vAlign w:val="center"/>
          </w:tcPr>
          <w:p w:rsidR="009D0FFE" w:rsidRPr="00EB0438" w:rsidRDefault="00D4596F"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Nick Howlett</w:t>
            </w:r>
          </w:p>
        </w:tc>
      </w:tr>
      <w:tr w:rsidR="009D0FFE" w:rsidRPr="00EB0438" w:rsidTr="009D0FFE">
        <w:tc>
          <w:tcPr>
            <w:tcW w:w="959" w:type="dxa"/>
            <w:shd w:val="clear" w:color="auto" w:fill="002060"/>
            <w:vAlign w:val="center"/>
          </w:tcPr>
          <w:p w:rsidR="009D0FFE" w:rsidRPr="00EB0438" w:rsidRDefault="009D0FFE" w:rsidP="009D0FFE">
            <w:pPr>
              <w:pStyle w:val="Default"/>
              <w:spacing w:before="60" w:after="60"/>
              <w:rPr>
                <w:rFonts w:ascii="Arial" w:hAnsi="Arial" w:cs="Arial"/>
                <w:b/>
                <w:color w:val="FFFFFF" w:themeColor="background1"/>
                <w:sz w:val="20"/>
                <w:szCs w:val="20"/>
                <w:lang w:val="en-GB"/>
              </w:rPr>
            </w:pPr>
            <w:r w:rsidRPr="00EB0438">
              <w:rPr>
                <w:rFonts w:ascii="Arial" w:hAnsi="Arial" w:cs="Arial"/>
                <w:b/>
                <w:color w:val="FFFFFF" w:themeColor="background1"/>
                <w:sz w:val="20"/>
                <w:szCs w:val="20"/>
                <w:lang w:val="en-GB"/>
              </w:rPr>
              <w:t>1.7</w:t>
            </w:r>
          </w:p>
        </w:tc>
        <w:tc>
          <w:tcPr>
            <w:tcW w:w="1417" w:type="dxa"/>
            <w:shd w:val="clear" w:color="auto" w:fill="F2F2F2" w:themeFill="background1" w:themeFillShade="F2"/>
            <w:vAlign w:val="center"/>
          </w:tcPr>
          <w:p w:rsidR="009D0FFE" w:rsidRPr="00EB0438" w:rsidRDefault="006B1CC7"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02/10/2017</w:t>
            </w:r>
          </w:p>
        </w:tc>
        <w:tc>
          <w:tcPr>
            <w:tcW w:w="4962" w:type="dxa"/>
            <w:shd w:val="clear" w:color="auto" w:fill="F2F2F2" w:themeFill="background1" w:themeFillShade="F2"/>
            <w:vAlign w:val="center"/>
          </w:tcPr>
          <w:p w:rsidR="009D0FFE" w:rsidRPr="00EB0438" w:rsidRDefault="006B1CC7" w:rsidP="006B1CC7">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Reviewed by Leila Bahadur, Clinical Trials Pharmacist. Addition of pharmacy procedures to section 6.5</w:t>
            </w:r>
          </w:p>
        </w:tc>
        <w:tc>
          <w:tcPr>
            <w:tcW w:w="1382" w:type="dxa"/>
            <w:shd w:val="clear" w:color="auto" w:fill="F2F2F2" w:themeFill="background1" w:themeFillShade="F2"/>
            <w:vAlign w:val="center"/>
          </w:tcPr>
          <w:p w:rsidR="009D0FFE" w:rsidRPr="00EB0438" w:rsidRDefault="006B1CC7"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Leila Bahadur</w:t>
            </w:r>
          </w:p>
        </w:tc>
      </w:tr>
      <w:tr w:rsidR="009D0FFE" w:rsidRPr="00EB0438" w:rsidTr="009D0FFE">
        <w:tc>
          <w:tcPr>
            <w:tcW w:w="959" w:type="dxa"/>
            <w:shd w:val="clear" w:color="auto" w:fill="002060"/>
            <w:vAlign w:val="center"/>
          </w:tcPr>
          <w:p w:rsidR="009D0FFE" w:rsidRPr="00EB0438" w:rsidRDefault="009D0FFE" w:rsidP="009D0FFE">
            <w:pPr>
              <w:pStyle w:val="Default"/>
              <w:spacing w:before="60" w:after="60"/>
              <w:rPr>
                <w:rFonts w:ascii="Arial" w:hAnsi="Arial" w:cs="Arial"/>
                <w:b/>
                <w:color w:val="FFFFFF" w:themeColor="background1"/>
                <w:sz w:val="20"/>
                <w:szCs w:val="20"/>
                <w:lang w:val="en-GB"/>
              </w:rPr>
            </w:pPr>
            <w:r w:rsidRPr="00EB0438">
              <w:rPr>
                <w:rFonts w:ascii="Arial" w:hAnsi="Arial" w:cs="Arial"/>
                <w:b/>
                <w:color w:val="FFFFFF" w:themeColor="background1"/>
                <w:sz w:val="20"/>
                <w:szCs w:val="20"/>
                <w:lang w:val="en-GB"/>
              </w:rPr>
              <w:t>1.8</w:t>
            </w:r>
          </w:p>
        </w:tc>
        <w:tc>
          <w:tcPr>
            <w:tcW w:w="1417" w:type="dxa"/>
            <w:shd w:val="clear" w:color="auto" w:fill="F2F2F2" w:themeFill="background1" w:themeFillShade="F2"/>
            <w:vAlign w:val="center"/>
          </w:tcPr>
          <w:p w:rsidR="009D0FFE" w:rsidRPr="00EB0438" w:rsidRDefault="00746514" w:rsidP="00746514">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05/10/2017</w:t>
            </w:r>
          </w:p>
        </w:tc>
        <w:tc>
          <w:tcPr>
            <w:tcW w:w="4962" w:type="dxa"/>
            <w:shd w:val="clear" w:color="auto" w:fill="F2F2F2" w:themeFill="background1" w:themeFillShade="F2"/>
            <w:vAlign w:val="center"/>
          </w:tcPr>
          <w:p w:rsidR="009D0FFE" w:rsidRPr="00EB0438" w:rsidRDefault="00746514"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Reviewed by Stacey Thrower, Category Specialist, Procurement and Supplies Department. Addition of whole trust Procurement Policies to section 4.7.3</w:t>
            </w:r>
          </w:p>
        </w:tc>
        <w:tc>
          <w:tcPr>
            <w:tcW w:w="1382" w:type="dxa"/>
            <w:shd w:val="clear" w:color="auto" w:fill="F2F2F2" w:themeFill="background1" w:themeFillShade="F2"/>
            <w:vAlign w:val="center"/>
          </w:tcPr>
          <w:p w:rsidR="009D0FFE" w:rsidRPr="00EB0438" w:rsidRDefault="00746514"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Stacey Thrower</w:t>
            </w:r>
          </w:p>
        </w:tc>
      </w:tr>
      <w:tr w:rsidR="009D0FFE" w:rsidRPr="00EB0438" w:rsidTr="009D0FFE">
        <w:tc>
          <w:tcPr>
            <w:tcW w:w="959" w:type="dxa"/>
            <w:shd w:val="clear" w:color="auto" w:fill="002060"/>
            <w:vAlign w:val="center"/>
          </w:tcPr>
          <w:p w:rsidR="009D0FFE" w:rsidRPr="00EB0438" w:rsidRDefault="009D0FFE" w:rsidP="009D0FFE">
            <w:pPr>
              <w:pStyle w:val="Default"/>
              <w:spacing w:before="60" w:after="60"/>
              <w:rPr>
                <w:rFonts w:ascii="Arial" w:hAnsi="Arial" w:cs="Arial"/>
                <w:b/>
                <w:color w:val="FFFFFF" w:themeColor="background1"/>
                <w:sz w:val="20"/>
                <w:szCs w:val="20"/>
                <w:lang w:val="en-GB"/>
              </w:rPr>
            </w:pPr>
            <w:r w:rsidRPr="00EB0438">
              <w:rPr>
                <w:rFonts w:ascii="Arial" w:hAnsi="Arial" w:cs="Arial"/>
                <w:b/>
                <w:color w:val="FFFFFF" w:themeColor="background1"/>
                <w:sz w:val="20"/>
                <w:szCs w:val="20"/>
                <w:lang w:val="en-GB"/>
              </w:rPr>
              <w:t>1.9</w:t>
            </w:r>
          </w:p>
        </w:tc>
        <w:tc>
          <w:tcPr>
            <w:tcW w:w="1417" w:type="dxa"/>
            <w:shd w:val="clear" w:color="auto" w:fill="F2F2F2" w:themeFill="background1" w:themeFillShade="F2"/>
            <w:vAlign w:val="center"/>
          </w:tcPr>
          <w:p w:rsidR="009D0FFE" w:rsidRPr="00EB0438" w:rsidRDefault="00BD28B7"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06/10/2017</w:t>
            </w:r>
          </w:p>
        </w:tc>
        <w:tc>
          <w:tcPr>
            <w:tcW w:w="4962" w:type="dxa"/>
            <w:shd w:val="clear" w:color="auto" w:fill="F2F2F2" w:themeFill="background1" w:themeFillShade="F2"/>
            <w:vAlign w:val="center"/>
          </w:tcPr>
          <w:p w:rsidR="009D0FFE" w:rsidRPr="00EB0438" w:rsidRDefault="00BD28B7" w:rsidP="00BD28B7">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Reviewed by David Mitchell, Fire Safety Officer. Addition of fire safety information to section 8.10 and whole trust Fire Safety Policy to section 4.7.3</w:t>
            </w:r>
          </w:p>
        </w:tc>
        <w:tc>
          <w:tcPr>
            <w:tcW w:w="1382" w:type="dxa"/>
            <w:shd w:val="clear" w:color="auto" w:fill="F2F2F2" w:themeFill="background1" w:themeFillShade="F2"/>
            <w:vAlign w:val="center"/>
          </w:tcPr>
          <w:p w:rsidR="009D0FFE" w:rsidRPr="00EB0438" w:rsidRDefault="00BD28B7"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David Mitchell</w:t>
            </w:r>
          </w:p>
        </w:tc>
      </w:tr>
      <w:tr w:rsidR="009D0FFE" w:rsidRPr="00EB0438" w:rsidTr="009D0FFE">
        <w:tc>
          <w:tcPr>
            <w:tcW w:w="959" w:type="dxa"/>
            <w:shd w:val="clear" w:color="auto" w:fill="002060"/>
            <w:vAlign w:val="center"/>
          </w:tcPr>
          <w:p w:rsidR="009D0FFE" w:rsidRPr="00EB0438" w:rsidRDefault="009D0FFE" w:rsidP="009D0FFE">
            <w:pPr>
              <w:pStyle w:val="Default"/>
              <w:spacing w:before="60" w:after="60"/>
              <w:rPr>
                <w:rFonts w:ascii="Arial" w:hAnsi="Arial" w:cs="Arial"/>
                <w:b/>
                <w:color w:val="FFFFFF" w:themeColor="background1"/>
                <w:sz w:val="20"/>
                <w:szCs w:val="20"/>
                <w:lang w:val="en-GB"/>
              </w:rPr>
            </w:pPr>
            <w:r w:rsidRPr="00EB0438">
              <w:rPr>
                <w:rFonts w:ascii="Arial" w:hAnsi="Arial" w:cs="Arial"/>
                <w:b/>
                <w:color w:val="FFFFFF" w:themeColor="background1"/>
                <w:sz w:val="20"/>
                <w:szCs w:val="20"/>
                <w:lang w:val="en-GB"/>
              </w:rPr>
              <w:t>1.10</w:t>
            </w:r>
          </w:p>
        </w:tc>
        <w:tc>
          <w:tcPr>
            <w:tcW w:w="1417" w:type="dxa"/>
            <w:shd w:val="clear" w:color="auto" w:fill="F2F2F2" w:themeFill="background1" w:themeFillShade="F2"/>
            <w:vAlign w:val="center"/>
          </w:tcPr>
          <w:p w:rsidR="009D0FFE" w:rsidRPr="00EB0438" w:rsidRDefault="008C626B"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13/10/2017</w:t>
            </w:r>
          </w:p>
        </w:tc>
        <w:tc>
          <w:tcPr>
            <w:tcW w:w="4962" w:type="dxa"/>
            <w:shd w:val="clear" w:color="auto" w:fill="F2F2F2" w:themeFill="background1" w:themeFillShade="F2"/>
            <w:vAlign w:val="center"/>
          </w:tcPr>
          <w:p w:rsidR="009D0FFE" w:rsidRPr="008C626B" w:rsidRDefault="008C626B" w:rsidP="008C626B">
            <w:pPr>
              <w:spacing w:after="0"/>
              <w:rPr>
                <w:rFonts w:ascii="Gautami" w:hAnsi="Gautami" w:cs="Gautami"/>
                <w:color w:val="4F81BD"/>
                <w:lang w:eastAsia="en-GB"/>
              </w:rPr>
            </w:pPr>
            <w:r>
              <w:rPr>
                <w:rFonts w:cs="Arial"/>
                <w:sz w:val="20"/>
                <w:szCs w:val="20"/>
              </w:rPr>
              <w:t xml:space="preserve">Reviewed by Helen Knight, </w:t>
            </w:r>
            <w:r w:rsidRPr="008C626B">
              <w:rPr>
                <w:rFonts w:cs="Arial"/>
                <w:color w:val="000000" w:themeColor="text1"/>
                <w:sz w:val="20"/>
                <w:szCs w:val="20"/>
                <w:lang w:eastAsia="en-GB"/>
              </w:rPr>
              <w:t>Principal Pharmacist Clinical Trials</w:t>
            </w:r>
            <w:r>
              <w:rPr>
                <w:rFonts w:cs="Arial"/>
                <w:color w:val="000000" w:themeColor="text1"/>
                <w:sz w:val="20"/>
                <w:szCs w:val="20"/>
                <w:lang w:eastAsia="en-GB"/>
              </w:rPr>
              <w:t>. Addition of Leicestershire Medicines Code to section 4.7.3 and 6.5</w:t>
            </w:r>
          </w:p>
        </w:tc>
        <w:tc>
          <w:tcPr>
            <w:tcW w:w="1382" w:type="dxa"/>
            <w:shd w:val="clear" w:color="auto" w:fill="F2F2F2" w:themeFill="background1" w:themeFillShade="F2"/>
            <w:vAlign w:val="center"/>
          </w:tcPr>
          <w:p w:rsidR="009D0FFE" w:rsidRPr="00EB0438" w:rsidRDefault="008C626B"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Helen Knight</w:t>
            </w:r>
          </w:p>
        </w:tc>
      </w:tr>
      <w:tr w:rsidR="00C56A72" w:rsidRPr="00EB0438" w:rsidTr="009D0FFE">
        <w:tc>
          <w:tcPr>
            <w:tcW w:w="959" w:type="dxa"/>
            <w:shd w:val="clear" w:color="auto" w:fill="002060"/>
            <w:vAlign w:val="center"/>
          </w:tcPr>
          <w:p w:rsidR="00C56A72" w:rsidRPr="00EB0438" w:rsidRDefault="00C56A72" w:rsidP="009D0FFE">
            <w:pPr>
              <w:pStyle w:val="Default"/>
              <w:spacing w:before="60" w:after="60"/>
              <w:rPr>
                <w:rFonts w:ascii="Arial" w:hAnsi="Arial" w:cs="Arial"/>
                <w:b/>
                <w:color w:val="FFFFFF" w:themeColor="background1"/>
                <w:sz w:val="20"/>
                <w:szCs w:val="20"/>
                <w:lang w:val="en-GB"/>
              </w:rPr>
            </w:pPr>
            <w:r>
              <w:rPr>
                <w:rFonts w:ascii="Arial" w:hAnsi="Arial" w:cs="Arial"/>
                <w:b/>
                <w:color w:val="FFFFFF" w:themeColor="background1"/>
                <w:sz w:val="20"/>
                <w:szCs w:val="20"/>
                <w:lang w:val="en-GB"/>
              </w:rPr>
              <w:t>1.11</w:t>
            </w:r>
          </w:p>
        </w:tc>
        <w:tc>
          <w:tcPr>
            <w:tcW w:w="1417" w:type="dxa"/>
            <w:shd w:val="clear" w:color="auto" w:fill="F2F2F2" w:themeFill="background1" w:themeFillShade="F2"/>
            <w:vAlign w:val="center"/>
          </w:tcPr>
          <w:p w:rsidR="00C56A72" w:rsidRDefault="00C56A72"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15/03/2018</w:t>
            </w:r>
          </w:p>
        </w:tc>
        <w:tc>
          <w:tcPr>
            <w:tcW w:w="4962" w:type="dxa"/>
            <w:shd w:val="clear" w:color="auto" w:fill="F2F2F2" w:themeFill="background1" w:themeFillShade="F2"/>
            <w:vAlign w:val="center"/>
          </w:tcPr>
          <w:p w:rsidR="00C56A72" w:rsidRDefault="00C56A72" w:rsidP="00C4728E">
            <w:pPr>
              <w:spacing w:after="0"/>
              <w:rPr>
                <w:rFonts w:cs="Arial"/>
                <w:sz w:val="20"/>
                <w:szCs w:val="20"/>
              </w:rPr>
            </w:pPr>
            <w:r>
              <w:rPr>
                <w:rFonts w:cs="Arial"/>
                <w:sz w:val="20"/>
                <w:szCs w:val="20"/>
              </w:rPr>
              <w:t xml:space="preserve">Reviewed by Sally Batham, Research Space Manager, on behalf of R&amp;I. Small typos and amendments </w:t>
            </w:r>
            <w:r w:rsidR="00C4728E">
              <w:rPr>
                <w:rFonts w:cs="Arial"/>
                <w:sz w:val="20"/>
                <w:szCs w:val="20"/>
              </w:rPr>
              <w:t xml:space="preserve">made throughout the </w:t>
            </w:r>
            <w:proofErr w:type="gramStart"/>
            <w:r w:rsidR="00C4728E">
              <w:rPr>
                <w:rFonts w:cs="Arial"/>
                <w:sz w:val="20"/>
                <w:szCs w:val="20"/>
              </w:rPr>
              <w:t>document .</w:t>
            </w:r>
            <w:proofErr w:type="gramEnd"/>
          </w:p>
        </w:tc>
        <w:tc>
          <w:tcPr>
            <w:tcW w:w="1382" w:type="dxa"/>
            <w:shd w:val="clear" w:color="auto" w:fill="F2F2F2" w:themeFill="background1" w:themeFillShade="F2"/>
            <w:vAlign w:val="center"/>
          </w:tcPr>
          <w:p w:rsidR="00C56A72" w:rsidRDefault="00C56A72" w:rsidP="009D0FFE">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Sally Batham</w:t>
            </w:r>
          </w:p>
        </w:tc>
      </w:tr>
    </w:tbl>
    <w:p w:rsidR="00D43B50" w:rsidRDefault="00EB0438" w:rsidP="00D43B50">
      <w:pPr>
        <w:pStyle w:val="Heading1"/>
        <w:numPr>
          <w:ilvl w:val="0"/>
          <w:numId w:val="0"/>
        </w:numPr>
        <w:ind w:left="357" w:hanging="357"/>
        <w:rPr>
          <w:rFonts w:cs="Arial"/>
          <w:szCs w:val="48"/>
        </w:rPr>
      </w:pPr>
      <w:r>
        <w:rPr>
          <w:rFonts w:cs="Arial"/>
          <w:color w:val="BFBFBF" w:themeColor="background1" w:themeShade="BF"/>
          <w:sz w:val="24"/>
          <w:szCs w:val="24"/>
        </w:rPr>
        <w:br w:type="page"/>
      </w:r>
      <w:bookmarkStart w:id="3" w:name="_Toc508957924"/>
      <w:r w:rsidR="00D43B50" w:rsidRPr="00D43B50">
        <w:rPr>
          <w:rFonts w:cs="Arial"/>
          <w:szCs w:val="48"/>
        </w:rPr>
        <w:lastRenderedPageBreak/>
        <w:t>Non Clinical Sign-off Sheet</w:t>
      </w:r>
      <w:bookmarkEnd w:id="3"/>
    </w:p>
    <w:tbl>
      <w:tblPr>
        <w:tblW w:w="5000" w:type="pct"/>
        <w:tblBorders>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76"/>
        <w:gridCol w:w="1276"/>
        <w:gridCol w:w="2410"/>
        <w:gridCol w:w="1392"/>
        <w:gridCol w:w="1266"/>
      </w:tblGrid>
      <w:tr w:rsidR="00D43B50" w:rsidRPr="00EB0438" w:rsidTr="00D43B50">
        <w:tc>
          <w:tcPr>
            <w:tcW w:w="2376" w:type="dxa"/>
            <w:shd w:val="clear" w:color="auto" w:fill="002060"/>
            <w:vAlign w:val="center"/>
          </w:tcPr>
          <w:p w:rsidR="00D43B50" w:rsidRPr="00EB0438" w:rsidRDefault="00D43B50" w:rsidP="00D43B50">
            <w:pPr>
              <w:pStyle w:val="Default"/>
              <w:spacing w:before="120" w:after="120"/>
              <w:rPr>
                <w:rFonts w:ascii="Arial" w:hAnsi="Arial" w:cs="Arial"/>
                <w:b/>
                <w:color w:val="FFFFFF" w:themeColor="background1"/>
                <w:sz w:val="20"/>
                <w:szCs w:val="20"/>
                <w:lang w:val="en-GB"/>
              </w:rPr>
            </w:pPr>
            <w:r>
              <w:rPr>
                <w:rFonts w:ascii="Arial" w:hAnsi="Arial" w:cs="Arial"/>
                <w:b/>
                <w:color w:val="FFFFFF" w:themeColor="background1"/>
                <w:sz w:val="20"/>
                <w:szCs w:val="20"/>
                <w:lang w:val="en-GB"/>
              </w:rPr>
              <w:t>Area / Service</w:t>
            </w:r>
          </w:p>
        </w:tc>
        <w:tc>
          <w:tcPr>
            <w:tcW w:w="1276" w:type="dxa"/>
            <w:shd w:val="clear" w:color="auto" w:fill="002060"/>
            <w:vAlign w:val="center"/>
          </w:tcPr>
          <w:p w:rsidR="00D43B50" w:rsidRPr="00EB0438" w:rsidRDefault="00D43B50" w:rsidP="00D43B50">
            <w:pPr>
              <w:pStyle w:val="Default"/>
              <w:spacing w:before="120" w:after="120"/>
              <w:rPr>
                <w:rFonts w:ascii="Arial" w:hAnsi="Arial" w:cs="Arial"/>
                <w:b/>
                <w:color w:val="FFFFFF" w:themeColor="background1"/>
                <w:sz w:val="20"/>
                <w:szCs w:val="20"/>
                <w:lang w:val="en-GB"/>
              </w:rPr>
            </w:pPr>
            <w:r>
              <w:rPr>
                <w:rFonts w:ascii="Arial" w:hAnsi="Arial" w:cs="Arial"/>
                <w:b/>
                <w:color w:val="FFFFFF" w:themeColor="background1"/>
                <w:sz w:val="20"/>
                <w:szCs w:val="20"/>
                <w:lang w:val="en-GB"/>
              </w:rPr>
              <w:t>Applicable Yes / No</w:t>
            </w:r>
          </w:p>
        </w:tc>
        <w:tc>
          <w:tcPr>
            <w:tcW w:w="2410" w:type="dxa"/>
            <w:shd w:val="clear" w:color="auto" w:fill="002060"/>
            <w:vAlign w:val="center"/>
          </w:tcPr>
          <w:p w:rsidR="00D43B50" w:rsidRPr="00EB0438" w:rsidRDefault="00D43B50" w:rsidP="00D43B50">
            <w:pPr>
              <w:pStyle w:val="Default"/>
              <w:spacing w:before="120" w:after="120"/>
              <w:rPr>
                <w:rFonts w:ascii="Arial" w:hAnsi="Arial" w:cs="Arial"/>
                <w:b/>
                <w:color w:val="FFFFFF" w:themeColor="background1"/>
                <w:sz w:val="20"/>
                <w:szCs w:val="20"/>
                <w:lang w:val="en-GB"/>
              </w:rPr>
            </w:pPr>
            <w:r>
              <w:rPr>
                <w:rFonts w:ascii="Arial" w:hAnsi="Arial" w:cs="Arial"/>
                <w:b/>
                <w:color w:val="FFFFFF" w:themeColor="background1"/>
                <w:sz w:val="20"/>
                <w:szCs w:val="20"/>
                <w:lang w:val="en-GB"/>
              </w:rPr>
              <w:t>Signature</w:t>
            </w:r>
          </w:p>
        </w:tc>
        <w:tc>
          <w:tcPr>
            <w:tcW w:w="1392" w:type="dxa"/>
            <w:shd w:val="clear" w:color="auto" w:fill="002060"/>
            <w:vAlign w:val="center"/>
          </w:tcPr>
          <w:p w:rsidR="00D43B50" w:rsidRPr="00EB0438" w:rsidRDefault="00D43B50" w:rsidP="00D43B50">
            <w:pPr>
              <w:pStyle w:val="Default"/>
              <w:spacing w:before="120" w:after="120"/>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Name</w:t>
            </w:r>
          </w:p>
        </w:tc>
        <w:tc>
          <w:tcPr>
            <w:tcW w:w="1266" w:type="dxa"/>
            <w:shd w:val="clear" w:color="auto" w:fill="002060"/>
            <w:vAlign w:val="center"/>
          </w:tcPr>
          <w:p w:rsidR="00D43B50" w:rsidRPr="00EB0438" w:rsidRDefault="00D43B50" w:rsidP="00D43B50">
            <w:pPr>
              <w:pStyle w:val="Default"/>
              <w:spacing w:before="120" w:after="120"/>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Date</w:t>
            </w:r>
          </w:p>
        </w:tc>
      </w:tr>
      <w:tr w:rsidR="00D43B50" w:rsidRPr="00EB0438" w:rsidTr="00D43B50">
        <w:trPr>
          <w:trHeight w:val="746"/>
        </w:trPr>
        <w:tc>
          <w:tcPr>
            <w:tcW w:w="2376" w:type="dxa"/>
            <w:shd w:val="clear" w:color="auto" w:fill="002060"/>
            <w:vAlign w:val="center"/>
          </w:tcPr>
          <w:p w:rsidR="00D43B50" w:rsidRPr="00D43B50" w:rsidRDefault="00D43B50" w:rsidP="00D43B50">
            <w:pPr>
              <w:widowControl w:val="0"/>
              <w:autoSpaceDE w:val="0"/>
              <w:autoSpaceDN w:val="0"/>
              <w:adjustRightInd w:val="0"/>
              <w:spacing w:before="120" w:after="120"/>
              <w:rPr>
                <w:rFonts w:eastAsia="SimSun" w:cs="Arial"/>
                <w:bCs/>
                <w:color w:val="FFFFFF"/>
                <w:lang w:val="en-US" w:eastAsia="en-GB"/>
              </w:rPr>
            </w:pPr>
            <w:r w:rsidRPr="00D43B50">
              <w:rPr>
                <w:rFonts w:eastAsia="SimSun" w:cs="Arial"/>
                <w:bCs/>
                <w:color w:val="FFFFFF"/>
                <w:lang w:val="en-US" w:eastAsia="en-GB"/>
              </w:rPr>
              <w:t>IT</w:t>
            </w:r>
          </w:p>
        </w:tc>
        <w:tc>
          <w:tcPr>
            <w:tcW w:w="1276" w:type="dxa"/>
            <w:shd w:val="clear" w:color="auto" w:fill="F2F2F2" w:themeFill="background1" w:themeFillShade="F2"/>
            <w:vAlign w:val="center"/>
          </w:tcPr>
          <w:p w:rsidR="00D43B50" w:rsidRPr="00EB0438" w:rsidRDefault="00AF1219"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No</w:t>
            </w:r>
          </w:p>
        </w:tc>
        <w:tc>
          <w:tcPr>
            <w:tcW w:w="2410"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c>
          <w:tcPr>
            <w:tcW w:w="1392"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c>
          <w:tcPr>
            <w:tcW w:w="1266"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r>
      <w:tr w:rsidR="00D43B50" w:rsidRPr="00EB0438" w:rsidTr="00D43B50">
        <w:trPr>
          <w:trHeight w:val="746"/>
        </w:trPr>
        <w:tc>
          <w:tcPr>
            <w:tcW w:w="2376" w:type="dxa"/>
            <w:shd w:val="clear" w:color="auto" w:fill="002060"/>
            <w:vAlign w:val="center"/>
          </w:tcPr>
          <w:p w:rsidR="00D43B50" w:rsidRPr="00D43B50" w:rsidRDefault="00D43B50" w:rsidP="00D43B50">
            <w:pPr>
              <w:widowControl w:val="0"/>
              <w:autoSpaceDE w:val="0"/>
              <w:autoSpaceDN w:val="0"/>
              <w:adjustRightInd w:val="0"/>
              <w:spacing w:before="120" w:after="120"/>
              <w:rPr>
                <w:rFonts w:eastAsia="SimSun" w:cs="Arial"/>
                <w:bCs/>
                <w:color w:val="FFFFFF"/>
                <w:lang w:val="en-US" w:eastAsia="en-GB"/>
              </w:rPr>
            </w:pPr>
            <w:r w:rsidRPr="00D43B50">
              <w:rPr>
                <w:rFonts w:eastAsia="SimSun" w:cs="Arial"/>
                <w:bCs/>
                <w:color w:val="FFFFFF"/>
                <w:lang w:val="en-US" w:eastAsia="en-GB"/>
              </w:rPr>
              <w:t>Infection and prevention</w:t>
            </w:r>
          </w:p>
        </w:tc>
        <w:tc>
          <w:tcPr>
            <w:tcW w:w="1276" w:type="dxa"/>
            <w:shd w:val="clear" w:color="auto" w:fill="F2F2F2" w:themeFill="background1" w:themeFillShade="F2"/>
            <w:vAlign w:val="center"/>
          </w:tcPr>
          <w:p w:rsidR="00D43B50" w:rsidRPr="00EB0438" w:rsidRDefault="00702D0B"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Yes</w:t>
            </w:r>
          </w:p>
        </w:tc>
        <w:tc>
          <w:tcPr>
            <w:tcW w:w="2410"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c>
          <w:tcPr>
            <w:tcW w:w="1392" w:type="dxa"/>
            <w:shd w:val="clear" w:color="auto" w:fill="F2F2F2" w:themeFill="background1" w:themeFillShade="F2"/>
            <w:vAlign w:val="center"/>
          </w:tcPr>
          <w:p w:rsidR="00D43B50" w:rsidRPr="00EB0438" w:rsidRDefault="00702D0B"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Elizabeth Hoyle</w:t>
            </w:r>
          </w:p>
        </w:tc>
        <w:tc>
          <w:tcPr>
            <w:tcW w:w="1266" w:type="dxa"/>
            <w:shd w:val="clear" w:color="auto" w:fill="F2F2F2" w:themeFill="background1" w:themeFillShade="F2"/>
            <w:vAlign w:val="center"/>
          </w:tcPr>
          <w:p w:rsidR="00D43B50" w:rsidRPr="00EB0438" w:rsidRDefault="00702D0B"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30/03/2017</w:t>
            </w:r>
          </w:p>
        </w:tc>
      </w:tr>
      <w:tr w:rsidR="00D43B50" w:rsidRPr="00EB0438" w:rsidTr="00D43B50">
        <w:trPr>
          <w:trHeight w:val="746"/>
        </w:trPr>
        <w:tc>
          <w:tcPr>
            <w:tcW w:w="2376" w:type="dxa"/>
            <w:shd w:val="clear" w:color="auto" w:fill="002060"/>
            <w:vAlign w:val="center"/>
          </w:tcPr>
          <w:p w:rsidR="00D43B50" w:rsidRPr="00D43B50" w:rsidRDefault="00D43B50" w:rsidP="00D43B50">
            <w:pPr>
              <w:widowControl w:val="0"/>
              <w:autoSpaceDE w:val="0"/>
              <w:autoSpaceDN w:val="0"/>
              <w:adjustRightInd w:val="0"/>
              <w:spacing w:before="120" w:after="120"/>
              <w:rPr>
                <w:rFonts w:eastAsia="SimSun" w:cs="Arial"/>
                <w:bCs/>
                <w:color w:val="FFFFFF"/>
                <w:lang w:val="en-US" w:eastAsia="en-GB"/>
              </w:rPr>
            </w:pPr>
            <w:r w:rsidRPr="00D43B50">
              <w:rPr>
                <w:rFonts w:eastAsia="SimSun" w:cs="Arial"/>
                <w:bCs/>
                <w:color w:val="FFFFFF"/>
                <w:lang w:val="en-US" w:eastAsia="en-GB"/>
              </w:rPr>
              <w:t>Health and Safety</w:t>
            </w:r>
          </w:p>
        </w:tc>
        <w:tc>
          <w:tcPr>
            <w:tcW w:w="1276" w:type="dxa"/>
            <w:shd w:val="clear" w:color="auto" w:fill="F2F2F2" w:themeFill="background1" w:themeFillShade="F2"/>
            <w:vAlign w:val="center"/>
          </w:tcPr>
          <w:p w:rsidR="00D43B50" w:rsidRPr="00EB0438" w:rsidRDefault="00360543"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Yes</w:t>
            </w:r>
          </w:p>
        </w:tc>
        <w:tc>
          <w:tcPr>
            <w:tcW w:w="2410"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c>
          <w:tcPr>
            <w:tcW w:w="1392" w:type="dxa"/>
            <w:shd w:val="clear" w:color="auto" w:fill="F2F2F2" w:themeFill="background1" w:themeFillShade="F2"/>
            <w:vAlign w:val="center"/>
          </w:tcPr>
          <w:p w:rsidR="00D43B50" w:rsidRPr="00EB0438" w:rsidRDefault="00360543"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Nick Howlett</w:t>
            </w:r>
          </w:p>
        </w:tc>
        <w:tc>
          <w:tcPr>
            <w:tcW w:w="1266" w:type="dxa"/>
            <w:shd w:val="clear" w:color="auto" w:fill="F2F2F2" w:themeFill="background1" w:themeFillShade="F2"/>
            <w:vAlign w:val="center"/>
          </w:tcPr>
          <w:p w:rsidR="00D43B50" w:rsidRPr="00EB0438" w:rsidRDefault="00360543"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25/09/</w:t>
            </w:r>
            <w:r w:rsidR="00E568AD">
              <w:rPr>
                <w:rFonts w:ascii="Arial" w:hAnsi="Arial" w:cs="Arial"/>
                <w:color w:val="333333"/>
                <w:sz w:val="20"/>
                <w:szCs w:val="20"/>
                <w:lang w:val="en-GB"/>
              </w:rPr>
              <w:t>20</w:t>
            </w:r>
            <w:r>
              <w:rPr>
                <w:rFonts w:ascii="Arial" w:hAnsi="Arial" w:cs="Arial"/>
                <w:color w:val="333333"/>
                <w:sz w:val="20"/>
                <w:szCs w:val="20"/>
                <w:lang w:val="en-GB"/>
              </w:rPr>
              <w:t>17</w:t>
            </w:r>
          </w:p>
        </w:tc>
      </w:tr>
      <w:tr w:rsidR="00D43B50" w:rsidRPr="00EB0438" w:rsidTr="00D43B50">
        <w:trPr>
          <w:trHeight w:val="746"/>
        </w:trPr>
        <w:tc>
          <w:tcPr>
            <w:tcW w:w="2376" w:type="dxa"/>
            <w:shd w:val="clear" w:color="auto" w:fill="002060"/>
            <w:vAlign w:val="center"/>
          </w:tcPr>
          <w:p w:rsidR="00D43B50" w:rsidRPr="00D43B50" w:rsidRDefault="00D43B50" w:rsidP="00D43B50">
            <w:pPr>
              <w:widowControl w:val="0"/>
              <w:autoSpaceDE w:val="0"/>
              <w:autoSpaceDN w:val="0"/>
              <w:adjustRightInd w:val="0"/>
              <w:spacing w:before="120" w:after="120"/>
              <w:rPr>
                <w:rFonts w:eastAsia="SimSun" w:cs="Arial"/>
                <w:bCs/>
                <w:color w:val="FFFFFF"/>
                <w:lang w:val="en-US" w:eastAsia="en-GB"/>
              </w:rPr>
            </w:pPr>
            <w:r w:rsidRPr="00D43B50">
              <w:rPr>
                <w:rFonts w:eastAsia="SimSun" w:cs="Arial"/>
                <w:bCs/>
                <w:color w:val="FFFFFF"/>
                <w:lang w:val="en-US" w:eastAsia="en-GB"/>
              </w:rPr>
              <w:t>Emergency Planning</w:t>
            </w:r>
          </w:p>
        </w:tc>
        <w:tc>
          <w:tcPr>
            <w:tcW w:w="1276" w:type="dxa"/>
            <w:shd w:val="clear" w:color="auto" w:fill="F2F2F2" w:themeFill="background1" w:themeFillShade="F2"/>
            <w:vAlign w:val="center"/>
          </w:tcPr>
          <w:p w:rsidR="00D43B50" w:rsidRPr="00EB0438" w:rsidRDefault="00746514"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Yes</w:t>
            </w:r>
          </w:p>
        </w:tc>
        <w:tc>
          <w:tcPr>
            <w:tcW w:w="2410"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c>
          <w:tcPr>
            <w:tcW w:w="1392" w:type="dxa"/>
            <w:shd w:val="clear" w:color="auto" w:fill="F2F2F2" w:themeFill="background1" w:themeFillShade="F2"/>
            <w:vAlign w:val="center"/>
          </w:tcPr>
          <w:p w:rsidR="00D43B50" w:rsidRPr="00EB0438" w:rsidRDefault="00E568AD"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 xml:space="preserve">Aaron Vogel </w:t>
            </w:r>
          </w:p>
        </w:tc>
        <w:tc>
          <w:tcPr>
            <w:tcW w:w="1266" w:type="dxa"/>
            <w:shd w:val="clear" w:color="auto" w:fill="F2F2F2" w:themeFill="background1" w:themeFillShade="F2"/>
            <w:vAlign w:val="center"/>
          </w:tcPr>
          <w:p w:rsidR="00D43B50" w:rsidRPr="00EB0438" w:rsidRDefault="00E568AD"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12/05/2017</w:t>
            </w:r>
          </w:p>
        </w:tc>
      </w:tr>
      <w:tr w:rsidR="00D43B50" w:rsidRPr="00EB0438" w:rsidTr="00D43B50">
        <w:trPr>
          <w:trHeight w:val="746"/>
        </w:trPr>
        <w:tc>
          <w:tcPr>
            <w:tcW w:w="2376" w:type="dxa"/>
            <w:shd w:val="clear" w:color="auto" w:fill="002060"/>
            <w:vAlign w:val="center"/>
          </w:tcPr>
          <w:p w:rsidR="00D43B50" w:rsidRPr="00D43B50" w:rsidRDefault="00D43B50" w:rsidP="00D43B50">
            <w:pPr>
              <w:widowControl w:val="0"/>
              <w:autoSpaceDE w:val="0"/>
              <w:autoSpaceDN w:val="0"/>
              <w:adjustRightInd w:val="0"/>
              <w:spacing w:before="120" w:after="120"/>
              <w:rPr>
                <w:rFonts w:eastAsia="SimSun" w:cs="Arial"/>
                <w:bCs/>
                <w:color w:val="FFFFFF"/>
                <w:lang w:val="en-US" w:eastAsia="en-GB"/>
              </w:rPr>
            </w:pPr>
            <w:r w:rsidRPr="00D43B50">
              <w:rPr>
                <w:rFonts w:eastAsia="SimSun" w:cs="Arial"/>
                <w:bCs/>
                <w:color w:val="FFFFFF"/>
                <w:lang w:val="en-US" w:eastAsia="en-GB"/>
              </w:rPr>
              <w:t>Fire Safety Adviser</w:t>
            </w:r>
          </w:p>
        </w:tc>
        <w:tc>
          <w:tcPr>
            <w:tcW w:w="1276" w:type="dxa"/>
            <w:shd w:val="clear" w:color="auto" w:fill="F2F2F2" w:themeFill="background1" w:themeFillShade="F2"/>
            <w:vAlign w:val="center"/>
          </w:tcPr>
          <w:p w:rsidR="00D43B50" w:rsidRPr="00EB0438" w:rsidRDefault="00746514"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Yes</w:t>
            </w:r>
          </w:p>
        </w:tc>
        <w:tc>
          <w:tcPr>
            <w:tcW w:w="2410"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c>
          <w:tcPr>
            <w:tcW w:w="1392" w:type="dxa"/>
            <w:shd w:val="clear" w:color="auto" w:fill="F2F2F2" w:themeFill="background1" w:themeFillShade="F2"/>
            <w:vAlign w:val="center"/>
          </w:tcPr>
          <w:p w:rsidR="00D43B50" w:rsidRPr="00EB0438" w:rsidRDefault="00120C4E"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David Mitchell</w:t>
            </w:r>
          </w:p>
        </w:tc>
        <w:tc>
          <w:tcPr>
            <w:tcW w:w="1266" w:type="dxa"/>
            <w:shd w:val="clear" w:color="auto" w:fill="F2F2F2" w:themeFill="background1" w:themeFillShade="F2"/>
            <w:vAlign w:val="center"/>
          </w:tcPr>
          <w:p w:rsidR="00D43B50" w:rsidRPr="00EB0438" w:rsidRDefault="00120C4E"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06/10/2017</w:t>
            </w:r>
          </w:p>
        </w:tc>
      </w:tr>
      <w:tr w:rsidR="00D43B50" w:rsidRPr="00EB0438" w:rsidTr="00D43B50">
        <w:trPr>
          <w:trHeight w:val="746"/>
        </w:trPr>
        <w:tc>
          <w:tcPr>
            <w:tcW w:w="2376" w:type="dxa"/>
            <w:shd w:val="clear" w:color="auto" w:fill="002060"/>
            <w:vAlign w:val="center"/>
          </w:tcPr>
          <w:p w:rsidR="00D43B50" w:rsidRPr="00D43B50" w:rsidRDefault="00D43B50" w:rsidP="00D43B50">
            <w:pPr>
              <w:widowControl w:val="0"/>
              <w:autoSpaceDE w:val="0"/>
              <w:autoSpaceDN w:val="0"/>
              <w:adjustRightInd w:val="0"/>
              <w:spacing w:before="120" w:after="120"/>
              <w:rPr>
                <w:rFonts w:eastAsia="SimSun" w:cs="Arial"/>
                <w:bCs/>
                <w:color w:val="FFFFFF"/>
                <w:lang w:val="en-US" w:eastAsia="en-GB"/>
              </w:rPr>
            </w:pPr>
            <w:r w:rsidRPr="00D43B50">
              <w:rPr>
                <w:rFonts w:eastAsia="SimSun" w:cs="Arial"/>
                <w:bCs/>
                <w:color w:val="FFFFFF"/>
                <w:lang w:val="en-US" w:eastAsia="en-GB"/>
              </w:rPr>
              <w:t>Security</w:t>
            </w:r>
          </w:p>
        </w:tc>
        <w:tc>
          <w:tcPr>
            <w:tcW w:w="1276" w:type="dxa"/>
            <w:shd w:val="clear" w:color="auto" w:fill="F2F2F2" w:themeFill="background1" w:themeFillShade="F2"/>
            <w:vAlign w:val="center"/>
          </w:tcPr>
          <w:p w:rsidR="00D43B50" w:rsidRPr="00EB0438" w:rsidRDefault="00B36343"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Yes</w:t>
            </w:r>
          </w:p>
        </w:tc>
        <w:tc>
          <w:tcPr>
            <w:tcW w:w="2410"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c>
          <w:tcPr>
            <w:tcW w:w="1392" w:type="dxa"/>
            <w:shd w:val="clear" w:color="auto" w:fill="F2F2F2" w:themeFill="background1" w:themeFillShade="F2"/>
            <w:vAlign w:val="center"/>
          </w:tcPr>
          <w:p w:rsidR="00D43B50" w:rsidRPr="00EB0438" w:rsidRDefault="00B36343"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Donna White</w:t>
            </w:r>
          </w:p>
        </w:tc>
        <w:tc>
          <w:tcPr>
            <w:tcW w:w="1266" w:type="dxa"/>
            <w:shd w:val="clear" w:color="auto" w:fill="F2F2F2" w:themeFill="background1" w:themeFillShade="F2"/>
            <w:vAlign w:val="center"/>
          </w:tcPr>
          <w:p w:rsidR="00D43B50" w:rsidRPr="00EB0438" w:rsidRDefault="00B36343"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07/04/2017</w:t>
            </w:r>
          </w:p>
        </w:tc>
      </w:tr>
      <w:tr w:rsidR="00D43B50" w:rsidRPr="00EB0438" w:rsidTr="00D43B50">
        <w:trPr>
          <w:trHeight w:val="746"/>
        </w:trPr>
        <w:tc>
          <w:tcPr>
            <w:tcW w:w="2376" w:type="dxa"/>
            <w:shd w:val="clear" w:color="auto" w:fill="002060"/>
            <w:vAlign w:val="center"/>
          </w:tcPr>
          <w:p w:rsidR="00D43B50" w:rsidRPr="00D43B50" w:rsidRDefault="00D43B50" w:rsidP="00D43B50">
            <w:pPr>
              <w:widowControl w:val="0"/>
              <w:autoSpaceDE w:val="0"/>
              <w:autoSpaceDN w:val="0"/>
              <w:adjustRightInd w:val="0"/>
              <w:spacing w:before="120" w:after="120"/>
              <w:rPr>
                <w:rFonts w:eastAsia="SimSun" w:cs="Arial"/>
                <w:bCs/>
                <w:color w:val="FFFFFF"/>
                <w:lang w:val="en-US" w:eastAsia="en-GB"/>
              </w:rPr>
            </w:pPr>
            <w:r w:rsidRPr="00D43B50">
              <w:rPr>
                <w:rFonts w:eastAsia="SimSun" w:cs="Arial"/>
                <w:bCs/>
                <w:color w:val="FFFFFF"/>
                <w:lang w:val="en-US" w:eastAsia="en-GB"/>
              </w:rPr>
              <w:t>Procurement</w:t>
            </w:r>
          </w:p>
        </w:tc>
        <w:tc>
          <w:tcPr>
            <w:tcW w:w="1276" w:type="dxa"/>
            <w:shd w:val="clear" w:color="auto" w:fill="F2F2F2" w:themeFill="background1" w:themeFillShade="F2"/>
            <w:vAlign w:val="center"/>
          </w:tcPr>
          <w:p w:rsidR="00D43B50" w:rsidRPr="00EB0438" w:rsidRDefault="00746514"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Yes</w:t>
            </w:r>
          </w:p>
        </w:tc>
        <w:tc>
          <w:tcPr>
            <w:tcW w:w="2410"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c>
          <w:tcPr>
            <w:tcW w:w="1392" w:type="dxa"/>
            <w:shd w:val="clear" w:color="auto" w:fill="F2F2F2" w:themeFill="background1" w:themeFillShade="F2"/>
            <w:vAlign w:val="center"/>
          </w:tcPr>
          <w:p w:rsidR="00D43B50" w:rsidRPr="00EB0438" w:rsidRDefault="00746514"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Stacey Thrower</w:t>
            </w:r>
          </w:p>
        </w:tc>
        <w:tc>
          <w:tcPr>
            <w:tcW w:w="1266" w:type="dxa"/>
            <w:shd w:val="clear" w:color="auto" w:fill="F2F2F2" w:themeFill="background1" w:themeFillShade="F2"/>
            <w:vAlign w:val="center"/>
          </w:tcPr>
          <w:p w:rsidR="00D43B50" w:rsidRPr="00EB0438" w:rsidRDefault="00746514"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05/10/2017</w:t>
            </w:r>
          </w:p>
        </w:tc>
      </w:tr>
      <w:tr w:rsidR="00D43B50" w:rsidRPr="00EB0438" w:rsidTr="00D43B50">
        <w:trPr>
          <w:trHeight w:val="746"/>
        </w:trPr>
        <w:tc>
          <w:tcPr>
            <w:tcW w:w="2376" w:type="dxa"/>
            <w:shd w:val="clear" w:color="auto" w:fill="002060"/>
            <w:vAlign w:val="center"/>
          </w:tcPr>
          <w:p w:rsidR="00D43B50" w:rsidRPr="00D43B50" w:rsidRDefault="00D43B50" w:rsidP="00D43B50">
            <w:pPr>
              <w:widowControl w:val="0"/>
              <w:autoSpaceDE w:val="0"/>
              <w:autoSpaceDN w:val="0"/>
              <w:adjustRightInd w:val="0"/>
              <w:spacing w:before="120" w:after="120"/>
              <w:rPr>
                <w:rFonts w:eastAsia="SimSun" w:cs="Arial"/>
                <w:bCs/>
                <w:color w:val="FFFFFF"/>
                <w:lang w:val="en-US" w:eastAsia="en-GB"/>
              </w:rPr>
            </w:pPr>
            <w:r w:rsidRPr="00D43B50">
              <w:rPr>
                <w:rFonts w:eastAsia="SimSun" w:cs="Arial"/>
                <w:bCs/>
                <w:color w:val="FFFFFF"/>
                <w:lang w:val="en-US" w:eastAsia="en-GB"/>
              </w:rPr>
              <w:t>Manual Handling</w:t>
            </w:r>
          </w:p>
        </w:tc>
        <w:tc>
          <w:tcPr>
            <w:tcW w:w="1276" w:type="dxa"/>
            <w:shd w:val="clear" w:color="auto" w:fill="F2F2F2" w:themeFill="background1" w:themeFillShade="F2"/>
            <w:vAlign w:val="center"/>
          </w:tcPr>
          <w:p w:rsidR="00D43B50" w:rsidRPr="00EB0438" w:rsidRDefault="00327FFE"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No</w:t>
            </w:r>
          </w:p>
        </w:tc>
        <w:tc>
          <w:tcPr>
            <w:tcW w:w="2410"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c>
          <w:tcPr>
            <w:tcW w:w="1392"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c>
          <w:tcPr>
            <w:tcW w:w="1266"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r>
      <w:tr w:rsidR="00D43B50" w:rsidRPr="00EB0438" w:rsidTr="00D43B50">
        <w:trPr>
          <w:trHeight w:val="746"/>
        </w:trPr>
        <w:tc>
          <w:tcPr>
            <w:tcW w:w="2376" w:type="dxa"/>
            <w:shd w:val="clear" w:color="auto" w:fill="002060"/>
            <w:vAlign w:val="center"/>
          </w:tcPr>
          <w:p w:rsidR="00D43B50" w:rsidRPr="00D43B50" w:rsidRDefault="00D43B50" w:rsidP="00D43B50">
            <w:pPr>
              <w:widowControl w:val="0"/>
              <w:autoSpaceDE w:val="0"/>
              <w:autoSpaceDN w:val="0"/>
              <w:adjustRightInd w:val="0"/>
              <w:spacing w:before="120" w:after="120"/>
              <w:rPr>
                <w:rFonts w:eastAsia="SimSun" w:cs="Arial"/>
                <w:bCs/>
                <w:color w:val="FFFFFF"/>
                <w:lang w:val="en-US" w:eastAsia="en-GB"/>
              </w:rPr>
            </w:pPr>
            <w:r w:rsidRPr="00D43B50">
              <w:rPr>
                <w:rFonts w:eastAsia="SimSun" w:cs="Arial"/>
                <w:bCs/>
                <w:color w:val="FFFFFF"/>
                <w:lang w:val="en-US" w:eastAsia="en-GB"/>
              </w:rPr>
              <w:t>Partner agencies e.g. LPT, EMAS, Police</w:t>
            </w:r>
          </w:p>
        </w:tc>
        <w:tc>
          <w:tcPr>
            <w:tcW w:w="1276" w:type="dxa"/>
            <w:shd w:val="clear" w:color="auto" w:fill="F2F2F2" w:themeFill="background1" w:themeFillShade="F2"/>
            <w:vAlign w:val="center"/>
          </w:tcPr>
          <w:p w:rsidR="00D43B50" w:rsidRPr="00EB0438" w:rsidRDefault="00327FFE"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No</w:t>
            </w:r>
          </w:p>
        </w:tc>
        <w:tc>
          <w:tcPr>
            <w:tcW w:w="2410"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c>
          <w:tcPr>
            <w:tcW w:w="1392"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c>
          <w:tcPr>
            <w:tcW w:w="1266"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r>
      <w:tr w:rsidR="00D43B50" w:rsidRPr="00EB0438" w:rsidTr="00D43B50">
        <w:trPr>
          <w:trHeight w:val="746"/>
        </w:trPr>
        <w:tc>
          <w:tcPr>
            <w:tcW w:w="2376" w:type="dxa"/>
            <w:shd w:val="clear" w:color="auto" w:fill="002060"/>
            <w:vAlign w:val="center"/>
          </w:tcPr>
          <w:p w:rsidR="00D43B50" w:rsidRPr="00D43B50" w:rsidRDefault="00D43B50" w:rsidP="00D43B50">
            <w:pPr>
              <w:widowControl w:val="0"/>
              <w:autoSpaceDE w:val="0"/>
              <w:autoSpaceDN w:val="0"/>
              <w:adjustRightInd w:val="0"/>
              <w:spacing w:before="120" w:after="120"/>
              <w:rPr>
                <w:rFonts w:eastAsia="SimSun" w:cs="Arial"/>
                <w:bCs/>
                <w:color w:val="FFFFFF"/>
                <w:lang w:val="en-US" w:eastAsia="en-GB"/>
              </w:rPr>
            </w:pPr>
            <w:r w:rsidRPr="00D43B50">
              <w:rPr>
                <w:rFonts w:eastAsia="SimSun" w:cs="Arial"/>
                <w:bCs/>
                <w:color w:val="FFFFFF"/>
                <w:lang w:val="en-US" w:eastAsia="en-GB"/>
              </w:rPr>
              <w:t>CCGs</w:t>
            </w:r>
          </w:p>
        </w:tc>
        <w:tc>
          <w:tcPr>
            <w:tcW w:w="1276" w:type="dxa"/>
            <w:shd w:val="clear" w:color="auto" w:fill="F2F2F2" w:themeFill="background1" w:themeFillShade="F2"/>
            <w:vAlign w:val="center"/>
          </w:tcPr>
          <w:p w:rsidR="00D43B50" w:rsidRPr="00EB0438" w:rsidRDefault="00327FFE"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No</w:t>
            </w:r>
          </w:p>
        </w:tc>
        <w:tc>
          <w:tcPr>
            <w:tcW w:w="2410"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c>
          <w:tcPr>
            <w:tcW w:w="1392"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c>
          <w:tcPr>
            <w:tcW w:w="1266"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r>
      <w:tr w:rsidR="00D43B50" w:rsidRPr="00EB0438" w:rsidTr="00D43B50">
        <w:trPr>
          <w:trHeight w:val="746"/>
        </w:trPr>
        <w:tc>
          <w:tcPr>
            <w:tcW w:w="2376" w:type="dxa"/>
            <w:shd w:val="clear" w:color="auto" w:fill="002060"/>
            <w:vAlign w:val="center"/>
          </w:tcPr>
          <w:p w:rsidR="00D43B50" w:rsidRPr="00D43B50" w:rsidRDefault="00D43B50" w:rsidP="00D43B50">
            <w:pPr>
              <w:widowControl w:val="0"/>
              <w:autoSpaceDE w:val="0"/>
              <w:autoSpaceDN w:val="0"/>
              <w:adjustRightInd w:val="0"/>
              <w:spacing w:before="120" w:after="120"/>
              <w:rPr>
                <w:rFonts w:eastAsia="SimSun" w:cs="Arial"/>
                <w:bCs/>
                <w:color w:val="FFFFFF"/>
                <w:lang w:val="en-US" w:eastAsia="en-GB"/>
              </w:rPr>
            </w:pPr>
            <w:r w:rsidRPr="00D43B50">
              <w:rPr>
                <w:rFonts w:eastAsia="SimSun" w:cs="Arial"/>
                <w:bCs/>
                <w:color w:val="FFFFFF"/>
                <w:lang w:val="en-US" w:eastAsia="en-GB"/>
              </w:rPr>
              <w:t>Training and Education</w:t>
            </w:r>
          </w:p>
        </w:tc>
        <w:tc>
          <w:tcPr>
            <w:tcW w:w="1276" w:type="dxa"/>
            <w:shd w:val="clear" w:color="auto" w:fill="F2F2F2" w:themeFill="background1" w:themeFillShade="F2"/>
            <w:vAlign w:val="center"/>
          </w:tcPr>
          <w:p w:rsidR="00D43B50" w:rsidRPr="00EB0438" w:rsidRDefault="00E568AD"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No</w:t>
            </w:r>
          </w:p>
        </w:tc>
        <w:tc>
          <w:tcPr>
            <w:tcW w:w="2410"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c>
          <w:tcPr>
            <w:tcW w:w="1392"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c>
          <w:tcPr>
            <w:tcW w:w="1266"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r>
      <w:tr w:rsidR="00D43B50" w:rsidRPr="00EB0438" w:rsidTr="00D43B50">
        <w:trPr>
          <w:trHeight w:val="746"/>
        </w:trPr>
        <w:tc>
          <w:tcPr>
            <w:tcW w:w="2376" w:type="dxa"/>
            <w:shd w:val="clear" w:color="auto" w:fill="002060"/>
            <w:vAlign w:val="center"/>
          </w:tcPr>
          <w:p w:rsidR="00D43B50" w:rsidRPr="00D43B50" w:rsidRDefault="00D43B50" w:rsidP="00D43B50">
            <w:pPr>
              <w:widowControl w:val="0"/>
              <w:autoSpaceDE w:val="0"/>
              <w:autoSpaceDN w:val="0"/>
              <w:adjustRightInd w:val="0"/>
              <w:spacing w:before="120" w:after="120"/>
              <w:rPr>
                <w:rFonts w:eastAsia="SimSun" w:cs="Arial"/>
                <w:bCs/>
                <w:color w:val="FFFFFF"/>
                <w:lang w:val="en-US" w:eastAsia="en-GB"/>
              </w:rPr>
            </w:pPr>
            <w:r w:rsidRPr="00D43B50">
              <w:rPr>
                <w:rFonts w:eastAsia="SimSun" w:cs="Arial"/>
                <w:bCs/>
                <w:color w:val="FFFFFF"/>
                <w:lang w:val="en-US" w:eastAsia="en-GB"/>
              </w:rPr>
              <w:t>Research &amp; Development</w:t>
            </w:r>
          </w:p>
        </w:tc>
        <w:tc>
          <w:tcPr>
            <w:tcW w:w="1276" w:type="dxa"/>
            <w:shd w:val="clear" w:color="auto" w:fill="F2F2F2" w:themeFill="background1" w:themeFillShade="F2"/>
            <w:vAlign w:val="center"/>
          </w:tcPr>
          <w:p w:rsidR="00D43B50" w:rsidRPr="00EB0438" w:rsidRDefault="00746514"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Yes</w:t>
            </w:r>
          </w:p>
        </w:tc>
        <w:tc>
          <w:tcPr>
            <w:tcW w:w="2410" w:type="dxa"/>
            <w:shd w:val="clear" w:color="auto" w:fill="F2F2F2" w:themeFill="background1" w:themeFillShade="F2"/>
            <w:vAlign w:val="center"/>
          </w:tcPr>
          <w:p w:rsidR="00D43B50" w:rsidRPr="00EB0438" w:rsidRDefault="00D43B50" w:rsidP="00D43B50">
            <w:pPr>
              <w:pStyle w:val="Default"/>
              <w:spacing w:before="60" w:after="60"/>
              <w:rPr>
                <w:rFonts w:ascii="Arial" w:hAnsi="Arial" w:cs="Arial"/>
                <w:color w:val="333333"/>
                <w:sz w:val="20"/>
                <w:szCs w:val="20"/>
                <w:lang w:val="en-GB"/>
              </w:rPr>
            </w:pPr>
          </w:p>
        </w:tc>
        <w:tc>
          <w:tcPr>
            <w:tcW w:w="1392" w:type="dxa"/>
            <w:shd w:val="clear" w:color="auto" w:fill="F2F2F2" w:themeFill="background1" w:themeFillShade="F2"/>
            <w:vAlign w:val="center"/>
          </w:tcPr>
          <w:p w:rsidR="00D43B50" w:rsidRPr="00EB0438" w:rsidRDefault="00C56A72"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Sally Batham</w:t>
            </w:r>
          </w:p>
        </w:tc>
        <w:tc>
          <w:tcPr>
            <w:tcW w:w="1266" w:type="dxa"/>
            <w:shd w:val="clear" w:color="auto" w:fill="F2F2F2" w:themeFill="background1" w:themeFillShade="F2"/>
            <w:vAlign w:val="center"/>
          </w:tcPr>
          <w:p w:rsidR="00D43B50" w:rsidRPr="00EB0438" w:rsidRDefault="00686AD1" w:rsidP="00D43B50">
            <w:pPr>
              <w:pStyle w:val="Default"/>
              <w:spacing w:before="60" w:after="60"/>
              <w:rPr>
                <w:rFonts w:ascii="Arial" w:hAnsi="Arial" w:cs="Arial"/>
                <w:color w:val="333333"/>
                <w:sz w:val="20"/>
                <w:szCs w:val="20"/>
                <w:lang w:val="en-GB"/>
              </w:rPr>
            </w:pPr>
            <w:r>
              <w:rPr>
                <w:rFonts w:ascii="Arial" w:hAnsi="Arial" w:cs="Arial"/>
                <w:color w:val="333333"/>
                <w:sz w:val="20"/>
                <w:szCs w:val="20"/>
                <w:lang w:val="en-GB"/>
              </w:rPr>
              <w:t>21/03/2018</w:t>
            </w:r>
          </w:p>
        </w:tc>
      </w:tr>
    </w:tbl>
    <w:p w:rsidR="00D43B50" w:rsidRDefault="00D43B50" w:rsidP="00D43B50"/>
    <w:p w:rsidR="00D43B50" w:rsidRDefault="00D43B50">
      <w:pPr>
        <w:spacing w:after="200" w:line="276" w:lineRule="auto"/>
        <w:rPr>
          <w:rFonts w:eastAsia="Times New Roman" w:cs="Arial"/>
          <w:color w:val="BFBFBF" w:themeColor="background1" w:themeShade="BF"/>
          <w:spacing w:val="12"/>
          <w:kern w:val="32"/>
          <w:sz w:val="24"/>
          <w:szCs w:val="24"/>
        </w:rPr>
      </w:pPr>
      <w:r>
        <w:rPr>
          <w:rFonts w:cs="Arial"/>
          <w:color w:val="BFBFBF" w:themeColor="background1" w:themeShade="BF"/>
          <w:sz w:val="24"/>
          <w:szCs w:val="24"/>
        </w:rPr>
        <w:br w:type="page"/>
      </w:r>
    </w:p>
    <w:p w:rsidR="007C607E" w:rsidRDefault="007C607E" w:rsidP="007C607E">
      <w:pPr>
        <w:pStyle w:val="Heading1"/>
        <w:numPr>
          <w:ilvl w:val="0"/>
          <w:numId w:val="0"/>
        </w:numPr>
        <w:tabs>
          <w:tab w:val="clear" w:pos="1134"/>
          <w:tab w:val="left" w:pos="0"/>
        </w:tabs>
      </w:pPr>
      <w:bookmarkStart w:id="4" w:name="_Toc508957925"/>
      <w:r w:rsidRPr="007C607E">
        <w:lastRenderedPageBreak/>
        <w:t>References &amp; Supporting Documentation</w:t>
      </w:r>
      <w:bookmarkEnd w:id="4"/>
    </w:p>
    <w:p w:rsidR="007C607E" w:rsidRPr="00C56A72" w:rsidRDefault="00C56A72" w:rsidP="007C607E">
      <w:pPr>
        <w:spacing w:after="200" w:line="276" w:lineRule="auto"/>
        <w:rPr>
          <w:rFonts w:cs="Arial"/>
          <w:color w:val="BFBFBF" w:themeColor="background1" w:themeShade="BF"/>
          <w:sz w:val="24"/>
          <w:szCs w:val="24"/>
        </w:rPr>
      </w:pPr>
      <w:r w:rsidRPr="00C56A72">
        <w:rPr>
          <w:color w:val="auto"/>
        </w:rPr>
        <w:t>None</w:t>
      </w:r>
      <w:r w:rsidR="007C607E" w:rsidRPr="00C56A72">
        <w:rPr>
          <w:rFonts w:cs="Arial"/>
          <w:color w:val="BFBFBF" w:themeColor="background1" w:themeShade="BF"/>
          <w:sz w:val="24"/>
          <w:szCs w:val="24"/>
        </w:rPr>
        <w:br w:type="page"/>
      </w:r>
    </w:p>
    <w:p w:rsidR="00BB0DFE" w:rsidRPr="00724735" w:rsidRDefault="00BB0DFE" w:rsidP="009D0FFE">
      <w:pPr>
        <w:spacing w:after="200" w:line="276" w:lineRule="auto"/>
        <w:rPr>
          <w:color w:val="002060"/>
          <w:sz w:val="48"/>
          <w:szCs w:val="48"/>
        </w:rPr>
      </w:pPr>
      <w:r w:rsidRPr="00724735">
        <w:rPr>
          <w:color w:val="002060"/>
          <w:sz w:val="48"/>
          <w:szCs w:val="48"/>
        </w:rPr>
        <w:lastRenderedPageBreak/>
        <w:t>Contents</w:t>
      </w:r>
    </w:p>
    <w:bookmarkStart w:id="5" w:name="_Executive_Summary_"/>
    <w:bookmarkStart w:id="6" w:name="_Toc362862324"/>
    <w:bookmarkStart w:id="7" w:name="_Toc289417519"/>
    <w:bookmarkStart w:id="8" w:name="_Toc362862323"/>
    <w:bookmarkStart w:id="9" w:name="intro"/>
    <w:bookmarkEnd w:id="5"/>
    <w:p w:rsidR="00C4728E" w:rsidRDefault="005C5F81">
      <w:pPr>
        <w:pStyle w:val="TOC1"/>
        <w:rPr>
          <w:rFonts w:asciiTheme="minorHAnsi" w:eastAsiaTheme="minorEastAsia" w:hAnsiTheme="minorHAnsi"/>
          <w:color w:val="auto"/>
          <w:sz w:val="22"/>
          <w:lang w:eastAsia="en-GB"/>
        </w:rPr>
      </w:pPr>
      <w:r>
        <w:rPr>
          <w:rFonts w:cs="Arial"/>
          <w:color w:val="7AB800" w:themeColor="accent6"/>
          <w:sz w:val="24"/>
          <w:szCs w:val="24"/>
        </w:rPr>
        <w:fldChar w:fldCharType="begin"/>
      </w:r>
      <w:r w:rsidR="008E035D">
        <w:rPr>
          <w:rFonts w:cs="Arial"/>
          <w:color w:val="7AB800" w:themeColor="accent6"/>
          <w:sz w:val="24"/>
          <w:szCs w:val="24"/>
        </w:rPr>
        <w:instrText xml:space="preserve"> TOC \o "1-2" \h \z \u \t "Heading 6,3" </w:instrText>
      </w:r>
      <w:r>
        <w:rPr>
          <w:rFonts w:cs="Arial"/>
          <w:color w:val="7AB800" w:themeColor="accent6"/>
          <w:sz w:val="24"/>
          <w:szCs w:val="24"/>
        </w:rPr>
        <w:fldChar w:fldCharType="separate"/>
      </w:r>
      <w:hyperlink w:anchor="_Toc508957921" w:history="1">
        <w:r w:rsidR="00C4728E" w:rsidRPr="00870E66">
          <w:rPr>
            <w:rStyle w:val="Hyperlink"/>
            <w:rFonts w:cs="Arial"/>
          </w:rPr>
          <w:t>Purpose of the Document</w:t>
        </w:r>
        <w:r w:rsidR="00C4728E">
          <w:rPr>
            <w:webHidden/>
          </w:rPr>
          <w:tab/>
        </w:r>
        <w:r w:rsidR="00C4728E">
          <w:rPr>
            <w:webHidden/>
          </w:rPr>
          <w:fldChar w:fldCharType="begin"/>
        </w:r>
        <w:r w:rsidR="00C4728E">
          <w:rPr>
            <w:webHidden/>
          </w:rPr>
          <w:instrText xml:space="preserve"> PAGEREF _Toc508957921 \h </w:instrText>
        </w:r>
        <w:r w:rsidR="00C4728E">
          <w:rPr>
            <w:webHidden/>
          </w:rPr>
        </w:r>
        <w:r w:rsidR="00C4728E">
          <w:rPr>
            <w:webHidden/>
          </w:rPr>
          <w:fldChar w:fldCharType="separate"/>
        </w:r>
        <w:r w:rsidR="00C4728E">
          <w:rPr>
            <w:webHidden/>
          </w:rPr>
          <w:t>2</w:t>
        </w:r>
        <w:r w:rsidR="00C4728E">
          <w:rPr>
            <w:webHidden/>
          </w:rPr>
          <w:fldChar w:fldCharType="end"/>
        </w:r>
      </w:hyperlink>
    </w:p>
    <w:p w:rsidR="00C4728E" w:rsidRDefault="00B81452">
      <w:pPr>
        <w:pStyle w:val="TOC1"/>
        <w:rPr>
          <w:rFonts w:asciiTheme="minorHAnsi" w:eastAsiaTheme="minorEastAsia" w:hAnsiTheme="minorHAnsi"/>
          <w:color w:val="auto"/>
          <w:sz w:val="22"/>
          <w:lang w:eastAsia="en-GB"/>
        </w:rPr>
      </w:pPr>
      <w:hyperlink w:anchor="_Toc508957922" w:history="1">
        <w:r w:rsidR="00C4728E" w:rsidRPr="00870E66">
          <w:rPr>
            <w:rStyle w:val="Hyperlink"/>
            <w:rFonts w:cs="Arial"/>
          </w:rPr>
          <w:t>Document Quality Management</w:t>
        </w:r>
        <w:r w:rsidR="00C4728E">
          <w:rPr>
            <w:webHidden/>
          </w:rPr>
          <w:tab/>
        </w:r>
        <w:r w:rsidR="00C4728E">
          <w:rPr>
            <w:webHidden/>
          </w:rPr>
          <w:fldChar w:fldCharType="begin"/>
        </w:r>
        <w:r w:rsidR="00C4728E">
          <w:rPr>
            <w:webHidden/>
          </w:rPr>
          <w:instrText xml:space="preserve"> PAGEREF _Toc508957922 \h </w:instrText>
        </w:r>
        <w:r w:rsidR="00C4728E">
          <w:rPr>
            <w:webHidden/>
          </w:rPr>
        </w:r>
        <w:r w:rsidR="00C4728E">
          <w:rPr>
            <w:webHidden/>
          </w:rPr>
          <w:fldChar w:fldCharType="separate"/>
        </w:r>
        <w:r w:rsidR="00C4728E">
          <w:rPr>
            <w:webHidden/>
          </w:rPr>
          <w:t>3</w:t>
        </w:r>
        <w:r w:rsidR="00C4728E">
          <w:rPr>
            <w:webHidden/>
          </w:rPr>
          <w:fldChar w:fldCharType="end"/>
        </w:r>
      </w:hyperlink>
    </w:p>
    <w:p w:rsidR="00C4728E" w:rsidRDefault="00B81452">
      <w:pPr>
        <w:pStyle w:val="TOC1"/>
        <w:rPr>
          <w:rFonts w:asciiTheme="minorHAnsi" w:eastAsiaTheme="minorEastAsia" w:hAnsiTheme="minorHAnsi"/>
          <w:color w:val="auto"/>
          <w:sz w:val="22"/>
          <w:lang w:eastAsia="en-GB"/>
        </w:rPr>
      </w:pPr>
      <w:hyperlink w:anchor="_Toc508957923" w:history="1">
        <w:r w:rsidR="00C4728E" w:rsidRPr="00870E66">
          <w:rPr>
            <w:rStyle w:val="Hyperlink"/>
          </w:rPr>
          <w:t>Document History</w:t>
        </w:r>
        <w:r w:rsidR="00C4728E">
          <w:rPr>
            <w:webHidden/>
          </w:rPr>
          <w:tab/>
        </w:r>
        <w:r w:rsidR="00C4728E">
          <w:rPr>
            <w:webHidden/>
          </w:rPr>
          <w:fldChar w:fldCharType="begin"/>
        </w:r>
        <w:r w:rsidR="00C4728E">
          <w:rPr>
            <w:webHidden/>
          </w:rPr>
          <w:instrText xml:space="preserve"> PAGEREF _Toc508957923 \h </w:instrText>
        </w:r>
        <w:r w:rsidR="00C4728E">
          <w:rPr>
            <w:webHidden/>
          </w:rPr>
        </w:r>
        <w:r w:rsidR="00C4728E">
          <w:rPr>
            <w:webHidden/>
          </w:rPr>
          <w:fldChar w:fldCharType="separate"/>
        </w:r>
        <w:r w:rsidR="00C4728E">
          <w:rPr>
            <w:webHidden/>
          </w:rPr>
          <w:t>4</w:t>
        </w:r>
        <w:r w:rsidR="00C4728E">
          <w:rPr>
            <w:webHidden/>
          </w:rPr>
          <w:fldChar w:fldCharType="end"/>
        </w:r>
      </w:hyperlink>
    </w:p>
    <w:p w:rsidR="00C4728E" w:rsidRDefault="00B81452">
      <w:pPr>
        <w:pStyle w:val="TOC1"/>
        <w:rPr>
          <w:rFonts w:asciiTheme="minorHAnsi" w:eastAsiaTheme="minorEastAsia" w:hAnsiTheme="minorHAnsi"/>
          <w:color w:val="auto"/>
          <w:sz w:val="22"/>
          <w:lang w:eastAsia="en-GB"/>
        </w:rPr>
      </w:pPr>
      <w:hyperlink w:anchor="_Toc508957924" w:history="1">
        <w:r w:rsidR="00C4728E" w:rsidRPr="00870E66">
          <w:rPr>
            <w:rStyle w:val="Hyperlink"/>
            <w:rFonts w:cs="Arial"/>
          </w:rPr>
          <w:t>Non Clinical Sign-off Sheet</w:t>
        </w:r>
        <w:r w:rsidR="00C4728E">
          <w:rPr>
            <w:webHidden/>
          </w:rPr>
          <w:tab/>
        </w:r>
        <w:r w:rsidR="00C4728E">
          <w:rPr>
            <w:webHidden/>
          </w:rPr>
          <w:fldChar w:fldCharType="begin"/>
        </w:r>
        <w:r w:rsidR="00C4728E">
          <w:rPr>
            <w:webHidden/>
          </w:rPr>
          <w:instrText xml:space="preserve"> PAGEREF _Toc508957924 \h </w:instrText>
        </w:r>
        <w:r w:rsidR="00C4728E">
          <w:rPr>
            <w:webHidden/>
          </w:rPr>
        </w:r>
        <w:r w:rsidR="00C4728E">
          <w:rPr>
            <w:webHidden/>
          </w:rPr>
          <w:fldChar w:fldCharType="separate"/>
        </w:r>
        <w:r w:rsidR="00C4728E">
          <w:rPr>
            <w:webHidden/>
          </w:rPr>
          <w:t>5</w:t>
        </w:r>
        <w:r w:rsidR="00C4728E">
          <w:rPr>
            <w:webHidden/>
          </w:rPr>
          <w:fldChar w:fldCharType="end"/>
        </w:r>
      </w:hyperlink>
    </w:p>
    <w:p w:rsidR="00C4728E" w:rsidRDefault="00B81452">
      <w:pPr>
        <w:pStyle w:val="TOC1"/>
        <w:rPr>
          <w:rFonts w:asciiTheme="minorHAnsi" w:eastAsiaTheme="minorEastAsia" w:hAnsiTheme="minorHAnsi"/>
          <w:color w:val="auto"/>
          <w:sz w:val="22"/>
          <w:lang w:eastAsia="en-GB"/>
        </w:rPr>
      </w:pPr>
      <w:hyperlink w:anchor="_Toc508957925" w:history="1">
        <w:r w:rsidR="00C4728E" w:rsidRPr="00870E66">
          <w:rPr>
            <w:rStyle w:val="Hyperlink"/>
          </w:rPr>
          <w:t>References &amp; Supporting Documentation</w:t>
        </w:r>
        <w:r w:rsidR="00C4728E">
          <w:rPr>
            <w:webHidden/>
          </w:rPr>
          <w:tab/>
        </w:r>
        <w:r w:rsidR="00C4728E">
          <w:rPr>
            <w:webHidden/>
          </w:rPr>
          <w:fldChar w:fldCharType="begin"/>
        </w:r>
        <w:r w:rsidR="00C4728E">
          <w:rPr>
            <w:webHidden/>
          </w:rPr>
          <w:instrText xml:space="preserve"> PAGEREF _Toc508957925 \h </w:instrText>
        </w:r>
        <w:r w:rsidR="00C4728E">
          <w:rPr>
            <w:webHidden/>
          </w:rPr>
        </w:r>
        <w:r w:rsidR="00C4728E">
          <w:rPr>
            <w:webHidden/>
          </w:rPr>
          <w:fldChar w:fldCharType="separate"/>
        </w:r>
        <w:r w:rsidR="00C4728E">
          <w:rPr>
            <w:webHidden/>
          </w:rPr>
          <w:t>6</w:t>
        </w:r>
        <w:r w:rsidR="00C4728E">
          <w:rPr>
            <w:webHidden/>
          </w:rPr>
          <w:fldChar w:fldCharType="end"/>
        </w:r>
      </w:hyperlink>
    </w:p>
    <w:p w:rsidR="00C4728E" w:rsidRDefault="00B81452">
      <w:pPr>
        <w:pStyle w:val="TOC1"/>
        <w:rPr>
          <w:rFonts w:asciiTheme="minorHAnsi" w:eastAsiaTheme="minorEastAsia" w:hAnsiTheme="minorHAnsi"/>
          <w:color w:val="auto"/>
          <w:sz w:val="22"/>
          <w:lang w:eastAsia="en-GB"/>
        </w:rPr>
      </w:pPr>
      <w:hyperlink w:anchor="_Toc508957926" w:history="1">
        <w:r w:rsidR="00C4728E" w:rsidRPr="00870E66">
          <w:rPr>
            <w:rStyle w:val="Hyperlink"/>
          </w:rPr>
          <w:t>1  |</w:t>
        </w:r>
        <w:r w:rsidR="00C4728E">
          <w:rPr>
            <w:rFonts w:asciiTheme="minorHAnsi" w:eastAsiaTheme="minorEastAsia" w:hAnsiTheme="minorHAnsi"/>
            <w:color w:val="auto"/>
            <w:sz w:val="22"/>
            <w:lang w:eastAsia="en-GB"/>
          </w:rPr>
          <w:tab/>
        </w:r>
        <w:r w:rsidR="00C4728E" w:rsidRPr="00870E66">
          <w:rPr>
            <w:rStyle w:val="Hyperlink"/>
          </w:rPr>
          <w:t>Introduction to ‘Research Space’</w:t>
        </w:r>
        <w:r w:rsidR="00C4728E">
          <w:rPr>
            <w:webHidden/>
          </w:rPr>
          <w:tab/>
        </w:r>
        <w:r w:rsidR="00C4728E">
          <w:rPr>
            <w:webHidden/>
          </w:rPr>
          <w:fldChar w:fldCharType="begin"/>
        </w:r>
        <w:r w:rsidR="00C4728E">
          <w:rPr>
            <w:webHidden/>
          </w:rPr>
          <w:instrText xml:space="preserve"> PAGEREF _Toc508957926 \h </w:instrText>
        </w:r>
        <w:r w:rsidR="00C4728E">
          <w:rPr>
            <w:webHidden/>
          </w:rPr>
        </w:r>
        <w:r w:rsidR="00C4728E">
          <w:rPr>
            <w:webHidden/>
          </w:rPr>
          <w:fldChar w:fldCharType="separate"/>
        </w:r>
        <w:r w:rsidR="00C4728E">
          <w:rPr>
            <w:webHidden/>
          </w:rPr>
          <w:t>9</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27" w:history="1">
        <w:r w:rsidR="00C4728E" w:rsidRPr="00870E66">
          <w:rPr>
            <w:rStyle w:val="Hyperlink"/>
            <w:rFonts w:cs="Times New Roman"/>
          </w:rPr>
          <w:t>1.1.</w:t>
        </w:r>
        <w:r w:rsidR="00C4728E">
          <w:rPr>
            <w:rFonts w:asciiTheme="minorHAnsi" w:eastAsiaTheme="minorEastAsia" w:hAnsiTheme="minorHAnsi"/>
            <w:color w:val="auto"/>
            <w:lang w:eastAsia="en-GB"/>
          </w:rPr>
          <w:tab/>
        </w:r>
        <w:r w:rsidR="00C4728E" w:rsidRPr="00870E66">
          <w:rPr>
            <w:rStyle w:val="Hyperlink"/>
          </w:rPr>
          <w:t>Philosophy</w:t>
        </w:r>
        <w:r w:rsidR="00C4728E">
          <w:rPr>
            <w:webHidden/>
          </w:rPr>
          <w:tab/>
        </w:r>
        <w:r w:rsidR="00C4728E">
          <w:rPr>
            <w:webHidden/>
          </w:rPr>
          <w:fldChar w:fldCharType="begin"/>
        </w:r>
        <w:r w:rsidR="00C4728E">
          <w:rPr>
            <w:webHidden/>
          </w:rPr>
          <w:instrText xml:space="preserve"> PAGEREF _Toc508957927 \h </w:instrText>
        </w:r>
        <w:r w:rsidR="00C4728E">
          <w:rPr>
            <w:webHidden/>
          </w:rPr>
        </w:r>
        <w:r w:rsidR="00C4728E">
          <w:rPr>
            <w:webHidden/>
          </w:rPr>
          <w:fldChar w:fldCharType="separate"/>
        </w:r>
        <w:r w:rsidR="00C4728E">
          <w:rPr>
            <w:webHidden/>
          </w:rPr>
          <w:t>9</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28" w:history="1">
        <w:r w:rsidR="00C4728E" w:rsidRPr="00870E66">
          <w:rPr>
            <w:rStyle w:val="Hyperlink"/>
            <w:rFonts w:cs="Times New Roman"/>
          </w:rPr>
          <w:t>1.2.</w:t>
        </w:r>
        <w:r w:rsidR="00C4728E">
          <w:rPr>
            <w:rFonts w:asciiTheme="minorHAnsi" w:eastAsiaTheme="minorEastAsia" w:hAnsiTheme="minorHAnsi"/>
            <w:color w:val="auto"/>
            <w:lang w:eastAsia="en-GB"/>
          </w:rPr>
          <w:tab/>
        </w:r>
        <w:r w:rsidR="00C4728E" w:rsidRPr="00870E66">
          <w:rPr>
            <w:rStyle w:val="Hyperlink"/>
          </w:rPr>
          <w:t>Principles of Care</w:t>
        </w:r>
        <w:r w:rsidR="00C4728E">
          <w:rPr>
            <w:webHidden/>
          </w:rPr>
          <w:tab/>
        </w:r>
        <w:r w:rsidR="00C4728E">
          <w:rPr>
            <w:webHidden/>
          </w:rPr>
          <w:fldChar w:fldCharType="begin"/>
        </w:r>
        <w:r w:rsidR="00C4728E">
          <w:rPr>
            <w:webHidden/>
          </w:rPr>
          <w:instrText xml:space="preserve"> PAGEREF _Toc508957928 \h </w:instrText>
        </w:r>
        <w:r w:rsidR="00C4728E">
          <w:rPr>
            <w:webHidden/>
          </w:rPr>
        </w:r>
        <w:r w:rsidR="00C4728E">
          <w:rPr>
            <w:webHidden/>
          </w:rPr>
          <w:fldChar w:fldCharType="separate"/>
        </w:r>
        <w:r w:rsidR="00C4728E">
          <w:rPr>
            <w:webHidden/>
          </w:rPr>
          <w:t>10</w:t>
        </w:r>
        <w:r w:rsidR="00C4728E">
          <w:rPr>
            <w:webHidden/>
          </w:rPr>
          <w:fldChar w:fldCharType="end"/>
        </w:r>
      </w:hyperlink>
    </w:p>
    <w:p w:rsidR="00C4728E" w:rsidRDefault="00B81452">
      <w:pPr>
        <w:pStyle w:val="TOC1"/>
        <w:rPr>
          <w:rFonts w:asciiTheme="minorHAnsi" w:eastAsiaTheme="minorEastAsia" w:hAnsiTheme="minorHAnsi"/>
          <w:color w:val="auto"/>
          <w:sz w:val="22"/>
          <w:lang w:eastAsia="en-GB"/>
        </w:rPr>
      </w:pPr>
      <w:hyperlink w:anchor="_Toc508957929" w:history="1">
        <w:r w:rsidR="00C4728E" w:rsidRPr="00870E66">
          <w:rPr>
            <w:rStyle w:val="Hyperlink"/>
          </w:rPr>
          <w:t>2  |</w:t>
        </w:r>
        <w:r w:rsidR="00C4728E">
          <w:rPr>
            <w:rFonts w:asciiTheme="minorHAnsi" w:eastAsiaTheme="minorEastAsia" w:hAnsiTheme="minorHAnsi"/>
            <w:color w:val="auto"/>
            <w:sz w:val="22"/>
            <w:lang w:eastAsia="en-GB"/>
          </w:rPr>
          <w:tab/>
        </w:r>
        <w:r w:rsidR="00C4728E" w:rsidRPr="00870E66">
          <w:rPr>
            <w:rStyle w:val="Hyperlink"/>
          </w:rPr>
          <w:t>Objectives &amp; Scope</w:t>
        </w:r>
        <w:r w:rsidR="00C4728E">
          <w:rPr>
            <w:webHidden/>
          </w:rPr>
          <w:tab/>
        </w:r>
        <w:r w:rsidR="00C4728E">
          <w:rPr>
            <w:webHidden/>
          </w:rPr>
          <w:fldChar w:fldCharType="begin"/>
        </w:r>
        <w:r w:rsidR="00C4728E">
          <w:rPr>
            <w:webHidden/>
          </w:rPr>
          <w:instrText xml:space="preserve"> PAGEREF _Toc508957929 \h </w:instrText>
        </w:r>
        <w:r w:rsidR="00C4728E">
          <w:rPr>
            <w:webHidden/>
          </w:rPr>
        </w:r>
        <w:r w:rsidR="00C4728E">
          <w:rPr>
            <w:webHidden/>
          </w:rPr>
          <w:fldChar w:fldCharType="separate"/>
        </w:r>
        <w:r w:rsidR="00C4728E">
          <w:rPr>
            <w:webHidden/>
          </w:rPr>
          <w:t>11</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30" w:history="1">
        <w:r w:rsidR="00C4728E" w:rsidRPr="00870E66">
          <w:rPr>
            <w:rStyle w:val="Hyperlink"/>
            <w:rFonts w:cs="Times New Roman"/>
          </w:rPr>
          <w:t>2.1.</w:t>
        </w:r>
        <w:r w:rsidR="00C4728E">
          <w:rPr>
            <w:rFonts w:asciiTheme="minorHAnsi" w:eastAsiaTheme="minorEastAsia" w:hAnsiTheme="minorHAnsi"/>
            <w:color w:val="auto"/>
            <w:lang w:eastAsia="en-GB"/>
          </w:rPr>
          <w:tab/>
        </w:r>
        <w:r w:rsidR="00C4728E" w:rsidRPr="00870E66">
          <w:rPr>
            <w:rStyle w:val="Hyperlink"/>
          </w:rPr>
          <w:t>Objectives</w:t>
        </w:r>
        <w:r w:rsidR="00C4728E">
          <w:rPr>
            <w:webHidden/>
          </w:rPr>
          <w:tab/>
        </w:r>
        <w:r w:rsidR="00C4728E">
          <w:rPr>
            <w:webHidden/>
          </w:rPr>
          <w:fldChar w:fldCharType="begin"/>
        </w:r>
        <w:r w:rsidR="00C4728E">
          <w:rPr>
            <w:webHidden/>
          </w:rPr>
          <w:instrText xml:space="preserve"> PAGEREF _Toc508957930 \h </w:instrText>
        </w:r>
        <w:r w:rsidR="00C4728E">
          <w:rPr>
            <w:webHidden/>
          </w:rPr>
        </w:r>
        <w:r w:rsidR="00C4728E">
          <w:rPr>
            <w:webHidden/>
          </w:rPr>
          <w:fldChar w:fldCharType="separate"/>
        </w:r>
        <w:r w:rsidR="00C4728E">
          <w:rPr>
            <w:webHidden/>
          </w:rPr>
          <w:t>11</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31" w:history="1">
        <w:r w:rsidR="00C4728E" w:rsidRPr="00870E66">
          <w:rPr>
            <w:rStyle w:val="Hyperlink"/>
            <w:rFonts w:cs="Times New Roman"/>
          </w:rPr>
          <w:t>2.2.</w:t>
        </w:r>
        <w:r w:rsidR="00C4728E">
          <w:rPr>
            <w:rFonts w:asciiTheme="minorHAnsi" w:eastAsiaTheme="minorEastAsia" w:hAnsiTheme="minorHAnsi"/>
            <w:color w:val="auto"/>
            <w:lang w:eastAsia="en-GB"/>
          </w:rPr>
          <w:tab/>
        </w:r>
        <w:r w:rsidR="00C4728E" w:rsidRPr="00870E66">
          <w:rPr>
            <w:rStyle w:val="Hyperlink"/>
          </w:rPr>
          <w:t>Scope</w:t>
        </w:r>
        <w:r w:rsidR="00C4728E">
          <w:rPr>
            <w:webHidden/>
          </w:rPr>
          <w:tab/>
        </w:r>
        <w:r w:rsidR="00C4728E">
          <w:rPr>
            <w:webHidden/>
          </w:rPr>
          <w:fldChar w:fldCharType="begin"/>
        </w:r>
        <w:r w:rsidR="00C4728E">
          <w:rPr>
            <w:webHidden/>
          </w:rPr>
          <w:instrText xml:space="preserve"> PAGEREF _Toc508957931 \h </w:instrText>
        </w:r>
        <w:r w:rsidR="00C4728E">
          <w:rPr>
            <w:webHidden/>
          </w:rPr>
        </w:r>
        <w:r w:rsidR="00C4728E">
          <w:rPr>
            <w:webHidden/>
          </w:rPr>
          <w:fldChar w:fldCharType="separate"/>
        </w:r>
        <w:r w:rsidR="00C4728E">
          <w:rPr>
            <w:webHidden/>
          </w:rPr>
          <w:t>11</w:t>
        </w:r>
        <w:r w:rsidR="00C4728E">
          <w:rPr>
            <w:webHidden/>
          </w:rPr>
          <w:fldChar w:fldCharType="end"/>
        </w:r>
      </w:hyperlink>
    </w:p>
    <w:p w:rsidR="00C4728E" w:rsidRDefault="00B81452">
      <w:pPr>
        <w:pStyle w:val="TOC1"/>
        <w:rPr>
          <w:rFonts w:asciiTheme="minorHAnsi" w:eastAsiaTheme="minorEastAsia" w:hAnsiTheme="minorHAnsi"/>
          <w:color w:val="auto"/>
          <w:sz w:val="22"/>
          <w:lang w:eastAsia="en-GB"/>
        </w:rPr>
      </w:pPr>
      <w:hyperlink w:anchor="_Toc508957932" w:history="1">
        <w:r w:rsidR="00C4728E" w:rsidRPr="00870E66">
          <w:rPr>
            <w:rStyle w:val="Hyperlink"/>
          </w:rPr>
          <w:t>3  |</w:t>
        </w:r>
        <w:r w:rsidR="00C4728E">
          <w:rPr>
            <w:rFonts w:asciiTheme="minorHAnsi" w:eastAsiaTheme="minorEastAsia" w:hAnsiTheme="minorHAnsi"/>
            <w:color w:val="auto"/>
            <w:sz w:val="22"/>
            <w:lang w:eastAsia="en-GB"/>
          </w:rPr>
          <w:tab/>
        </w:r>
        <w:r w:rsidR="00C4728E" w:rsidRPr="00870E66">
          <w:rPr>
            <w:rStyle w:val="Hyperlink"/>
          </w:rPr>
          <w:t>Definitions</w:t>
        </w:r>
        <w:r w:rsidR="00C4728E">
          <w:rPr>
            <w:webHidden/>
          </w:rPr>
          <w:tab/>
        </w:r>
        <w:r w:rsidR="00C4728E">
          <w:rPr>
            <w:webHidden/>
          </w:rPr>
          <w:fldChar w:fldCharType="begin"/>
        </w:r>
        <w:r w:rsidR="00C4728E">
          <w:rPr>
            <w:webHidden/>
          </w:rPr>
          <w:instrText xml:space="preserve"> PAGEREF _Toc508957932 \h </w:instrText>
        </w:r>
        <w:r w:rsidR="00C4728E">
          <w:rPr>
            <w:webHidden/>
          </w:rPr>
        </w:r>
        <w:r w:rsidR="00C4728E">
          <w:rPr>
            <w:webHidden/>
          </w:rPr>
          <w:fldChar w:fldCharType="separate"/>
        </w:r>
        <w:r w:rsidR="00C4728E">
          <w:rPr>
            <w:webHidden/>
          </w:rPr>
          <w:t>13</w:t>
        </w:r>
        <w:r w:rsidR="00C4728E">
          <w:rPr>
            <w:webHidden/>
          </w:rPr>
          <w:fldChar w:fldCharType="end"/>
        </w:r>
      </w:hyperlink>
    </w:p>
    <w:p w:rsidR="00C4728E" w:rsidRDefault="00B81452">
      <w:pPr>
        <w:pStyle w:val="TOC1"/>
        <w:rPr>
          <w:rFonts w:asciiTheme="minorHAnsi" w:eastAsiaTheme="minorEastAsia" w:hAnsiTheme="minorHAnsi"/>
          <w:color w:val="auto"/>
          <w:sz w:val="22"/>
          <w:lang w:eastAsia="en-GB"/>
        </w:rPr>
      </w:pPr>
      <w:hyperlink w:anchor="_Toc508957933" w:history="1">
        <w:r w:rsidR="00C4728E" w:rsidRPr="00870E66">
          <w:rPr>
            <w:rStyle w:val="Hyperlink"/>
          </w:rPr>
          <w:t>4  |</w:t>
        </w:r>
        <w:r w:rsidR="00C4728E">
          <w:rPr>
            <w:rFonts w:asciiTheme="minorHAnsi" w:eastAsiaTheme="minorEastAsia" w:hAnsiTheme="minorHAnsi"/>
            <w:color w:val="auto"/>
            <w:sz w:val="22"/>
            <w:lang w:eastAsia="en-GB"/>
          </w:rPr>
          <w:tab/>
        </w:r>
        <w:r w:rsidR="00C4728E" w:rsidRPr="00870E66">
          <w:rPr>
            <w:rStyle w:val="Hyperlink"/>
          </w:rPr>
          <w:t>Service Description</w:t>
        </w:r>
        <w:r w:rsidR="00C4728E">
          <w:rPr>
            <w:webHidden/>
          </w:rPr>
          <w:tab/>
        </w:r>
        <w:r w:rsidR="00C4728E">
          <w:rPr>
            <w:webHidden/>
          </w:rPr>
          <w:fldChar w:fldCharType="begin"/>
        </w:r>
        <w:r w:rsidR="00C4728E">
          <w:rPr>
            <w:webHidden/>
          </w:rPr>
          <w:instrText xml:space="preserve"> PAGEREF _Toc508957933 \h </w:instrText>
        </w:r>
        <w:r w:rsidR="00C4728E">
          <w:rPr>
            <w:webHidden/>
          </w:rPr>
        </w:r>
        <w:r w:rsidR="00C4728E">
          <w:rPr>
            <w:webHidden/>
          </w:rPr>
          <w:fldChar w:fldCharType="separate"/>
        </w:r>
        <w:r w:rsidR="00C4728E">
          <w:rPr>
            <w:webHidden/>
          </w:rPr>
          <w:t>16</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34" w:history="1">
        <w:r w:rsidR="00C4728E" w:rsidRPr="00870E66">
          <w:rPr>
            <w:rStyle w:val="Hyperlink"/>
            <w:rFonts w:cs="Times New Roman"/>
          </w:rPr>
          <w:t>4.1.</w:t>
        </w:r>
        <w:r w:rsidR="00C4728E">
          <w:rPr>
            <w:rFonts w:asciiTheme="minorHAnsi" w:eastAsiaTheme="minorEastAsia" w:hAnsiTheme="minorHAnsi"/>
            <w:color w:val="auto"/>
            <w:lang w:eastAsia="en-GB"/>
          </w:rPr>
          <w:tab/>
        </w:r>
        <w:r w:rsidR="00C4728E" w:rsidRPr="00870E66">
          <w:rPr>
            <w:rStyle w:val="Hyperlink"/>
          </w:rPr>
          <w:t>Access</w:t>
        </w:r>
        <w:r w:rsidR="00C4728E">
          <w:rPr>
            <w:webHidden/>
          </w:rPr>
          <w:tab/>
        </w:r>
        <w:r w:rsidR="00C4728E">
          <w:rPr>
            <w:webHidden/>
          </w:rPr>
          <w:fldChar w:fldCharType="begin"/>
        </w:r>
        <w:r w:rsidR="00C4728E">
          <w:rPr>
            <w:webHidden/>
          </w:rPr>
          <w:instrText xml:space="preserve"> PAGEREF _Toc508957934 \h </w:instrText>
        </w:r>
        <w:r w:rsidR="00C4728E">
          <w:rPr>
            <w:webHidden/>
          </w:rPr>
        </w:r>
        <w:r w:rsidR="00C4728E">
          <w:rPr>
            <w:webHidden/>
          </w:rPr>
          <w:fldChar w:fldCharType="separate"/>
        </w:r>
        <w:r w:rsidR="00C4728E">
          <w:rPr>
            <w:webHidden/>
          </w:rPr>
          <w:t>16</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35" w:history="1">
        <w:r w:rsidR="00C4728E" w:rsidRPr="00870E66">
          <w:rPr>
            <w:rStyle w:val="Hyperlink"/>
            <w:rFonts w:cs="Times New Roman"/>
          </w:rPr>
          <w:t>4.2.</w:t>
        </w:r>
        <w:r w:rsidR="00C4728E">
          <w:rPr>
            <w:rFonts w:asciiTheme="minorHAnsi" w:eastAsiaTheme="minorEastAsia" w:hAnsiTheme="minorHAnsi"/>
            <w:color w:val="auto"/>
            <w:lang w:eastAsia="en-GB"/>
          </w:rPr>
          <w:tab/>
        </w:r>
        <w:r w:rsidR="00C4728E" w:rsidRPr="00870E66">
          <w:rPr>
            <w:rStyle w:val="Hyperlink"/>
          </w:rPr>
          <w:t>Activity</w:t>
        </w:r>
        <w:r w:rsidR="00C4728E">
          <w:rPr>
            <w:webHidden/>
          </w:rPr>
          <w:tab/>
        </w:r>
        <w:r w:rsidR="00C4728E">
          <w:rPr>
            <w:webHidden/>
          </w:rPr>
          <w:fldChar w:fldCharType="begin"/>
        </w:r>
        <w:r w:rsidR="00C4728E">
          <w:rPr>
            <w:webHidden/>
          </w:rPr>
          <w:instrText xml:space="preserve"> PAGEREF _Toc508957935 \h </w:instrText>
        </w:r>
        <w:r w:rsidR="00C4728E">
          <w:rPr>
            <w:webHidden/>
          </w:rPr>
        </w:r>
        <w:r w:rsidR="00C4728E">
          <w:rPr>
            <w:webHidden/>
          </w:rPr>
          <w:fldChar w:fldCharType="separate"/>
        </w:r>
        <w:r w:rsidR="00C4728E">
          <w:rPr>
            <w:webHidden/>
          </w:rPr>
          <w:t>16</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36" w:history="1">
        <w:r w:rsidR="00C4728E" w:rsidRPr="00870E66">
          <w:rPr>
            <w:rStyle w:val="Hyperlink"/>
            <w:rFonts w:cs="Times New Roman"/>
          </w:rPr>
          <w:t>4.3.</w:t>
        </w:r>
        <w:r w:rsidR="00C4728E">
          <w:rPr>
            <w:rFonts w:asciiTheme="minorHAnsi" w:eastAsiaTheme="minorEastAsia" w:hAnsiTheme="minorHAnsi"/>
            <w:color w:val="auto"/>
            <w:lang w:eastAsia="en-GB"/>
          </w:rPr>
          <w:tab/>
        </w:r>
        <w:r w:rsidR="00C4728E" w:rsidRPr="00870E66">
          <w:rPr>
            <w:rStyle w:val="Hyperlink"/>
          </w:rPr>
          <w:t>Third Party Providers</w:t>
        </w:r>
        <w:r w:rsidR="00C4728E">
          <w:rPr>
            <w:webHidden/>
          </w:rPr>
          <w:tab/>
        </w:r>
        <w:r w:rsidR="00C4728E">
          <w:rPr>
            <w:webHidden/>
          </w:rPr>
          <w:fldChar w:fldCharType="begin"/>
        </w:r>
        <w:r w:rsidR="00C4728E">
          <w:rPr>
            <w:webHidden/>
          </w:rPr>
          <w:instrText xml:space="preserve"> PAGEREF _Toc508957936 \h </w:instrText>
        </w:r>
        <w:r w:rsidR="00C4728E">
          <w:rPr>
            <w:webHidden/>
          </w:rPr>
        </w:r>
        <w:r w:rsidR="00C4728E">
          <w:rPr>
            <w:webHidden/>
          </w:rPr>
          <w:fldChar w:fldCharType="separate"/>
        </w:r>
        <w:r w:rsidR="00C4728E">
          <w:rPr>
            <w:webHidden/>
          </w:rPr>
          <w:t>17</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37" w:history="1">
        <w:r w:rsidR="00C4728E" w:rsidRPr="00870E66">
          <w:rPr>
            <w:rStyle w:val="Hyperlink"/>
            <w:rFonts w:cs="Times New Roman"/>
          </w:rPr>
          <w:t>4.4.</w:t>
        </w:r>
        <w:r w:rsidR="00C4728E">
          <w:rPr>
            <w:rFonts w:asciiTheme="minorHAnsi" w:eastAsiaTheme="minorEastAsia" w:hAnsiTheme="minorHAnsi"/>
            <w:color w:val="auto"/>
            <w:lang w:eastAsia="en-GB"/>
          </w:rPr>
          <w:tab/>
        </w:r>
        <w:r w:rsidR="00C4728E" w:rsidRPr="00870E66">
          <w:rPr>
            <w:rStyle w:val="Hyperlink"/>
          </w:rPr>
          <w:t>Hours of Service</w:t>
        </w:r>
        <w:r w:rsidR="00C4728E">
          <w:rPr>
            <w:webHidden/>
          </w:rPr>
          <w:tab/>
        </w:r>
        <w:r w:rsidR="00C4728E">
          <w:rPr>
            <w:webHidden/>
          </w:rPr>
          <w:fldChar w:fldCharType="begin"/>
        </w:r>
        <w:r w:rsidR="00C4728E">
          <w:rPr>
            <w:webHidden/>
          </w:rPr>
          <w:instrText xml:space="preserve"> PAGEREF _Toc508957937 \h </w:instrText>
        </w:r>
        <w:r w:rsidR="00C4728E">
          <w:rPr>
            <w:webHidden/>
          </w:rPr>
        </w:r>
        <w:r w:rsidR="00C4728E">
          <w:rPr>
            <w:webHidden/>
          </w:rPr>
          <w:fldChar w:fldCharType="separate"/>
        </w:r>
        <w:r w:rsidR="00C4728E">
          <w:rPr>
            <w:webHidden/>
          </w:rPr>
          <w:t>17</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38" w:history="1">
        <w:r w:rsidR="00C4728E" w:rsidRPr="00870E66">
          <w:rPr>
            <w:rStyle w:val="Hyperlink"/>
            <w:rFonts w:cs="Times New Roman"/>
          </w:rPr>
          <w:t>4.5.</w:t>
        </w:r>
        <w:r w:rsidR="00C4728E">
          <w:rPr>
            <w:rFonts w:asciiTheme="minorHAnsi" w:eastAsiaTheme="minorEastAsia" w:hAnsiTheme="minorHAnsi"/>
            <w:color w:val="auto"/>
            <w:lang w:eastAsia="en-GB"/>
          </w:rPr>
          <w:tab/>
        </w:r>
        <w:r w:rsidR="00C4728E" w:rsidRPr="00870E66">
          <w:rPr>
            <w:rStyle w:val="Hyperlink"/>
          </w:rPr>
          <w:t>Patient Flow</w:t>
        </w:r>
        <w:r w:rsidR="00C4728E">
          <w:rPr>
            <w:webHidden/>
          </w:rPr>
          <w:tab/>
        </w:r>
        <w:r w:rsidR="00C4728E">
          <w:rPr>
            <w:webHidden/>
          </w:rPr>
          <w:fldChar w:fldCharType="begin"/>
        </w:r>
        <w:r w:rsidR="00C4728E">
          <w:rPr>
            <w:webHidden/>
          </w:rPr>
          <w:instrText xml:space="preserve"> PAGEREF _Toc508957938 \h </w:instrText>
        </w:r>
        <w:r w:rsidR="00C4728E">
          <w:rPr>
            <w:webHidden/>
          </w:rPr>
        </w:r>
        <w:r w:rsidR="00C4728E">
          <w:rPr>
            <w:webHidden/>
          </w:rPr>
          <w:fldChar w:fldCharType="separate"/>
        </w:r>
        <w:r w:rsidR="00C4728E">
          <w:rPr>
            <w:webHidden/>
          </w:rPr>
          <w:t>18</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39" w:history="1">
        <w:r w:rsidR="00C4728E" w:rsidRPr="00870E66">
          <w:rPr>
            <w:rStyle w:val="Hyperlink"/>
            <w:rFonts w:cs="Times New Roman"/>
          </w:rPr>
          <w:t>4.6.</w:t>
        </w:r>
        <w:r w:rsidR="00C4728E">
          <w:rPr>
            <w:rFonts w:asciiTheme="minorHAnsi" w:eastAsiaTheme="minorEastAsia" w:hAnsiTheme="minorHAnsi"/>
            <w:color w:val="auto"/>
            <w:lang w:eastAsia="en-GB"/>
          </w:rPr>
          <w:tab/>
        </w:r>
        <w:r w:rsidR="00C4728E" w:rsidRPr="00870E66">
          <w:rPr>
            <w:rStyle w:val="Hyperlink"/>
          </w:rPr>
          <w:t>Escalation &amp; Business Continuity Plans</w:t>
        </w:r>
        <w:r w:rsidR="00C4728E">
          <w:rPr>
            <w:webHidden/>
          </w:rPr>
          <w:tab/>
        </w:r>
        <w:r w:rsidR="00C4728E">
          <w:rPr>
            <w:webHidden/>
          </w:rPr>
          <w:fldChar w:fldCharType="begin"/>
        </w:r>
        <w:r w:rsidR="00C4728E">
          <w:rPr>
            <w:webHidden/>
          </w:rPr>
          <w:instrText xml:space="preserve"> PAGEREF _Toc508957939 \h </w:instrText>
        </w:r>
        <w:r w:rsidR="00C4728E">
          <w:rPr>
            <w:webHidden/>
          </w:rPr>
        </w:r>
        <w:r w:rsidR="00C4728E">
          <w:rPr>
            <w:webHidden/>
          </w:rPr>
          <w:fldChar w:fldCharType="separate"/>
        </w:r>
        <w:r w:rsidR="00C4728E">
          <w:rPr>
            <w:webHidden/>
          </w:rPr>
          <w:t>19</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40" w:history="1">
        <w:r w:rsidR="00C4728E" w:rsidRPr="00870E66">
          <w:rPr>
            <w:rStyle w:val="Hyperlink"/>
            <w:rFonts w:cs="Times New Roman"/>
          </w:rPr>
          <w:t>4.7.</w:t>
        </w:r>
        <w:r w:rsidR="00C4728E">
          <w:rPr>
            <w:rFonts w:asciiTheme="minorHAnsi" w:eastAsiaTheme="minorEastAsia" w:hAnsiTheme="minorHAnsi"/>
            <w:color w:val="auto"/>
            <w:lang w:eastAsia="en-GB"/>
          </w:rPr>
          <w:tab/>
        </w:r>
        <w:r w:rsidR="00C4728E" w:rsidRPr="00870E66">
          <w:rPr>
            <w:rStyle w:val="Hyperlink"/>
          </w:rPr>
          <w:t>Adjacencies</w:t>
        </w:r>
        <w:r w:rsidR="00C4728E">
          <w:rPr>
            <w:webHidden/>
          </w:rPr>
          <w:tab/>
        </w:r>
        <w:r w:rsidR="00C4728E">
          <w:rPr>
            <w:webHidden/>
          </w:rPr>
          <w:fldChar w:fldCharType="begin"/>
        </w:r>
        <w:r w:rsidR="00C4728E">
          <w:rPr>
            <w:webHidden/>
          </w:rPr>
          <w:instrText xml:space="preserve"> PAGEREF _Toc508957940 \h </w:instrText>
        </w:r>
        <w:r w:rsidR="00C4728E">
          <w:rPr>
            <w:webHidden/>
          </w:rPr>
        </w:r>
        <w:r w:rsidR="00C4728E">
          <w:rPr>
            <w:webHidden/>
          </w:rPr>
          <w:fldChar w:fldCharType="separate"/>
        </w:r>
        <w:r w:rsidR="00C4728E">
          <w:rPr>
            <w:webHidden/>
          </w:rPr>
          <w:t>19</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41" w:history="1">
        <w:r w:rsidR="00C4728E" w:rsidRPr="00870E66">
          <w:rPr>
            <w:rStyle w:val="Hyperlink"/>
            <w:rFonts w:cs="Times New Roman"/>
          </w:rPr>
          <w:t>4.8.</w:t>
        </w:r>
        <w:r w:rsidR="00C4728E">
          <w:rPr>
            <w:rFonts w:asciiTheme="minorHAnsi" w:eastAsiaTheme="minorEastAsia" w:hAnsiTheme="minorHAnsi"/>
            <w:color w:val="auto"/>
            <w:lang w:eastAsia="en-GB"/>
          </w:rPr>
          <w:tab/>
        </w:r>
        <w:r w:rsidR="00C4728E" w:rsidRPr="00870E66">
          <w:rPr>
            <w:rStyle w:val="Hyperlink"/>
          </w:rPr>
          <w:t>Service Development</w:t>
        </w:r>
        <w:r w:rsidR="00C4728E">
          <w:rPr>
            <w:webHidden/>
          </w:rPr>
          <w:tab/>
        </w:r>
        <w:r w:rsidR="00C4728E">
          <w:rPr>
            <w:webHidden/>
          </w:rPr>
          <w:fldChar w:fldCharType="begin"/>
        </w:r>
        <w:r w:rsidR="00C4728E">
          <w:rPr>
            <w:webHidden/>
          </w:rPr>
          <w:instrText xml:space="preserve"> PAGEREF _Toc508957941 \h </w:instrText>
        </w:r>
        <w:r w:rsidR="00C4728E">
          <w:rPr>
            <w:webHidden/>
          </w:rPr>
        </w:r>
        <w:r w:rsidR="00C4728E">
          <w:rPr>
            <w:webHidden/>
          </w:rPr>
          <w:fldChar w:fldCharType="separate"/>
        </w:r>
        <w:r w:rsidR="00C4728E">
          <w:rPr>
            <w:webHidden/>
          </w:rPr>
          <w:t>21</w:t>
        </w:r>
        <w:r w:rsidR="00C4728E">
          <w:rPr>
            <w:webHidden/>
          </w:rPr>
          <w:fldChar w:fldCharType="end"/>
        </w:r>
      </w:hyperlink>
    </w:p>
    <w:p w:rsidR="00C4728E" w:rsidRDefault="00B81452">
      <w:pPr>
        <w:pStyle w:val="TOC1"/>
        <w:rPr>
          <w:rFonts w:asciiTheme="minorHAnsi" w:eastAsiaTheme="minorEastAsia" w:hAnsiTheme="minorHAnsi"/>
          <w:color w:val="auto"/>
          <w:sz w:val="22"/>
          <w:lang w:eastAsia="en-GB"/>
        </w:rPr>
      </w:pPr>
      <w:hyperlink w:anchor="_Toc508957942" w:history="1">
        <w:r w:rsidR="00C4728E" w:rsidRPr="00870E66">
          <w:rPr>
            <w:rStyle w:val="Hyperlink"/>
          </w:rPr>
          <w:t>5  |</w:t>
        </w:r>
        <w:r w:rsidR="00C4728E">
          <w:rPr>
            <w:rFonts w:asciiTheme="minorHAnsi" w:eastAsiaTheme="minorEastAsia" w:hAnsiTheme="minorHAnsi"/>
            <w:color w:val="auto"/>
            <w:sz w:val="22"/>
            <w:lang w:eastAsia="en-GB"/>
          </w:rPr>
          <w:tab/>
        </w:r>
        <w:r w:rsidR="00C4728E" w:rsidRPr="00870E66">
          <w:rPr>
            <w:rStyle w:val="Hyperlink"/>
          </w:rPr>
          <w:t>Proposed Accommodation</w:t>
        </w:r>
        <w:r w:rsidR="00C4728E">
          <w:rPr>
            <w:webHidden/>
          </w:rPr>
          <w:tab/>
        </w:r>
        <w:r w:rsidR="00C4728E">
          <w:rPr>
            <w:webHidden/>
          </w:rPr>
          <w:fldChar w:fldCharType="begin"/>
        </w:r>
        <w:r w:rsidR="00C4728E">
          <w:rPr>
            <w:webHidden/>
          </w:rPr>
          <w:instrText xml:space="preserve"> PAGEREF _Toc508957942 \h </w:instrText>
        </w:r>
        <w:r w:rsidR="00C4728E">
          <w:rPr>
            <w:webHidden/>
          </w:rPr>
        </w:r>
        <w:r w:rsidR="00C4728E">
          <w:rPr>
            <w:webHidden/>
          </w:rPr>
          <w:fldChar w:fldCharType="separate"/>
        </w:r>
        <w:r w:rsidR="00C4728E">
          <w:rPr>
            <w:webHidden/>
          </w:rPr>
          <w:t>22</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43" w:history="1">
        <w:r w:rsidR="00C4728E" w:rsidRPr="00870E66">
          <w:rPr>
            <w:rStyle w:val="Hyperlink"/>
            <w:rFonts w:cs="Times New Roman"/>
          </w:rPr>
          <w:t>5.1.</w:t>
        </w:r>
        <w:r w:rsidR="00C4728E">
          <w:rPr>
            <w:rFonts w:asciiTheme="minorHAnsi" w:eastAsiaTheme="minorEastAsia" w:hAnsiTheme="minorHAnsi"/>
            <w:color w:val="auto"/>
            <w:lang w:eastAsia="en-GB"/>
          </w:rPr>
          <w:tab/>
        </w:r>
        <w:r w:rsidR="00C4728E" w:rsidRPr="00870E66">
          <w:rPr>
            <w:rStyle w:val="Hyperlink"/>
          </w:rPr>
          <w:t>Entrance and Waiting Area</w:t>
        </w:r>
        <w:r w:rsidR="00C4728E">
          <w:rPr>
            <w:webHidden/>
          </w:rPr>
          <w:tab/>
        </w:r>
        <w:r w:rsidR="00C4728E">
          <w:rPr>
            <w:webHidden/>
          </w:rPr>
          <w:fldChar w:fldCharType="begin"/>
        </w:r>
        <w:r w:rsidR="00C4728E">
          <w:rPr>
            <w:webHidden/>
          </w:rPr>
          <w:instrText xml:space="preserve"> PAGEREF _Toc508957943 \h </w:instrText>
        </w:r>
        <w:r w:rsidR="00C4728E">
          <w:rPr>
            <w:webHidden/>
          </w:rPr>
        </w:r>
        <w:r w:rsidR="00C4728E">
          <w:rPr>
            <w:webHidden/>
          </w:rPr>
          <w:fldChar w:fldCharType="separate"/>
        </w:r>
        <w:r w:rsidR="00C4728E">
          <w:rPr>
            <w:webHidden/>
          </w:rPr>
          <w:t>22</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44" w:history="1">
        <w:r w:rsidR="00C4728E" w:rsidRPr="00870E66">
          <w:rPr>
            <w:rStyle w:val="Hyperlink"/>
            <w:rFonts w:cs="Times New Roman"/>
          </w:rPr>
          <w:t>5.2.</w:t>
        </w:r>
        <w:r w:rsidR="00C4728E">
          <w:rPr>
            <w:rFonts w:asciiTheme="minorHAnsi" w:eastAsiaTheme="minorEastAsia" w:hAnsiTheme="minorHAnsi"/>
            <w:color w:val="auto"/>
            <w:lang w:eastAsia="en-GB"/>
          </w:rPr>
          <w:tab/>
        </w:r>
        <w:r w:rsidR="00C4728E" w:rsidRPr="00870E66">
          <w:rPr>
            <w:rStyle w:val="Hyperlink"/>
          </w:rPr>
          <w:t>Consultation Rooms</w:t>
        </w:r>
        <w:r w:rsidR="00C4728E">
          <w:rPr>
            <w:webHidden/>
          </w:rPr>
          <w:tab/>
        </w:r>
        <w:r w:rsidR="00C4728E">
          <w:rPr>
            <w:webHidden/>
          </w:rPr>
          <w:fldChar w:fldCharType="begin"/>
        </w:r>
        <w:r w:rsidR="00C4728E">
          <w:rPr>
            <w:webHidden/>
          </w:rPr>
          <w:instrText xml:space="preserve"> PAGEREF _Toc508957944 \h </w:instrText>
        </w:r>
        <w:r w:rsidR="00C4728E">
          <w:rPr>
            <w:webHidden/>
          </w:rPr>
        </w:r>
        <w:r w:rsidR="00C4728E">
          <w:rPr>
            <w:webHidden/>
          </w:rPr>
          <w:fldChar w:fldCharType="separate"/>
        </w:r>
        <w:r w:rsidR="00C4728E">
          <w:rPr>
            <w:webHidden/>
          </w:rPr>
          <w:t>22</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45" w:history="1">
        <w:r w:rsidR="00C4728E" w:rsidRPr="00870E66">
          <w:rPr>
            <w:rStyle w:val="Hyperlink"/>
            <w:rFonts w:cs="Times New Roman"/>
          </w:rPr>
          <w:t>5.3.</w:t>
        </w:r>
        <w:r w:rsidR="00C4728E">
          <w:rPr>
            <w:rFonts w:asciiTheme="minorHAnsi" w:eastAsiaTheme="minorEastAsia" w:hAnsiTheme="minorHAnsi"/>
            <w:color w:val="auto"/>
            <w:lang w:eastAsia="en-GB"/>
          </w:rPr>
          <w:tab/>
        </w:r>
        <w:r w:rsidR="00C4728E" w:rsidRPr="00870E66">
          <w:rPr>
            <w:rStyle w:val="Hyperlink"/>
          </w:rPr>
          <w:t>Treatment Room</w:t>
        </w:r>
        <w:r w:rsidR="00C4728E">
          <w:rPr>
            <w:webHidden/>
          </w:rPr>
          <w:tab/>
        </w:r>
        <w:r w:rsidR="00C4728E">
          <w:rPr>
            <w:webHidden/>
          </w:rPr>
          <w:fldChar w:fldCharType="begin"/>
        </w:r>
        <w:r w:rsidR="00C4728E">
          <w:rPr>
            <w:webHidden/>
          </w:rPr>
          <w:instrText xml:space="preserve"> PAGEREF _Toc508957945 \h </w:instrText>
        </w:r>
        <w:r w:rsidR="00C4728E">
          <w:rPr>
            <w:webHidden/>
          </w:rPr>
        </w:r>
        <w:r w:rsidR="00C4728E">
          <w:rPr>
            <w:webHidden/>
          </w:rPr>
          <w:fldChar w:fldCharType="separate"/>
        </w:r>
        <w:r w:rsidR="00C4728E">
          <w:rPr>
            <w:webHidden/>
          </w:rPr>
          <w:t>22</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46" w:history="1">
        <w:r w:rsidR="00C4728E" w:rsidRPr="00870E66">
          <w:rPr>
            <w:rStyle w:val="Hyperlink"/>
            <w:rFonts w:cs="Times New Roman"/>
          </w:rPr>
          <w:t>5.4.</w:t>
        </w:r>
        <w:r w:rsidR="00C4728E">
          <w:rPr>
            <w:rFonts w:asciiTheme="minorHAnsi" w:eastAsiaTheme="minorEastAsia" w:hAnsiTheme="minorHAnsi"/>
            <w:color w:val="auto"/>
            <w:lang w:eastAsia="en-GB"/>
          </w:rPr>
          <w:tab/>
        </w:r>
        <w:r w:rsidR="00C4728E" w:rsidRPr="00870E66">
          <w:rPr>
            <w:rStyle w:val="Hyperlink"/>
          </w:rPr>
          <w:t>Consent Room</w:t>
        </w:r>
        <w:r w:rsidR="00C4728E">
          <w:rPr>
            <w:webHidden/>
          </w:rPr>
          <w:tab/>
        </w:r>
        <w:r w:rsidR="00C4728E">
          <w:rPr>
            <w:webHidden/>
          </w:rPr>
          <w:fldChar w:fldCharType="begin"/>
        </w:r>
        <w:r w:rsidR="00C4728E">
          <w:rPr>
            <w:webHidden/>
          </w:rPr>
          <w:instrText xml:space="preserve"> PAGEREF _Toc508957946 \h </w:instrText>
        </w:r>
        <w:r w:rsidR="00C4728E">
          <w:rPr>
            <w:webHidden/>
          </w:rPr>
        </w:r>
        <w:r w:rsidR="00C4728E">
          <w:rPr>
            <w:webHidden/>
          </w:rPr>
          <w:fldChar w:fldCharType="separate"/>
        </w:r>
        <w:r w:rsidR="00C4728E">
          <w:rPr>
            <w:webHidden/>
          </w:rPr>
          <w:t>23</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47" w:history="1">
        <w:r w:rsidR="00C4728E" w:rsidRPr="00870E66">
          <w:rPr>
            <w:rStyle w:val="Hyperlink"/>
            <w:rFonts w:cs="Times New Roman"/>
          </w:rPr>
          <w:t>5.5.</w:t>
        </w:r>
        <w:r w:rsidR="00C4728E">
          <w:rPr>
            <w:rFonts w:asciiTheme="minorHAnsi" w:eastAsiaTheme="minorEastAsia" w:hAnsiTheme="minorHAnsi"/>
            <w:color w:val="auto"/>
            <w:lang w:eastAsia="en-GB"/>
          </w:rPr>
          <w:tab/>
        </w:r>
        <w:r w:rsidR="00C4728E" w:rsidRPr="00870E66">
          <w:rPr>
            <w:rStyle w:val="Hyperlink"/>
          </w:rPr>
          <w:t>Office</w:t>
        </w:r>
        <w:r w:rsidR="00C4728E">
          <w:rPr>
            <w:webHidden/>
          </w:rPr>
          <w:tab/>
        </w:r>
        <w:r w:rsidR="00C4728E">
          <w:rPr>
            <w:webHidden/>
          </w:rPr>
          <w:fldChar w:fldCharType="begin"/>
        </w:r>
        <w:r w:rsidR="00C4728E">
          <w:rPr>
            <w:webHidden/>
          </w:rPr>
          <w:instrText xml:space="preserve"> PAGEREF _Toc508957947 \h </w:instrText>
        </w:r>
        <w:r w:rsidR="00C4728E">
          <w:rPr>
            <w:webHidden/>
          </w:rPr>
        </w:r>
        <w:r w:rsidR="00C4728E">
          <w:rPr>
            <w:webHidden/>
          </w:rPr>
          <w:fldChar w:fldCharType="separate"/>
        </w:r>
        <w:r w:rsidR="00C4728E">
          <w:rPr>
            <w:webHidden/>
          </w:rPr>
          <w:t>23</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48" w:history="1">
        <w:r w:rsidR="00C4728E" w:rsidRPr="00870E66">
          <w:rPr>
            <w:rStyle w:val="Hyperlink"/>
            <w:rFonts w:cs="Times New Roman"/>
          </w:rPr>
          <w:t>5.6.</w:t>
        </w:r>
        <w:r w:rsidR="00C4728E">
          <w:rPr>
            <w:rFonts w:asciiTheme="minorHAnsi" w:eastAsiaTheme="minorEastAsia" w:hAnsiTheme="minorHAnsi"/>
            <w:color w:val="auto"/>
            <w:lang w:eastAsia="en-GB"/>
          </w:rPr>
          <w:tab/>
        </w:r>
        <w:r w:rsidR="00C4728E" w:rsidRPr="00870E66">
          <w:rPr>
            <w:rStyle w:val="Hyperlink"/>
          </w:rPr>
          <w:t>Corridor</w:t>
        </w:r>
        <w:r w:rsidR="00C4728E">
          <w:rPr>
            <w:webHidden/>
          </w:rPr>
          <w:tab/>
        </w:r>
        <w:r w:rsidR="00C4728E">
          <w:rPr>
            <w:webHidden/>
          </w:rPr>
          <w:fldChar w:fldCharType="begin"/>
        </w:r>
        <w:r w:rsidR="00C4728E">
          <w:rPr>
            <w:webHidden/>
          </w:rPr>
          <w:instrText xml:space="preserve"> PAGEREF _Toc508957948 \h </w:instrText>
        </w:r>
        <w:r w:rsidR="00C4728E">
          <w:rPr>
            <w:webHidden/>
          </w:rPr>
        </w:r>
        <w:r w:rsidR="00C4728E">
          <w:rPr>
            <w:webHidden/>
          </w:rPr>
          <w:fldChar w:fldCharType="separate"/>
        </w:r>
        <w:r w:rsidR="00C4728E">
          <w:rPr>
            <w:webHidden/>
          </w:rPr>
          <w:t>23</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49" w:history="1">
        <w:r w:rsidR="00C4728E" w:rsidRPr="00870E66">
          <w:rPr>
            <w:rStyle w:val="Hyperlink"/>
            <w:rFonts w:cs="Times New Roman"/>
          </w:rPr>
          <w:t>5.7.</w:t>
        </w:r>
        <w:r w:rsidR="00C4728E">
          <w:rPr>
            <w:rFonts w:asciiTheme="minorHAnsi" w:eastAsiaTheme="minorEastAsia" w:hAnsiTheme="minorHAnsi"/>
            <w:color w:val="auto"/>
            <w:lang w:eastAsia="en-GB"/>
          </w:rPr>
          <w:tab/>
        </w:r>
        <w:r w:rsidR="00C4728E" w:rsidRPr="00870E66">
          <w:rPr>
            <w:rStyle w:val="Hyperlink"/>
          </w:rPr>
          <w:t>Toilet</w:t>
        </w:r>
        <w:r w:rsidR="00C4728E">
          <w:rPr>
            <w:webHidden/>
          </w:rPr>
          <w:tab/>
        </w:r>
        <w:r w:rsidR="00C4728E">
          <w:rPr>
            <w:webHidden/>
          </w:rPr>
          <w:fldChar w:fldCharType="begin"/>
        </w:r>
        <w:r w:rsidR="00C4728E">
          <w:rPr>
            <w:webHidden/>
          </w:rPr>
          <w:instrText xml:space="preserve"> PAGEREF _Toc508957949 \h </w:instrText>
        </w:r>
        <w:r w:rsidR="00C4728E">
          <w:rPr>
            <w:webHidden/>
          </w:rPr>
        </w:r>
        <w:r w:rsidR="00C4728E">
          <w:rPr>
            <w:webHidden/>
          </w:rPr>
          <w:fldChar w:fldCharType="separate"/>
        </w:r>
        <w:r w:rsidR="00C4728E">
          <w:rPr>
            <w:webHidden/>
          </w:rPr>
          <w:t>23</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50" w:history="1">
        <w:r w:rsidR="00C4728E" w:rsidRPr="00870E66">
          <w:rPr>
            <w:rStyle w:val="Hyperlink"/>
            <w:rFonts w:cs="Times New Roman"/>
          </w:rPr>
          <w:t>5.8.</w:t>
        </w:r>
        <w:r w:rsidR="00C4728E">
          <w:rPr>
            <w:rFonts w:asciiTheme="minorHAnsi" w:eastAsiaTheme="minorEastAsia" w:hAnsiTheme="minorHAnsi"/>
            <w:color w:val="auto"/>
            <w:lang w:eastAsia="en-GB"/>
          </w:rPr>
          <w:tab/>
        </w:r>
        <w:r w:rsidR="00C4728E" w:rsidRPr="00870E66">
          <w:rPr>
            <w:rStyle w:val="Hyperlink"/>
          </w:rPr>
          <w:t>Laboratories</w:t>
        </w:r>
        <w:r w:rsidR="00C4728E">
          <w:rPr>
            <w:webHidden/>
          </w:rPr>
          <w:tab/>
        </w:r>
        <w:r w:rsidR="00C4728E">
          <w:rPr>
            <w:webHidden/>
          </w:rPr>
          <w:fldChar w:fldCharType="begin"/>
        </w:r>
        <w:r w:rsidR="00C4728E">
          <w:rPr>
            <w:webHidden/>
          </w:rPr>
          <w:instrText xml:space="preserve"> PAGEREF _Toc508957950 \h </w:instrText>
        </w:r>
        <w:r w:rsidR="00C4728E">
          <w:rPr>
            <w:webHidden/>
          </w:rPr>
        </w:r>
        <w:r w:rsidR="00C4728E">
          <w:rPr>
            <w:webHidden/>
          </w:rPr>
          <w:fldChar w:fldCharType="separate"/>
        </w:r>
        <w:r w:rsidR="00C4728E">
          <w:rPr>
            <w:webHidden/>
          </w:rPr>
          <w:t>23</w:t>
        </w:r>
        <w:r w:rsidR="00C4728E">
          <w:rPr>
            <w:webHidden/>
          </w:rPr>
          <w:fldChar w:fldCharType="end"/>
        </w:r>
      </w:hyperlink>
    </w:p>
    <w:p w:rsidR="00C4728E" w:rsidRDefault="00B81452">
      <w:pPr>
        <w:pStyle w:val="TOC1"/>
        <w:rPr>
          <w:rFonts w:asciiTheme="minorHAnsi" w:eastAsiaTheme="minorEastAsia" w:hAnsiTheme="minorHAnsi"/>
          <w:color w:val="auto"/>
          <w:sz w:val="22"/>
          <w:lang w:eastAsia="en-GB"/>
        </w:rPr>
      </w:pPr>
      <w:hyperlink w:anchor="_Toc508957951" w:history="1">
        <w:r w:rsidR="00C4728E" w:rsidRPr="00870E66">
          <w:rPr>
            <w:rStyle w:val="Hyperlink"/>
          </w:rPr>
          <w:t>6  |</w:t>
        </w:r>
        <w:r w:rsidR="00C4728E">
          <w:rPr>
            <w:rFonts w:asciiTheme="minorHAnsi" w:eastAsiaTheme="minorEastAsia" w:hAnsiTheme="minorHAnsi"/>
            <w:color w:val="auto"/>
            <w:sz w:val="22"/>
            <w:lang w:eastAsia="en-GB"/>
          </w:rPr>
          <w:tab/>
        </w:r>
        <w:r w:rsidR="00C4728E" w:rsidRPr="00870E66">
          <w:rPr>
            <w:rStyle w:val="Hyperlink"/>
          </w:rPr>
          <w:t>Clinical Support Services</w:t>
        </w:r>
        <w:r w:rsidR="00C4728E">
          <w:rPr>
            <w:webHidden/>
          </w:rPr>
          <w:tab/>
        </w:r>
        <w:r w:rsidR="00C4728E">
          <w:rPr>
            <w:webHidden/>
          </w:rPr>
          <w:fldChar w:fldCharType="begin"/>
        </w:r>
        <w:r w:rsidR="00C4728E">
          <w:rPr>
            <w:webHidden/>
          </w:rPr>
          <w:instrText xml:space="preserve"> PAGEREF _Toc508957951 \h </w:instrText>
        </w:r>
        <w:r w:rsidR="00C4728E">
          <w:rPr>
            <w:webHidden/>
          </w:rPr>
        </w:r>
        <w:r w:rsidR="00C4728E">
          <w:rPr>
            <w:webHidden/>
          </w:rPr>
          <w:fldChar w:fldCharType="separate"/>
        </w:r>
        <w:r w:rsidR="00C4728E">
          <w:rPr>
            <w:webHidden/>
          </w:rPr>
          <w:t>24</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52" w:history="1">
        <w:r w:rsidR="00C4728E" w:rsidRPr="00870E66">
          <w:rPr>
            <w:rStyle w:val="Hyperlink"/>
            <w:rFonts w:cs="Times New Roman"/>
          </w:rPr>
          <w:t>6.1.</w:t>
        </w:r>
        <w:r w:rsidR="00C4728E">
          <w:rPr>
            <w:rFonts w:asciiTheme="minorHAnsi" w:eastAsiaTheme="minorEastAsia" w:hAnsiTheme="minorHAnsi"/>
            <w:color w:val="auto"/>
            <w:lang w:eastAsia="en-GB"/>
          </w:rPr>
          <w:tab/>
        </w:r>
        <w:r w:rsidR="00C4728E" w:rsidRPr="00870E66">
          <w:rPr>
            <w:rStyle w:val="Hyperlink"/>
          </w:rPr>
          <w:t>Medical Equipment</w:t>
        </w:r>
        <w:r w:rsidR="00C4728E">
          <w:rPr>
            <w:webHidden/>
          </w:rPr>
          <w:tab/>
        </w:r>
        <w:r w:rsidR="00C4728E">
          <w:rPr>
            <w:webHidden/>
          </w:rPr>
          <w:fldChar w:fldCharType="begin"/>
        </w:r>
        <w:r w:rsidR="00C4728E">
          <w:rPr>
            <w:webHidden/>
          </w:rPr>
          <w:instrText xml:space="preserve"> PAGEREF _Toc508957952 \h </w:instrText>
        </w:r>
        <w:r w:rsidR="00C4728E">
          <w:rPr>
            <w:webHidden/>
          </w:rPr>
        </w:r>
        <w:r w:rsidR="00C4728E">
          <w:rPr>
            <w:webHidden/>
          </w:rPr>
          <w:fldChar w:fldCharType="separate"/>
        </w:r>
        <w:r w:rsidR="00C4728E">
          <w:rPr>
            <w:webHidden/>
          </w:rPr>
          <w:t>24</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53" w:history="1">
        <w:r w:rsidR="00C4728E" w:rsidRPr="00870E66">
          <w:rPr>
            <w:rStyle w:val="Hyperlink"/>
            <w:rFonts w:cs="Times New Roman"/>
          </w:rPr>
          <w:t>6.2.</w:t>
        </w:r>
        <w:r w:rsidR="00C4728E">
          <w:rPr>
            <w:rFonts w:asciiTheme="minorHAnsi" w:eastAsiaTheme="minorEastAsia" w:hAnsiTheme="minorHAnsi"/>
            <w:color w:val="auto"/>
            <w:lang w:eastAsia="en-GB"/>
          </w:rPr>
          <w:tab/>
        </w:r>
        <w:r w:rsidR="00C4728E" w:rsidRPr="00870E66">
          <w:rPr>
            <w:rStyle w:val="Hyperlink"/>
          </w:rPr>
          <w:t>Healthcare Records (EPR &amp; EDRM)</w:t>
        </w:r>
        <w:r w:rsidR="00C4728E">
          <w:rPr>
            <w:webHidden/>
          </w:rPr>
          <w:tab/>
        </w:r>
        <w:r w:rsidR="00C4728E">
          <w:rPr>
            <w:webHidden/>
          </w:rPr>
          <w:fldChar w:fldCharType="begin"/>
        </w:r>
        <w:r w:rsidR="00C4728E">
          <w:rPr>
            <w:webHidden/>
          </w:rPr>
          <w:instrText xml:space="preserve"> PAGEREF _Toc508957953 \h </w:instrText>
        </w:r>
        <w:r w:rsidR="00C4728E">
          <w:rPr>
            <w:webHidden/>
          </w:rPr>
        </w:r>
        <w:r w:rsidR="00C4728E">
          <w:rPr>
            <w:webHidden/>
          </w:rPr>
          <w:fldChar w:fldCharType="separate"/>
        </w:r>
        <w:r w:rsidR="00C4728E">
          <w:rPr>
            <w:webHidden/>
          </w:rPr>
          <w:t>24</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54" w:history="1">
        <w:r w:rsidR="00C4728E" w:rsidRPr="00870E66">
          <w:rPr>
            <w:rStyle w:val="Hyperlink"/>
            <w:rFonts w:cs="Times New Roman"/>
          </w:rPr>
          <w:t>6.3.</w:t>
        </w:r>
        <w:r w:rsidR="00C4728E">
          <w:rPr>
            <w:rFonts w:asciiTheme="minorHAnsi" w:eastAsiaTheme="minorEastAsia" w:hAnsiTheme="minorHAnsi"/>
            <w:color w:val="auto"/>
            <w:lang w:eastAsia="en-GB"/>
          </w:rPr>
          <w:tab/>
        </w:r>
        <w:r w:rsidR="00C4728E" w:rsidRPr="00870E66">
          <w:rPr>
            <w:rStyle w:val="Hyperlink"/>
          </w:rPr>
          <w:t>Diagnostic Imaging</w:t>
        </w:r>
        <w:r w:rsidR="00C4728E">
          <w:rPr>
            <w:webHidden/>
          </w:rPr>
          <w:tab/>
        </w:r>
        <w:r w:rsidR="00C4728E">
          <w:rPr>
            <w:webHidden/>
          </w:rPr>
          <w:fldChar w:fldCharType="begin"/>
        </w:r>
        <w:r w:rsidR="00C4728E">
          <w:rPr>
            <w:webHidden/>
          </w:rPr>
          <w:instrText xml:space="preserve"> PAGEREF _Toc508957954 \h </w:instrText>
        </w:r>
        <w:r w:rsidR="00C4728E">
          <w:rPr>
            <w:webHidden/>
          </w:rPr>
        </w:r>
        <w:r w:rsidR="00C4728E">
          <w:rPr>
            <w:webHidden/>
          </w:rPr>
          <w:fldChar w:fldCharType="separate"/>
        </w:r>
        <w:r w:rsidR="00C4728E">
          <w:rPr>
            <w:webHidden/>
          </w:rPr>
          <w:t>24</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55" w:history="1">
        <w:r w:rsidR="00C4728E" w:rsidRPr="00870E66">
          <w:rPr>
            <w:rStyle w:val="Hyperlink"/>
            <w:rFonts w:cs="Times New Roman"/>
          </w:rPr>
          <w:t>6.4.</w:t>
        </w:r>
        <w:r w:rsidR="00C4728E">
          <w:rPr>
            <w:rFonts w:asciiTheme="minorHAnsi" w:eastAsiaTheme="minorEastAsia" w:hAnsiTheme="minorHAnsi"/>
            <w:color w:val="auto"/>
            <w:lang w:eastAsia="en-GB"/>
          </w:rPr>
          <w:tab/>
        </w:r>
        <w:r w:rsidR="00C4728E" w:rsidRPr="00870E66">
          <w:rPr>
            <w:rStyle w:val="Hyperlink"/>
          </w:rPr>
          <w:t>Pathology &amp; Near Patient Testing</w:t>
        </w:r>
        <w:r w:rsidR="00C4728E">
          <w:rPr>
            <w:webHidden/>
          </w:rPr>
          <w:tab/>
        </w:r>
        <w:r w:rsidR="00C4728E">
          <w:rPr>
            <w:webHidden/>
          </w:rPr>
          <w:fldChar w:fldCharType="begin"/>
        </w:r>
        <w:r w:rsidR="00C4728E">
          <w:rPr>
            <w:webHidden/>
          </w:rPr>
          <w:instrText xml:space="preserve"> PAGEREF _Toc508957955 \h </w:instrText>
        </w:r>
        <w:r w:rsidR="00C4728E">
          <w:rPr>
            <w:webHidden/>
          </w:rPr>
        </w:r>
        <w:r w:rsidR="00C4728E">
          <w:rPr>
            <w:webHidden/>
          </w:rPr>
          <w:fldChar w:fldCharType="separate"/>
        </w:r>
        <w:r w:rsidR="00C4728E">
          <w:rPr>
            <w:webHidden/>
          </w:rPr>
          <w:t>24</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56" w:history="1">
        <w:r w:rsidR="00C4728E" w:rsidRPr="00870E66">
          <w:rPr>
            <w:rStyle w:val="Hyperlink"/>
            <w:rFonts w:cs="Times New Roman"/>
          </w:rPr>
          <w:t>6.5.</w:t>
        </w:r>
        <w:r w:rsidR="00C4728E">
          <w:rPr>
            <w:rFonts w:asciiTheme="minorHAnsi" w:eastAsiaTheme="minorEastAsia" w:hAnsiTheme="minorHAnsi"/>
            <w:color w:val="auto"/>
            <w:lang w:eastAsia="en-GB"/>
          </w:rPr>
          <w:tab/>
        </w:r>
        <w:r w:rsidR="00C4728E" w:rsidRPr="00870E66">
          <w:rPr>
            <w:rStyle w:val="Hyperlink"/>
          </w:rPr>
          <w:t>Pharmacy</w:t>
        </w:r>
        <w:r w:rsidR="00C4728E">
          <w:rPr>
            <w:webHidden/>
          </w:rPr>
          <w:tab/>
        </w:r>
        <w:r w:rsidR="00C4728E">
          <w:rPr>
            <w:webHidden/>
          </w:rPr>
          <w:fldChar w:fldCharType="begin"/>
        </w:r>
        <w:r w:rsidR="00C4728E">
          <w:rPr>
            <w:webHidden/>
          </w:rPr>
          <w:instrText xml:space="preserve"> PAGEREF _Toc508957956 \h </w:instrText>
        </w:r>
        <w:r w:rsidR="00C4728E">
          <w:rPr>
            <w:webHidden/>
          </w:rPr>
        </w:r>
        <w:r w:rsidR="00C4728E">
          <w:rPr>
            <w:webHidden/>
          </w:rPr>
          <w:fldChar w:fldCharType="separate"/>
        </w:r>
        <w:r w:rsidR="00C4728E">
          <w:rPr>
            <w:webHidden/>
          </w:rPr>
          <w:t>25</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57" w:history="1">
        <w:r w:rsidR="00C4728E" w:rsidRPr="00870E66">
          <w:rPr>
            <w:rStyle w:val="Hyperlink"/>
            <w:rFonts w:cs="Times New Roman"/>
          </w:rPr>
          <w:t>6.6.</w:t>
        </w:r>
        <w:r w:rsidR="00C4728E">
          <w:rPr>
            <w:rFonts w:asciiTheme="minorHAnsi" w:eastAsiaTheme="minorEastAsia" w:hAnsiTheme="minorHAnsi"/>
            <w:color w:val="auto"/>
            <w:lang w:eastAsia="en-GB"/>
          </w:rPr>
          <w:tab/>
        </w:r>
        <w:r w:rsidR="00C4728E" w:rsidRPr="00870E66">
          <w:rPr>
            <w:rStyle w:val="Hyperlink"/>
          </w:rPr>
          <w:t>Phlebotomy</w:t>
        </w:r>
        <w:r w:rsidR="00C4728E">
          <w:rPr>
            <w:webHidden/>
          </w:rPr>
          <w:tab/>
        </w:r>
        <w:r w:rsidR="00C4728E">
          <w:rPr>
            <w:webHidden/>
          </w:rPr>
          <w:fldChar w:fldCharType="begin"/>
        </w:r>
        <w:r w:rsidR="00C4728E">
          <w:rPr>
            <w:webHidden/>
          </w:rPr>
          <w:instrText xml:space="preserve"> PAGEREF _Toc508957957 \h </w:instrText>
        </w:r>
        <w:r w:rsidR="00C4728E">
          <w:rPr>
            <w:webHidden/>
          </w:rPr>
        </w:r>
        <w:r w:rsidR="00C4728E">
          <w:rPr>
            <w:webHidden/>
          </w:rPr>
          <w:fldChar w:fldCharType="separate"/>
        </w:r>
        <w:r w:rsidR="00C4728E">
          <w:rPr>
            <w:webHidden/>
          </w:rPr>
          <w:t>25</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58" w:history="1">
        <w:r w:rsidR="00C4728E" w:rsidRPr="00870E66">
          <w:rPr>
            <w:rStyle w:val="Hyperlink"/>
            <w:rFonts w:cs="Times New Roman"/>
          </w:rPr>
          <w:t>6.7.</w:t>
        </w:r>
        <w:r w:rsidR="00C4728E">
          <w:rPr>
            <w:rFonts w:asciiTheme="minorHAnsi" w:eastAsiaTheme="minorEastAsia" w:hAnsiTheme="minorHAnsi"/>
            <w:color w:val="auto"/>
            <w:lang w:eastAsia="en-GB"/>
          </w:rPr>
          <w:tab/>
        </w:r>
        <w:r w:rsidR="00C4728E" w:rsidRPr="00870E66">
          <w:rPr>
            <w:rStyle w:val="Hyperlink"/>
          </w:rPr>
          <w:t>Therapies</w:t>
        </w:r>
        <w:r w:rsidR="00C4728E">
          <w:rPr>
            <w:webHidden/>
          </w:rPr>
          <w:tab/>
        </w:r>
        <w:r w:rsidR="00C4728E">
          <w:rPr>
            <w:webHidden/>
          </w:rPr>
          <w:fldChar w:fldCharType="begin"/>
        </w:r>
        <w:r w:rsidR="00C4728E">
          <w:rPr>
            <w:webHidden/>
          </w:rPr>
          <w:instrText xml:space="preserve"> PAGEREF _Toc508957958 \h </w:instrText>
        </w:r>
        <w:r w:rsidR="00C4728E">
          <w:rPr>
            <w:webHidden/>
          </w:rPr>
        </w:r>
        <w:r w:rsidR="00C4728E">
          <w:rPr>
            <w:webHidden/>
          </w:rPr>
          <w:fldChar w:fldCharType="separate"/>
        </w:r>
        <w:r w:rsidR="00C4728E">
          <w:rPr>
            <w:webHidden/>
          </w:rPr>
          <w:t>25</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59" w:history="1">
        <w:r w:rsidR="00C4728E" w:rsidRPr="00870E66">
          <w:rPr>
            <w:rStyle w:val="Hyperlink"/>
            <w:rFonts w:cs="Times New Roman"/>
          </w:rPr>
          <w:t>6.8.</w:t>
        </w:r>
        <w:r w:rsidR="00C4728E">
          <w:rPr>
            <w:rFonts w:asciiTheme="minorHAnsi" w:eastAsiaTheme="minorEastAsia" w:hAnsiTheme="minorHAnsi"/>
            <w:color w:val="auto"/>
            <w:lang w:eastAsia="en-GB"/>
          </w:rPr>
          <w:tab/>
        </w:r>
        <w:r w:rsidR="00C4728E" w:rsidRPr="00870E66">
          <w:rPr>
            <w:rStyle w:val="Hyperlink"/>
          </w:rPr>
          <w:t>Third Party Providers</w:t>
        </w:r>
        <w:r w:rsidR="00C4728E">
          <w:rPr>
            <w:webHidden/>
          </w:rPr>
          <w:tab/>
        </w:r>
        <w:r w:rsidR="00C4728E">
          <w:rPr>
            <w:webHidden/>
          </w:rPr>
          <w:fldChar w:fldCharType="begin"/>
        </w:r>
        <w:r w:rsidR="00C4728E">
          <w:rPr>
            <w:webHidden/>
          </w:rPr>
          <w:instrText xml:space="preserve"> PAGEREF _Toc508957959 \h </w:instrText>
        </w:r>
        <w:r w:rsidR="00C4728E">
          <w:rPr>
            <w:webHidden/>
          </w:rPr>
        </w:r>
        <w:r w:rsidR="00C4728E">
          <w:rPr>
            <w:webHidden/>
          </w:rPr>
          <w:fldChar w:fldCharType="separate"/>
        </w:r>
        <w:r w:rsidR="00C4728E">
          <w:rPr>
            <w:webHidden/>
          </w:rPr>
          <w:t>25</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60" w:history="1">
        <w:r w:rsidR="00C4728E" w:rsidRPr="00870E66">
          <w:rPr>
            <w:rStyle w:val="Hyperlink"/>
            <w:rFonts w:cs="Times New Roman"/>
          </w:rPr>
          <w:t>6.9.</w:t>
        </w:r>
        <w:r w:rsidR="00C4728E">
          <w:rPr>
            <w:rFonts w:asciiTheme="minorHAnsi" w:eastAsiaTheme="minorEastAsia" w:hAnsiTheme="minorHAnsi"/>
            <w:color w:val="auto"/>
            <w:lang w:eastAsia="en-GB"/>
          </w:rPr>
          <w:tab/>
        </w:r>
        <w:r w:rsidR="00C4728E" w:rsidRPr="00870E66">
          <w:rPr>
            <w:rStyle w:val="Hyperlink"/>
          </w:rPr>
          <w:t>Sterile Supplies</w:t>
        </w:r>
        <w:r w:rsidR="00C4728E">
          <w:rPr>
            <w:webHidden/>
          </w:rPr>
          <w:tab/>
        </w:r>
        <w:r w:rsidR="00C4728E">
          <w:rPr>
            <w:webHidden/>
          </w:rPr>
          <w:fldChar w:fldCharType="begin"/>
        </w:r>
        <w:r w:rsidR="00C4728E">
          <w:rPr>
            <w:webHidden/>
          </w:rPr>
          <w:instrText xml:space="preserve"> PAGEREF _Toc508957960 \h </w:instrText>
        </w:r>
        <w:r w:rsidR="00C4728E">
          <w:rPr>
            <w:webHidden/>
          </w:rPr>
        </w:r>
        <w:r w:rsidR="00C4728E">
          <w:rPr>
            <w:webHidden/>
          </w:rPr>
          <w:fldChar w:fldCharType="separate"/>
        </w:r>
        <w:r w:rsidR="00C4728E">
          <w:rPr>
            <w:webHidden/>
          </w:rPr>
          <w:t>26</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61" w:history="1">
        <w:r w:rsidR="00C4728E" w:rsidRPr="00870E66">
          <w:rPr>
            <w:rStyle w:val="Hyperlink"/>
            <w:rFonts w:cs="Times New Roman"/>
          </w:rPr>
          <w:t>6.10.</w:t>
        </w:r>
        <w:r w:rsidR="00C4728E">
          <w:rPr>
            <w:rFonts w:asciiTheme="minorHAnsi" w:eastAsiaTheme="minorEastAsia" w:hAnsiTheme="minorHAnsi"/>
            <w:color w:val="auto"/>
            <w:lang w:eastAsia="en-GB"/>
          </w:rPr>
          <w:tab/>
        </w:r>
        <w:r w:rsidR="00C4728E" w:rsidRPr="00870E66">
          <w:rPr>
            <w:rStyle w:val="Hyperlink"/>
          </w:rPr>
          <w:t>General Medical Supplies</w:t>
        </w:r>
        <w:r w:rsidR="00C4728E">
          <w:rPr>
            <w:webHidden/>
          </w:rPr>
          <w:tab/>
        </w:r>
        <w:r w:rsidR="00C4728E">
          <w:rPr>
            <w:webHidden/>
          </w:rPr>
          <w:fldChar w:fldCharType="begin"/>
        </w:r>
        <w:r w:rsidR="00C4728E">
          <w:rPr>
            <w:webHidden/>
          </w:rPr>
          <w:instrText xml:space="preserve"> PAGEREF _Toc508957961 \h </w:instrText>
        </w:r>
        <w:r w:rsidR="00C4728E">
          <w:rPr>
            <w:webHidden/>
          </w:rPr>
        </w:r>
        <w:r w:rsidR="00C4728E">
          <w:rPr>
            <w:webHidden/>
          </w:rPr>
          <w:fldChar w:fldCharType="separate"/>
        </w:r>
        <w:r w:rsidR="00C4728E">
          <w:rPr>
            <w:webHidden/>
          </w:rPr>
          <w:t>26</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62" w:history="1">
        <w:r w:rsidR="00C4728E" w:rsidRPr="00870E66">
          <w:rPr>
            <w:rStyle w:val="Hyperlink"/>
            <w:rFonts w:cs="Times New Roman"/>
          </w:rPr>
          <w:t>6.11.</w:t>
        </w:r>
        <w:r w:rsidR="00C4728E">
          <w:rPr>
            <w:rFonts w:asciiTheme="minorHAnsi" w:eastAsiaTheme="minorEastAsia" w:hAnsiTheme="minorHAnsi"/>
            <w:color w:val="auto"/>
            <w:lang w:eastAsia="en-GB"/>
          </w:rPr>
          <w:tab/>
        </w:r>
        <w:r w:rsidR="00C4728E" w:rsidRPr="00870E66">
          <w:rPr>
            <w:rStyle w:val="Hyperlink"/>
          </w:rPr>
          <w:t>Manual Handling</w:t>
        </w:r>
        <w:r w:rsidR="00C4728E">
          <w:rPr>
            <w:webHidden/>
          </w:rPr>
          <w:tab/>
        </w:r>
        <w:r w:rsidR="00C4728E">
          <w:rPr>
            <w:webHidden/>
          </w:rPr>
          <w:fldChar w:fldCharType="begin"/>
        </w:r>
        <w:r w:rsidR="00C4728E">
          <w:rPr>
            <w:webHidden/>
          </w:rPr>
          <w:instrText xml:space="preserve"> PAGEREF _Toc508957962 \h </w:instrText>
        </w:r>
        <w:r w:rsidR="00C4728E">
          <w:rPr>
            <w:webHidden/>
          </w:rPr>
        </w:r>
        <w:r w:rsidR="00C4728E">
          <w:rPr>
            <w:webHidden/>
          </w:rPr>
          <w:fldChar w:fldCharType="separate"/>
        </w:r>
        <w:r w:rsidR="00C4728E">
          <w:rPr>
            <w:webHidden/>
          </w:rPr>
          <w:t>26</w:t>
        </w:r>
        <w:r w:rsidR="00C4728E">
          <w:rPr>
            <w:webHidden/>
          </w:rPr>
          <w:fldChar w:fldCharType="end"/>
        </w:r>
      </w:hyperlink>
    </w:p>
    <w:p w:rsidR="00C4728E" w:rsidRDefault="00B81452">
      <w:pPr>
        <w:pStyle w:val="TOC1"/>
        <w:rPr>
          <w:rFonts w:asciiTheme="minorHAnsi" w:eastAsiaTheme="minorEastAsia" w:hAnsiTheme="minorHAnsi"/>
          <w:color w:val="auto"/>
          <w:sz w:val="22"/>
          <w:lang w:eastAsia="en-GB"/>
        </w:rPr>
      </w:pPr>
      <w:hyperlink w:anchor="_Toc508957963" w:history="1">
        <w:r w:rsidR="00C4728E" w:rsidRPr="00870E66">
          <w:rPr>
            <w:rStyle w:val="Hyperlink"/>
          </w:rPr>
          <w:t>7  |</w:t>
        </w:r>
        <w:r w:rsidR="00C4728E">
          <w:rPr>
            <w:rFonts w:asciiTheme="minorHAnsi" w:eastAsiaTheme="minorEastAsia" w:hAnsiTheme="minorHAnsi"/>
            <w:color w:val="auto"/>
            <w:sz w:val="22"/>
            <w:lang w:eastAsia="en-GB"/>
          </w:rPr>
          <w:tab/>
        </w:r>
        <w:r w:rsidR="00C4728E" w:rsidRPr="00870E66">
          <w:rPr>
            <w:rStyle w:val="Hyperlink"/>
          </w:rPr>
          <w:t>Infection Prevention</w:t>
        </w:r>
        <w:r w:rsidR="00C4728E">
          <w:rPr>
            <w:webHidden/>
          </w:rPr>
          <w:tab/>
        </w:r>
        <w:r w:rsidR="00C4728E">
          <w:rPr>
            <w:webHidden/>
          </w:rPr>
          <w:fldChar w:fldCharType="begin"/>
        </w:r>
        <w:r w:rsidR="00C4728E">
          <w:rPr>
            <w:webHidden/>
          </w:rPr>
          <w:instrText xml:space="preserve"> PAGEREF _Toc508957963 \h </w:instrText>
        </w:r>
        <w:r w:rsidR="00C4728E">
          <w:rPr>
            <w:webHidden/>
          </w:rPr>
        </w:r>
        <w:r w:rsidR="00C4728E">
          <w:rPr>
            <w:webHidden/>
          </w:rPr>
          <w:fldChar w:fldCharType="separate"/>
        </w:r>
        <w:r w:rsidR="00C4728E">
          <w:rPr>
            <w:webHidden/>
          </w:rPr>
          <w:t>27</w:t>
        </w:r>
        <w:r w:rsidR="00C4728E">
          <w:rPr>
            <w:webHidden/>
          </w:rPr>
          <w:fldChar w:fldCharType="end"/>
        </w:r>
      </w:hyperlink>
    </w:p>
    <w:p w:rsidR="00C4728E" w:rsidRDefault="00B81452">
      <w:pPr>
        <w:pStyle w:val="TOC1"/>
        <w:rPr>
          <w:rFonts w:asciiTheme="minorHAnsi" w:eastAsiaTheme="minorEastAsia" w:hAnsiTheme="minorHAnsi"/>
          <w:color w:val="auto"/>
          <w:sz w:val="22"/>
          <w:lang w:eastAsia="en-GB"/>
        </w:rPr>
      </w:pPr>
      <w:hyperlink w:anchor="_Toc508957964" w:history="1">
        <w:r w:rsidR="00C4728E" w:rsidRPr="00870E66">
          <w:rPr>
            <w:rStyle w:val="Hyperlink"/>
          </w:rPr>
          <w:t>8  |</w:t>
        </w:r>
        <w:r w:rsidR="00C4728E">
          <w:rPr>
            <w:rFonts w:asciiTheme="minorHAnsi" w:eastAsiaTheme="minorEastAsia" w:hAnsiTheme="minorHAnsi"/>
            <w:color w:val="auto"/>
            <w:sz w:val="22"/>
            <w:lang w:eastAsia="en-GB"/>
          </w:rPr>
          <w:tab/>
        </w:r>
        <w:r w:rsidR="00C4728E" w:rsidRPr="00870E66">
          <w:rPr>
            <w:rStyle w:val="Hyperlink"/>
          </w:rPr>
          <w:t>Non-Clinical Support Services</w:t>
        </w:r>
        <w:r w:rsidR="00C4728E">
          <w:rPr>
            <w:webHidden/>
          </w:rPr>
          <w:tab/>
        </w:r>
        <w:r w:rsidR="00C4728E">
          <w:rPr>
            <w:webHidden/>
          </w:rPr>
          <w:fldChar w:fldCharType="begin"/>
        </w:r>
        <w:r w:rsidR="00C4728E">
          <w:rPr>
            <w:webHidden/>
          </w:rPr>
          <w:instrText xml:space="preserve"> PAGEREF _Toc508957964 \h </w:instrText>
        </w:r>
        <w:r w:rsidR="00C4728E">
          <w:rPr>
            <w:webHidden/>
          </w:rPr>
        </w:r>
        <w:r w:rsidR="00C4728E">
          <w:rPr>
            <w:webHidden/>
          </w:rPr>
          <w:fldChar w:fldCharType="separate"/>
        </w:r>
        <w:r w:rsidR="00C4728E">
          <w:rPr>
            <w:webHidden/>
          </w:rPr>
          <w:t>28</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65" w:history="1">
        <w:r w:rsidR="00C4728E" w:rsidRPr="00870E66">
          <w:rPr>
            <w:rStyle w:val="Hyperlink"/>
            <w:rFonts w:cs="Times New Roman"/>
          </w:rPr>
          <w:t>8.1.</w:t>
        </w:r>
        <w:r w:rsidR="00C4728E">
          <w:rPr>
            <w:rFonts w:asciiTheme="minorHAnsi" w:eastAsiaTheme="minorEastAsia" w:hAnsiTheme="minorHAnsi"/>
            <w:color w:val="auto"/>
            <w:lang w:eastAsia="en-GB"/>
          </w:rPr>
          <w:tab/>
        </w:r>
        <w:r w:rsidR="00C4728E" w:rsidRPr="00870E66">
          <w:rPr>
            <w:rStyle w:val="Hyperlink"/>
          </w:rPr>
          <w:t>IM&amp;T</w:t>
        </w:r>
        <w:r w:rsidR="00C4728E">
          <w:rPr>
            <w:webHidden/>
          </w:rPr>
          <w:tab/>
        </w:r>
        <w:r w:rsidR="00C4728E">
          <w:rPr>
            <w:webHidden/>
          </w:rPr>
          <w:fldChar w:fldCharType="begin"/>
        </w:r>
        <w:r w:rsidR="00C4728E">
          <w:rPr>
            <w:webHidden/>
          </w:rPr>
          <w:instrText xml:space="preserve"> PAGEREF _Toc508957965 \h </w:instrText>
        </w:r>
        <w:r w:rsidR="00C4728E">
          <w:rPr>
            <w:webHidden/>
          </w:rPr>
        </w:r>
        <w:r w:rsidR="00C4728E">
          <w:rPr>
            <w:webHidden/>
          </w:rPr>
          <w:fldChar w:fldCharType="separate"/>
        </w:r>
        <w:r w:rsidR="00C4728E">
          <w:rPr>
            <w:webHidden/>
          </w:rPr>
          <w:t>28</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66" w:history="1">
        <w:r w:rsidR="00C4728E" w:rsidRPr="00870E66">
          <w:rPr>
            <w:rStyle w:val="Hyperlink"/>
            <w:rFonts w:cs="Times New Roman"/>
          </w:rPr>
          <w:t>8.2.</w:t>
        </w:r>
        <w:r w:rsidR="00C4728E">
          <w:rPr>
            <w:rFonts w:asciiTheme="minorHAnsi" w:eastAsiaTheme="minorEastAsia" w:hAnsiTheme="minorHAnsi"/>
            <w:color w:val="auto"/>
            <w:lang w:eastAsia="en-GB"/>
          </w:rPr>
          <w:tab/>
        </w:r>
        <w:r w:rsidR="00C4728E" w:rsidRPr="00870E66">
          <w:rPr>
            <w:rStyle w:val="Hyperlink"/>
          </w:rPr>
          <w:t>Transport</w:t>
        </w:r>
        <w:r w:rsidR="00C4728E">
          <w:rPr>
            <w:webHidden/>
          </w:rPr>
          <w:tab/>
        </w:r>
        <w:r w:rsidR="00C4728E">
          <w:rPr>
            <w:webHidden/>
          </w:rPr>
          <w:fldChar w:fldCharType="begin"/>
        </w:r>
        <w:r w:rsidR="00C4728E">
          <w:rPr>
            <w:webHidden/>
          </w:rPr>
          <w:instrText xml:space="preserve"> PAGEREF _Toc508957966 \h </w:instrText>
        </w:r>
        <w:r w:rsidR="00C4728E">
          <w:rPr>
            <w:webHidden/>
          </w:rPr>
        </w:r>
        <w:r w:rsidR="00C4728E">
          <w:rPr>
            <w:webHidden/>
          </w:rPr>
          <w:fldChar w:fldCharType="separate"/>
        </w:r>
        <w:r w:rsidR="00C4728E">
          <w:rPr>
            <w:webHidden/>
          </w:rPr>
          <w:t>28</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67" w:history="1">
        <w:r w:rsidR="00C4728E" w:rsidRPr="00870E66">
          <w:rPr>
            <w:rStyle w:val="Hyperlink"/>
            <w:rFonts w:cs="Times New Roman"/>
          </w:rPr>
          <w:t>8.3.</w:t>
        </w:r>
        <w:r w:rsidR="00C4728E">
          <w:rPr>
            <w:rFonts w:asciiTheme="minorHAnsi" w:eastAsiaTheme="minorEastAsia" w:hAnsiTheme="minorHAnsi"/>
            <w:color w:val="auto"/>
            <w:lang w:eastAsia="en-GB"/>
          </w:rPr>
          <w:tab/>
        </w:r>
        <w:r w:rsidR="00C4728E" w:rsidRPr="00870E66">
          <w:rPr>
            <w:rStyle w:val="Hyperlink"/>
          </w:rPr>
          <w:t>Portering</w:t>
        </w:r>
        <w:r w:rsidR="00C4728E">
          <w:rPr>
            <w:webHidden/>
          </w:rPr>
          <w:tab/>
        </w:r>
        <w:r w:rsidR="00C4728E">
          <w:rPr>
            <w:webHidden/>
          </w:rPr>
          <w:fldChar w:fldCharType="begin"/>
        </w:r>
        <w:r w:rsidR="00C4728E">
          <w:rPr>
            <w:webHidden/>
          </w:rPr>
          <w:instrText xml:space="preserve"> PAGEREF _Toc508957967 \h </w:instrText>
        </w:r>
        <w:r w:rsidR="00C4728E">
          <w:rPr>
            <w:webHidden/>
          </w:rPr>
        </w:r>
        <w:r w:rsidR="00C4728E">
          <w:rPr>
            <w:webHidden/>
          </w:rPr>
          <w:fldChar w:fldCharType="separate"/>
        </w:r>
        <w:r w:rsidR="00C4728E">
          <w:rPr>
            <w:webHidden/>
          </w:rPr>
          <w:t>28</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68" w:history="1">
        <w:r w:rsidR="00C4728E" w:rsidRPr="00870E66">
          <w:rPr>
            <w:rStyle w:val="Hyperlink"/>
            <w:rFonts w:cs="Times New Roman"/>
          </w:rPr>
          <w:t>8.4.</w:t>
        </w:r>
        <w:r w:rsidR="00C4728E">
          <w:rPr>
            <w:rFonts w:asciiTheme="minorHAnsi" w:eastAsiaTheme="minorEastAsia" w:hAnsiTheme="minorHAnsi"/>
            <w:color w:val="auto"/>
            <w:lang w:eastAsia="en-GB"/>
          </w:rPr>
          <w:tab/>
        </w:r>
        <w:r w:rsidR="00C4728E" w:rsidRPr="00870E66">
          <w:rPr>
            <w:rStyle w:val="Hyperlink"/>
          </w:rPr>
          <w:t>Catering</w:t>
        </w:r>
        <w:r w:rsidR="00C4728E">
          <w:rPr>
            <w:webHidden/>
          </w:rPr>
          <w:tab/>
        </w:r>
        <w:r w:rsidR="00C4728E">
          <w:rPr>
            <w:webHidden/>
          </w:rPr>
          <w:fldChar w:fldCharType="begin"/>
        </w:r>
        <w:r w:rsidR="00C4728E">
          <w:rPr>
            <w:webHidden/>
          </w:rPr>
          <w:instrText xml:space="preserve"> PAGEREF _Toc508957968 \h </w:instrText>
        </w:r>
        <w:r w:rsidR="00C4728E">
          <w:rPr>
            <w:webHidden/>
          </w:rPr>
        </w:r>
        <w:r w:rsidR="00C4728E">
          <w:rPr>
            <w:webHidden/>
          </w:rPr>
          <w:fldChar w:fldCharType="separate"/>
        </w:r>
        <w:r w:rsidR="00C4728E">
          <w:rPr>
            <w:webHidden/>
          </w:rPr>
          <w:t>28</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69" w:history="1">
        <w:r w:rsidR="00C4728E" w:rsidRPr="00870E66">
          <w:rPr>
            <w:rStyle w:val="Hyperlink"/>
            <w:rFonts w:cs="Times New Roman"/>
          </w:rPr>
          <w:t>8.5.</w:t>
        </w:r>
        <w:r w:rsidR="00C4728E">
          <w:rPr>
            <w:rFonts w:asciiTheme="minorHAnsi" w:eastAsiaTheme="minorEastAsia" w:hAnsiTheme="minorHAnsi"/>
            <w:color w:val="auto"/>
            <w:lang w:eastAsia="en-GB"/>
          </w:rPr>
          <w:tab/>
        </w:r>
        <w:r w:rsidR="00C4728E" w:rsidRPr="00870E66">
          <w:rPr>
            <w:rStyle w:val="Hyperlink"/>
          </w:rPr>
          <w:t>Linen</w:t>
        </w:r>
        <w:r w:rsidR="00C4728E">
          <w:rPr>
            <w:webHidden/>
          </w:rPr>
          <w:tab/>
        </w:r>
        <w:r w:rsidR="00C4728E">
          <w:rPr>
            <w:webHidden/>
          </w:rPr>
          <w:fldChar w:fldCharType="begin"/>
        </w:r>
        <w:r w:rsidR="00C4728E">
          <w:rPr>
            <w:webHidden/>
          </w:rPr>
          <w:instrText xml:space="preserve"> PAGEREF _Toc508957969 \h </w:instrText>
        </w:r>
        <w:r w:rsidR="00C4728E">
          <w:rPr>
            <w:webHidden/>
          </w:rPr>
        </w:r>
        <w:r w:rsidR="00C4728E">
          <w:rPr>
            <w:webHidden/>
          </w:rPr>
          <w:fldChar w:fldCharType="separate"/>
        </w:r>
        <w:r w:rsidR="00C4728E">
          <w:rPr>
            <w:webHidden/>
          </w:rPr>
          <w:t>29</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70" w:history="1">
        <w:r w:rsidR="00C4728E" w:rsidRPr="00870E66">
          <w:rPr>
            <w:rStyle w:val="Hyperlink"/>
            <w:rFonts w:cs="Times New Roman"/>
          </w:rPr>
          <w:t>8.6.</w:t>
        </w:r>
        <w:r w:rsidR="00C4728E">
          <w:rPr>
            <w:rFonts w:asciiTheme="minorHAnsi" w:eastAsiaTheme="minorEastAsia" w:hAnsiTheme="minorHAnsi"/>
            <w:color w:val="auto"/>
            <w:lang w:eastAsia="en-GB"/>
          </w:rPr>
          <w:tab/>
        </w:r>
        <w:r w:rsidR="00C4728E" w:rsidRPr="00870E66">
          <w:rPr>
            <w:rStyle w:val="Hyperlink"/>
          </w:rPr>
          <w:t>Domestic Service</w:t>
        </w:r>
        <w:r w:rsidR="00C4728E">
          <w:rPr>
            <w:webHidden/>
          </w:rPr>
          <w:tab/>
        </w:r>
        <w:r w:rsidR="00C4728E">
          <w:rPr>
            <w:webHidden/>
          </w:rPr>
          <w:fldChar w:fldCharType="begin"/>
        </w:r>
        <w:r w:rsidR="00C4728E">
          <w:rPr>
            <w:webHidden/>
          </w:rPr>
          <w:instrText xml:space="preserve"> PAGEREF _Toc508957970 \h </w:instrText>
        </w:r>
        <w:r w:rsidR="00C4728E">
          <w:rPr>
            <w:webHidden/>
          </w:rPr>
        </w:r>
        <w:r w:rsidR="00C4728E">
          <w:rPr>
            <w:webHidden/>
          </w:rPr>
          <w:fldChar w:fldCharType="separate"/>
        </w:r>
        <w:r w:rsidR="00C4728E">
          <w:rPr>
            <w:webHidden/>
          </w:rPr>
          <w:t>29</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71" w:history="1">
        <w:r w:rsidR="00C4728E" w:rsidRPr="00870E66">
          <w:rPr>
            <w:rStyle w:val="Hyperlink"/>
            <w:rFonts w:cs="Times New Roman"/>
          </w:rPr>
          <w:t>8.7.</w:t>
        </w:r>
        <w:r w:rsidR="00C4728E">
          <w:rPr>
            <w:rFonts w:asciiTheme="minorHAnsi" w:eastAsiaTheme="minorEastAsia" w:hAnsiTheme="minorHAnsi"/>
            <w:color w:val="auto"/>
            <w:lang w:eastAsia="en-GB"/>
          </w:rPr>
          <w:tab/>
        </w:r>
        <w:r w:rsidR="00C4728E" w:rsidRPr="00870E66">
          <w:rPr>
            <w:rStyle w:val="Hyperlink"/>
          </w:rPr>
          <w:t>Maintenance</w:t>
        </w:r>
        <w:r w:rsidR="00C4728E">
          <w:rPr>
            <w:webHidden/>
          </w:rPr>
          <w:tab/>
        </w:r>
        <w:r w:rsidR="00C4728E">
          <w:rPr>
            <w:webHidden/>
          </w:rPr>
          <w:fldChar w:fldCharType="begin"/>
        </w:r>
        <w:r w:rsidR="00C4728E">
          <w:rPr>
            <w:webHidden/>
          </w:rPr>
          <w:instrText xml:space="preserve"> PAGEREF _Toc508957971 \h </w:instrText>
        </w:r>
        <w:r w:rsidR="00C4728E">
          <w:rPr>
            <w:webHidden/>
          </w:rPr>
        </w:r>
        <w:r w:rsidR="00C4728E">
          <w:rPr>
            <w:webHidden/>
          </w:rPr>
          <w:fldChar w:fldCharType="separate"/>
        </w:r>
        <w:r w:rsidR="00C4728E">
          <w:rPr>
            <w:webHidden/>
          </w:rPr>
          <w:t>29</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72" w:history="1">
        <w:r w:rsidR="00C4728E" w:rsidRPr="00870E66">
          <w:rPr>
            <w:rStyle w:val="Hyperlink"/>
            <w:rFonts w:cs="Times New Roman"/>
          </w:rPr>
          <w:t>8.8.</w:t>
        </w:r>
        <w:r w:rsidR="00C4728E">
          <w:rPr>
            <w:rFonts w:asciiTheme="minorHAnsi" w:eastAsiaTheme="minorEastAsia" w:hAnsiTheme="minorHAnsi"/>
            <w:color w:val="auto"/>
            <w:lang w:eastAsia="en-GB"/>
          </w:rPr>
          <w:tab/>
        </w:r>
        <w:r w:rsidR="00C4728E" w:rsidRPr="00870E66">
          <w:rPr>
            <w:rStyle w:val="Hyperlink"/>
          </w:rPr>
          <w:t>Security</w:t>
        </w:r>
        <w:r w:rsidR="00C4728E">
          <w:rPr>
            <w:webHidden/>
          </w:rPr>
          <w:tab/>
        </w:r>
        <w:r w:rsidR="00C4728E">
          <w:rPr>
            <w:webHidden/>
          </w:rPr>
          <w:fldChar w:fldCharType="begin"/>
        </w:r>
        <w:r w:rsidR="00C4728E">
          <w:rPr>
            <w:webHidden/>
          </w:rPr>
          <w:instrText xml:space="preserve"> PAGEREF _Toc508957972 \h </w:instrText>
        </w:r>
        <w:r w:rsidR="00C4728E">
          <w:rPr>
            <w:webHidden/>
          </w:rPr>
        </w:r>
        <w:r w:rsidR="00C4728E">
          <w:rPr>
            <w:webHidden/>
          </w:rPr>
          <w:fldChar w:fldCharType="separate"/>
        </w:r>
        <w:r w:rsidR="00C4728E">
          <w:rPr>
            <w:webHidden/>
          </w:rPr>
          <w:t>29</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73" w:history="1">
        <w:r w:rsidR="00C4728E" w:rsidRPr="00870E66">
          <w:rPr>
            <w:rStyle w:val="Hyperlink"/>
            <w:rFonts w:cs="Times New Roman"/>
          </w:rPr>
          <w:t>8.9.</w:t>
        </w:r>
        <w:r w:rsidR="00C4728E">
          <w:rPr>
            <w:rFonts w:asciiTheme="minorHAnsi" w:eastAsiaTheme="minorEastAsia" w:hAnsiTheme="minorHAnsi"/>
            <w:color w:val="auto"/>
            <w:lang w:eastAsia="en-GB"/>
          </w:rPr>
          <w:tab/>
        </w:r>
        <w:r w:rsidR="00C4728E" w:rsidRPr="00870E66">
          <w:rPr>
            <w:rStyle w:val="Hyperlink"/>
          </w:rPr>
          <w:t>Fire Safety Information</w:t>
        </w:r>
        <w:r w:rsidR="00C4728E">
          <w:rPr>
            <w:webHidden/>
          </w:rPr>
          <w:tab/>
        </w:r>
        <w:r w:rsidR="00C4728E">
          <w:rPr>
            <w:webHidden/>
          </w:rPr>
          <w:fldChar w:fldCharType="begin"/>
        </w:r>
        <w:r w:rsidR="00C4728E">
          <w:rPr>
            <w:webHidden/>
          </w:rPr>
          <w:instrText xml:space="preserve"> PAGEREF _Toc508957973 \h </w:instrText>
        </w:r>
        <w:r w:rsidR="00C4728E">
          <w:rPr>
            <w:webHidden/>
          </w:rPr>
        </w:r>
        <w:r w:rsidR="00C4728E">
          <w:rPr>
            <w:webHidden/>
          </w:rPr>
          <w:fldChar w:fldCharType="separate"/>
        </w:r>
        <w:r w:rsidR="00C4728E">
          <w:rPr>
            <w:webHidden/>
          </w:rPr>
          <w:t>29</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74" w:history="1">
        <w:r w:rsidR="00C4728E" w:rsidRPr="00870E66">
          <w:rPr>
            <w:rStyle w:val="Hyperlink"/>
            <w:rFonts w:cs="Times New Roman"/>
          </w:rPr>
          <w:t>8.10.</w:t>
        </w:r>
        <w:r w:rsidR="00C4728E">
          <w:rPr>
            <w:rFonts w:asciiTheme="minorHAnsi" w:eastAsiaTheme="minorEastAsia" w:hAnsiTheme="minorHAnsi"/>
            <w:color w:val="auto"/>
            <w:lang w:eastAsia="en-GB"/>
          </w:rPr>
          <w:tab/>
        </w:r>
        <w:r w:rsidR="00C4728E" w:rsidRPr="00870E66">
          <w:rPr>
            <w:rStyle w:val="Hyperlink"/>
          </w:rPr>
          <w:t>Waste Management</w:t>
        </w:r>
        <w:r w:rsidR="00C4728E">
          <w:rPr>
            <w:webHidden/>
          </w:rPr>
          <w:tab/>
        </w:r>
        <w:r w:rsidR="00C4728E">
          <w:rPr>
            <w:webHidden/>
          </w:rPr>
          <w:fldChar w:fldCharType="begin"/>
        </w:r>
        <w:r w:rsidR="00C4728E">
          <w:rPr>
            <w:webHidden/>
          </w:rPr>
          <w:instrText xml:space="preserve"> PAGEREF _Toc508957974 \h </w:instrText>
        </w:r>
        <w:r w:rsidR="00C4728E">
          <w:rPr>
            <w:webHidden/>
          </w:rPr>
        </w:r>
        <w:r w:rsidR="00C4728E">
          <w:rPr>
            <w:webHidden/>
          </w:rPr>
          <w:fldChar w:fldCharType="separate"/>
        </w:r>
        <w:r w:rsidR="00C4728E">
          <w:rPr>
            <w:webHidden/>
          </w:rPr>
          <w:t>30</w:t>
        </w:r>
        <w:r w:rsidR="00C4728E">
          <w:rPr>
            <w:webHidden/>
          </w:rPr>
          <w:fldChar w:fldCharType="end"/>
        </w:r>
      </w:hyperlink>
    </w:p>
    <w:p w:rsidR="00C4728E" w:rsidRDefault="00B81452">
      <w:pPr>
        <w:pStyle w:val="TOC1"/>
        <w:rPr>
          <w:rFonts w:asciiTheme="minorHAnsi" w:eastAsiaTheme="minorEastAsia" w:hAnsiTheme="minorHAnsi"/>
          <w:color w:val="auto"/>
          <w:sz w:val="22"/>
          <w:lang w:eastAsia="en-GB"/>
        </w:rPr>
      </w:pPr>
      <w:hyperlink w:anchor="_Toc508957975" w:history="1">
        <w:r w:rsidR="00C4728E" w:rsidRPr="00870E66">
          <w:rPr>
            <w:rStyle w:val="Hyperlink"/>
          </w:rPr>
          <w:t>9  |</w:t>
        </w:r>
        <w:r w:rsidR="00C4728E">
          <w:rPr>
            <w:rFonts w:asciiTheme="minorHAnsi" w:eastAsiaTheme="minorEastAsia" w:hAnsiTheme="minorHAnsi"/>
            <w:color w:val="auto"/>
            <w:sz w:val="22"/>
            <w:lang w:eastAsia="en-GB"/>
          </w:rPr>
          <w:tab/>
        </w:r>
        <w:r w:rsidR="00C4728E" w:rsidRPr="00870E66">
          <w:rPr>
            <w:rStyle w:val="Hyperlink"/>
          </w:rPr>
          <w:t>Roles and Responsibilities</w:t>
        </w:r>
        <w:r w:rsidR="00C4728E">
          <w:rPr>
            <w:webHidden/>
          </w:rPr>
          <w:tab/>
        </w:r>
        <w:r w:rsidR="00C4728E">
          <w:rPr>
            <w:webHidden/>
          </w:rPr>
          <w:fldChar w:fldCharType="begin"/>
        </w:r>
        <w:r w:rsidR="00C4728E">
          <w:rPr>
            <w:webHidden/>
          </w:rPr>
          <w:instrText xml:space="preserve"> PAGEREF _Toc508957975 \h </w:instrText>
        </w:r>
        <w:r w:rsidR="00C4728E">
          <w:rPr>
            <w:webHidden/>
          </w:rPr>
        </w:r>
        <w:r w:rsidR="00C4728E">
          <w:rPr>
            <w:webHidden/>
          </w:rPr>
          <w:fldChar w:fldCharType="separate"/>
        </w:r>
        <w:r w:rsidR="00C4728E">
          <w:rPr>
            <w:webHidden/>
          </w:rPr>
          <w:t>30</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76" w:history="1">
        <w:r w:rsidR="00C4728E" w:rsidRPr="00870E66">
          <w:rPr>
            <w:rStyle w:val="Hyperlink"/>
          </w:rPr>
          <w:t>Medical</w:t>
        </w:r>
        <w:r w:rsidR="00C4728E">
          <w:rPr>
            <w:webHidden/>
          </w:rPr>
          <w:tab/>
        </w:r>
        <w:r w:rsidR="00C4728E">
          <w:rPr>
            <w:webHidden/>
          </w:rPr>
          <w:fldChar w:fldCharType="begin"/>
        </w:r>
        <w:r w:rsidR="00C4728E">
          <w:rPr>
            <w:webHidden/>
          </w:rPr>
          <w:instrText xml:space="preserve"> PAGEREF _Toc508957976 \h </w:instrText>
        </w:r>
        <w:r w:rsidR="00C4728E">
          <w:rPr>
            <w:webHidden/>
          </w:rPr>
        </w:r>
        <w:r w:rsidR="00C4728E">
          <w:rPr>
            <w:webHidden/>
          </w:rPr>
          <w:fldChar w:fldCharType="separate"/>
        </w:r>
        <w:r w:rsidR="00C4728E">
          <w:rPr>
            <w:webHidden/>
          </w:rPr>
          <w:t>30</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77" w:history="1">
        <w:r w:rsidR="00C4728E" w:rsidRPr="00870E66">
          <w:rPr>
            <w:rStyle w:val="Hyperlink"/>
          </w:rPr>
          <w:t>Nursing</w:t>
        </w:r>
        <w:r w:rsidR="00C4728E">
          <w:rPr>
            <w:webHidden/>
          </w:rPr>
          <w:tab/>
        </w:r>
        <w:r w:rsidR="00C4728E">
          <w:rPr>
            <w:webHidden/>
          </w:rPr>
          <w:fldChar w:fldCharType="begin"/>
        </w:r>
        <w:r w:rsidR="00C4728E">
          <w:rPr>
            <w:webHidden/>
          </w:rPr>
          <w:instrText xml:space="preserve"> PAGEREF _Toc508957977 \h </w:instrText>
        </w:r>
        <w:r w:rsidR="00C4728E">
          <w:rPr>
            <w:webHidden/>
          </w:rPr>
        </w:r>
        <w:r w:rsidR="00C4728E">
          <w:rPr>
            <w:webHidden/>
          </w:rPr>
          <w:fldChar w:fldCharType="separate"/>
        </w:r>
        <w:r w:rsidR="00C4728E">
          <w:rPr>
            <w:webHidden/>
          </w:rPr>
          <w:t>30</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78" w:history="1">
        <w:r w:rsidR="00C4728E" w:rsidRPr="00870E66">
          <w:rPr>
            <w:rStyle w:val="Hyperlink"/>
          </w:rPr>
          <w:t>Research Nurses/ Officers</w:t>
        </w:r>
        <w:r w:rsidR="00C4728E">
          <w:rPr>
            <w:webHidden/>
          </w:rPr>
          <w:tab/>
        </w:r>
        <w:r w:rsidR="00C4728E">
          <w:rPr>
            <w:webHidden/>
          </w:rPr>
          <w:fldChar w:fldCharType="begin"/>
        </w:r>
        <w:r w:rsidR="00C4728E">
          <w:rPr>
            <w:webHidden/>
          </w:rPr>
          <w:instrText xml:space="preserve"> PAGEREF _Toc508957978 \h </w:instrText>
        </w:r>
        <w:r w:rsidR="00C4728E">
          <w:rPr>
            <w:webHidden/>
          </w:rPr>
        </w:r>
        <w:r w:rsidR="00C4728E">
          <w:rPr>
            <w:webHidden/>
          </w:rPr>
          <w:fldChar w:fldCharType="separate"/>
        </w:r>
        <w:r w:rsidR="00C4728E">
          <w:rPr>
            <w:webHidden/>
          </w:rPr>
          <w:t>30</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79" w:history="1">
        <w:r w:rsidR="00C4728E" w:rsidRPr="00870E66">
          <w:rPr>
            <w:rStyle w:val="Hyperlink"/>
          </w:rPr>
          <w:t>Management and Administration</w:t>
        </w:r>
        <w:r w:rsidR="00C4728E">
          <w:rPr>
            <w:webHidden/>
          </w:rPr>
          <w:tab/>
        </w:r>
        <w:r w:rsidR="00C4728E">
          <w:rPr>
            <w:webHidden/>
          </w:rPr>
          <w:fldChar w:fldCharType="begin"/>
        </w:r>
        <w:r w:rsidR="00C4728E">
          <w:rPr>
            <w:webHidden/>
          </w:rPr>
          <w:instrText xml:space="preserve"> PAGEREF _Toc508957979 \h </w:instrText>
        </w:r>
        <w:r w:rsidR="00C4728E">
          <w:rPr>
            <w:webHidden/>
          </w:rPr>
        </w:r>
        <w:r w:rsidR="00C4728E">
          <w:rPr>
            <w:webHidden/>
          </w:rPr>
          <w:fldChar w:fldCharType="separate"/>
        </w:r>
        <w:r w:rsidR="00C4728E">
          <w:rPr>
            <w:webHidden/>
          </w:rPr>
          <w:t>31</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80" w:history="1">
        <w:r w:rsidR="00C4728E" w:rsidRPr="00870E66">
          <w:rPr>
            <w:rStyle w:val="Hyperlink"/>
            <w:rFonts w:cs="Times New Roman"/>
          </w:rPr>
          <w:t>9.1.</w:t>
        </w:r>
        <w:r w:rsidR="00C4728E">
          <w:rPr>
            <w:rFonts w:asciiTheme="minorHAnsi" w:eastAsiaTheme="minorEastAsia" w:hAnsiTheme="minorHAnsi"/>
            <w:color w:val="auto"/>
            <w:lang w:eastAsia="en-GB"/>
          </w:rPr>
          <w:tab/>
        </w:r>
        <w:r w:rsidR="00C4728E" w:rsidRPr="00870E66">
          <w:rPr>
            <w:rStyle w:val="Hyperlink"/>
          </w:rPr>
          <w:t>Equality and Diversity</w:t>
        </w:r>
        <w:r w:rsidR="00C4728E">
          <w:rPr>
            <w:webHidden/>
          </w:rPr>
          <w:tab/>
        </w:r>
        <w:r w:rsidR="00C4728E">
          <w:rPr>
            <w:webHidden/>
          </w:rPr>
          <w:fldChar w:fldCharType="begin"/>
        </w:r>
        <w:r w:rsidR="00C4728E">
          <w:rPr>
            <w:webHidden/>
          </w:rPr>
          <w:instrText xml:space="preserve"> PAGEREF _Toc508957980 \h </w:instrText>
        </w:r>
        <w:r w:rsidR="00C4728E">
          <w:rPr>
            <w:webHidden/>
          </w:rPr>
        </w:r>
        <w:r w:rsidR="00C4728E">
          <w:rPr>
            <w:webHidden/>
          </w:rPr>
          <w:fldChar w:fldCharType="separate"/>
        </w:r>
        <w:r w:rsidR="00C4728E">
          <w:rPr>
            <w:webHidden/>
          </w:rPr>
          <w:t>33</w:t>
        </w:r>
        <w:r w:rsidR="00C4728E">
          <w:rPr>
            <w:webHidden/>
          </w:rPr>
          <w:fldChar w:fldCharType="end"/>
        </w:r>
      </w:hyperlink>
    </w:p>
    <w:p w:rsidR="00C4728E" w:rsidRDefault="00B81452">
      <w:pPr>
        <w:pStyle w:val="TOC2"/>
        <w:rPr>
          <w:rFonts w:asciiTheme="minorHAnsi" w:eastAsiaTheme="minorEastAsia" w:hAnsiTheme="minorHAnsi"/>
          <w:color w:val="auto"/>
          <w:lang w:eastAsia="en-GB"/>
        </w:rPr>
      </w:pPr>
      <w:hyperlink w:anchor="_Toc508957981" w:history="1">
        <w:r w:rsidR="00C4728E" w:rsidRPr="00870E66">
          <w:rPr>
            <w:rStyle w:val="Hyperlink"/>
            <w:rFonts w:cs="Times New Roman"/>
          </w:rPr>
          <w:t>9.2.</w:t>
        </w:r>
        <w:r w:rsidR="00C4728E">
          <w:rPr>
            <w:rFonts w:asciiTheme="minorHAnsi" w:eastAsiaTheme="minorEastAsia" w:hAnsiTheme="minorHAnsi"/>
            <w:color w:val="auto"/>
            <w:lang w:eastAsia="en-GB"/>
          </w:rPr>
          <w:tab/>
        </w:r>
        <w:r w:rsidR="00C4728E" w:rsidRPr="00870E66">
          <w:rPr>
            <w:rStyle w:val="Hyperlink"/>
          </w:rPr>
          <w:t>Training &amp; Awareness</w:t>
        </w:r>
        <w:r w:rsidR="00C4728E">
          <w:rPr>
            <w:webHidden/>
          </w:rPr>
          <w:tab/>
        </w:r>
        <w:r w:rsidR="00C4728E">
          <w:rPr>
            <w:webHidden/>
          </w:rPr>
          <w:fldChar w:fldCharType="begin"/>
        </w:r>
        <w:r w:rsidR="00C4728E">
          <w:rPr>
            <w:webHidden/>
          </w:rPr>
          <w:instrText xml:space="preserve"> PAGEREF _Toc508957981 \h </w:instrText>
        </w:r>
        <w:r w:rsidR="00C4728E">
          <w:rPr>
            <w:webHidden/>
          </w:rPr>
        </w:r>
        <w:r w:rsidR="00C4728E">
          <w:rPr>
            <w:webHidden/>
          </w:rPr>
          <w:fldChar w:fldCharType="separate"/>
        </w:r>
        <w:r w:rsidR="00C4728E">
          <w:rPr>
            <w:webHidden/>
          </w:rPr>
          <w:t>33</w:t>
        </w:r>
        <w:r w:rsidR="00C4728E">
          <w:rPr>
            <w:webHidden/>
          </w:rPr>
          <w:fldChar w:fldCharType="end"/>
        </w:r>
      </w:hyperlink>
    </w:p>
    <w:p w:rsidR="008850D6" w:rsidRDefault="005C5F81" w:rsidP="00175D0A">
      <w:pPr>
        <w:spacing w:after="120" w:line="276" w:lineRule="auto"/>
        <w:rPr>
          <w:rFonts w:eastAsia="Times New Roman" w:cs="Times New Roman"/>
          <w:color w:val="002060"/>
          <w:spacing w:val="12"/>
          <w:kern w:val="32"/>
          <w:sz w:val="48"/>
          <w:szCs w:val="32"/>
        </w:rPr>
      </w:pPr>
      <w:r>
        <w:rPr>
          <w:rFonts w:cs="Arial"/>
          <w:noProof/>
          <w:color w:val="7AB800" w:themeColor="accent6"/>
          <w:sz w:val="24"/>
          <w:szCs w:val="24"/>
        </w:rPr>
        <w:fldChar w:fldCharType="end"/>
      </w:r>
      <w:r w:rsidR="00611E1F">
        <w:rPr>
          <w:rFonts w:cs="Arial"/>
          <w:sz w:val="24"/>
          <w:szCs w:val="24"/>
        </w:rPr>
        <w:br w:type="page"/>
      </w:r>
      <w:bookmarkEnd w:id="6"/>
      <w:bookmarkEnd w:id="7"/>
      <w:bookmarkEnd w:id="8"/>
    </w:p>
    <w:p w:rsidR="0022641A" w:rsidRDefault="0022641A" w:rsidP="00BD350C">
      <w:pPr>
        <w:spacing w:after="120" w:line="276" w:lineRule="auto"/>
        <w:rPr>
          <w:color w:val="4F2683" w:themeColor="text2"/>
          <w:szCs w:val="24"/>
        </w:rPr>
        <w:sectPr w:rsidR="0022641A" w:rsidSect="00D94227">
          <w:headerReference w:type="default" r:id="rId16"/>
          <w:pgSz w:w="11906" w:h="16838" w:code="9"/>
          <w:pgMar w:top="2126" w:right="1701" w:bottom="1276" w:left="1701" w:header="567" w:footer="567" w:gutter="0"/>
          <w:pgBorders w:offsetFrom="page">
            <w:bottom w:val="single" w:sz="18" w:space="24" w:color="FFFFFF" w:themeColor="background1"/>
          </w:pgBorders>
          <w:cols w:space="708"/>
          <w:docGrid w:linePitch="360"/>
        </w:sectPr>
      </w:pPr>
      <w:bookmarkStart w:id="10" w:name="_Toc289417521"/>
      <w:bookmarkStart w:id="11" w:name="_Toc362862325"/>
      <w:bookmarkStart w:id="12" w:name="CSA"/>
      <w:bookmarkEnd w:id="9"/>
    </w:p>
    <w:p w:rsidR="001A0117" w:rsidRPr="001A0117" w:rsidRDefault="00E9730B" w:rsidP="001A0117">
      <w:pPr>
        <w:pStyle w:val="Heading1"/>
        <w:ind w:left="1134" w:hanging="1134"/>
      </w:pPr>
      <w:bookmarkStart w:id="13" w:name="_Toc508957926"/>
      <w:bookmarkEnd w:id="10"/>
      <w:bookmarkEnd w:id="11"/>
      <w:bookmarkEnd w:id="12"/>
      <w:r>
        <w:lastRenderedPageBreak/>
        <w:t xml:space="preserve">Introduction to </w:t>
      </w:r>
      <w:r w:rsidR="00414946">
        <w:t>‘Research Space’</w:t>
      </w:r>
      <w:bookmarkEnd w:id="13"/>
    </w:p>
    <w:p w:rsidR="00E9730B" w:rsidRDefault="00E9730B" w:rsidP="00521456">
      <w:pPr>
        <w:pStyle w:val="Heading2"/>
      </w:pPr>
      <w:bookmarkStart w:id="14" w:name="_Toc508957927"/>
      <w:r>
        <w:t>Philosophy</w:t>
      </w:r>
      <w:bookmarkEnd w:id="14"/>
    </w:p>
    <w:p w:rsidR="00414946" w:rsidRDefault="00414946" w:rsidP="002A7681">
      <w:pPr>
        <w:rPr>
          <w:rFonts w:cs="Arial"/>
          <w:color w:val="auto"/>
        </w:rPr>
      </w:pPr>
      <w:r>
        <w:rPr>
          <w:rFonts w:cs="Arial"/>
          <w:color w:val="auto"/>
        </w:rPr>
        <w:t>‘Research Space’ is the overarching name for the Adults, Childrens and Genetics Cli</w:t>
      </w:r>
      <w:r w:rsidR="00784CB2">
        <w:rPr>
          <w:rFonts w:cs="Arial"/>
          <w:color w:val="auto"/>
        </w:rPr>
        <w:t>nical Research Facility (CRF). Research Space</w:t>
      </w:r>
      <w:r>
        <w:rPr>
          <w:rFonts w:cs="Arial"/>
          <w:color w:val="auto"/>
        </w:rPr>
        <w:t xml:space="preserve"> houses a shared entrance and waiting area, with separate clinical areas for adults and children.</w:t>
      </w:r>
    </w:p>
    <w:p w:rsidR="002A7681" w:rsidRPr="007D389A" w:rsidRDefault="002A7681" w:rsidP="002A7681">
      <w:pPr>
        <w:rPr>
          <w:rFonts w:cs="Arial"/>
          <w:color w:val="auto"/>
        </w:rPr>
      </w:pPr>
      <w:r w:rsidRPr="007D389A">
        <w:rPr>
          <w:rFonts w:cs="Arial"/>
          <w:color w:val="auto"/>
        </w:rPr>
        <w:t xml:space="preserve">The development of </w:t>
      </w:r>
      <w:r w:rsidR="00414946">
        <w:rPr>
          <w:rFonts w:cs="Arial"/>
          <w:color w:val="auto"/>
        </w:rPr>
        <w:t>the Children’s Research Space</w:t>
      </w:r>
      <w:r w:rsidR="00B450D2">
        <w:rPr>
          <w:rFonts w:cs="Arial"/>
          <w:color w:val="auto"/>
        </w:rPr>
        <w:t xml:space="preserve"> wa</w:t>
      </w:r>
      <w:r w:rsidRPr="007D389A">
        <w:rPr>
          <w:rFonts w:cs="Arial"/>
          <w:color w:val="auto"/>
        </w:rPr>
        <w:t>s a steppi</w:t>
      </w:r>
      <w:r w:rsidR="00235497" w:rsidRPr="007D389A">
        <w:rPr>
          <w:rFonts w:cs="Arial"/>
          <w:color w:val="auto"/>
        </w:rPr>
        <w:t>ng stone to the enhancement of two</w:t>
      </w:r>
      <w:r w:rsidRPr="007D389A">
        <w:rPr>
          <w:rFonts w:cs="Arial"/>
          <w:color w:val="auto"/>
        </w:rPr>
        <w:t xml:space="preserve"> of UHL’s </w:t>
      </w:r>
      <w:r w:rsidR="00235497" w:rsidRPr="007D389A">
        <w:rPr>
          <w:rFonts w:cs="Arial"/>
          <w:color w:val="auto"/>
        </w:rPr>
        <w:t>Annual Priorities:</w:t>
      </w:r>
    </w:p>
    <w:p w:rsidR="002A7681" w:rsidRDefault="00235497" w:rsidP="00EC7FF8">
      <w:pPr>
        <w:pStyle w:val="ListParagraph"/>
        <w:numPr>
          <w:ilvl w:val="0"/>
          <w:numId w:val="27"/>
        </w:numPr>
        <w:rPr>
          <w:rFonts w:cs="Arial"/>
          <w:color w:val="auto"/>
        </w:rPr>
      </w:pPr>
      <w:r w:rsidRPr="007D389A">
        <w:rPr>
          <w:rFonts w:cs="Arial"/>
          <w:color w:val="auto"/>
        </w:rPr>
        <w:t xml:space="preserve">An enhanced reputation in </w:t>
      </w:r>
      <w:r w:rsidR="002A7681" w:rsidRPr="007D389A">
        <w:rPr>
          <w:rFonts w:cs="Arial"/>
          <w:color w:val="auto"/>
        </w:rPr>
        <w:t>Research</w:t>
      </w:r>
      <w:r w:rsidRPr="007D389A">
        <w:rPr>
          <w:rFonts w:cs="Arial"/>
          <w:color w:val="auto"/>
        </w:rPr>
        <w:t xml:space="preserve">, </w:t>
      </w:r>
      <w:r w:rsidR="002A7681" w:rsidRPr="007D389A">
        <w:rPr>
          <w:rFonts w:cs="Arial"/>
          <w:color w:val="auto"/>
        </w:rPr>
        <w:t xml:space="preserve">Innovation </w:t>
      </w:r>
      <w:r w:rsidRPr="007D389A">
        <w:rPr>
          <w:rFonts w:cs="Arial"/>
          <w:color w:val="auto"/>
        </w:rPr>
        <w:t>and Clinical Education</w:t>
      </w:r>
      <w:r w:rsidR="002A7681" w:rsidRPr="007D389A">
        <w:rPr>
          <w:rFonts w:cs="Arial"/>
          <w:color w:val="auto"/>
        </w:rPr>
        <w:t xml:space="preserve"> </w:t>
      </w:r>
    </w:p>
    <w:p w:rsidR="00EC7FF8" w:rsidRPr="007D389A" w:rsidRDefault="00EC7FF8" w:rsidP="00EC7FF8">
      <w:pPr>
        <w:pStyle w:val="ListParagraph"/>
        <w:ind w:left="776"/>
        <w:rPr>
          <w:rFonts w:cs="Arial"/>
          <w:color w:val="auto"/>
        </w:rPr>
      </w:pPr>
    </w:p>
    <w:p w:rsidR="002A7681" w:rsidRPr="007D389A" w:rsidRDefault="00235497" w:rsidP="00EC7FF8">
      <w:pPr>
        <w:pStyle w:val="ListParagraph"/>
        <w:numPr>
          <w:ilvl w:val="0"/>
          <w:numId w:val="27"/>
        </w:numPr>
        <w:rPr>
          <w:rFonts w:cs="Arial"/>
          <w:color w:val="auto"/>
        </w:rPr>
      </w:pPr>
      <w:r w:rsidRPr="007D389A">
        <w:rPr>
          <w:rFonts w:cs="Arial"/>
          <w:color w:val="auto"/>
        </w:rPr>
        <w:t>A clinically sustainable configuration of services, operating from excellent facilities (develop outline business cases for our integrated children’s hospital…)</w:t>
      </w:r>
    </w:p>
    <w:p w:rsidR="002A7681" w:rsidRPr="007D389A" w:rsidRDefault="002A7681" w:rsidP="002A7681">
      <w:pPr>
        <w:rPr>
          <w:rFonts w:cs="Arial"/>
          <w:color w:val="auto"/>
        </w:rPr>
      </w:pPr>
      <w:r w:rsidRPr="007D389A">
        <w:rPr>
          <w:rFonts w:cs="Arial"/>
          <w:color w:val="auto"/>
        </w:rPr>
        <w:t xml:space="preserve">The overarching service objectives of the </w:t>
      </w:r>
      <w:r w:rsidR="00784CB2">
        <w:rPr>
          <w:rFonts w:cs="Arial"/>
          <w:color w:val="auto"/>
        </w:rPr>
        <w:t xml:space="preserve">Children’s </w:t>
      </w:r>
      <w:r w:rsidR="00414946">
        <w:rPr>
          <w:rFonts w:cs="Arial"/>
          <w:color w:val="auto"/>
        </w:rPr>
        <w:t>Research Space</w:t>
      </w:r>
      <w:r w:rsidRPr="007D389A">
        <w:rPr>
          <w:rFonts w:cs="Arial"/>
          <w:color w:val="auto"/>
        </w:rPr>
        <w:t xml:space="preserve"> are to allow UHL to:</w:t>
      </w:r>
    </w:p>
    <w:p w:rsidR="002A7681" w:rsidRPr="00EC7FF8" w:rsidRDefault="002A7681" w:rsidP="00EC7FF8">
      <w:pPr>
        <w:pStyle w:val="ListParagraph"/>
        <w:numPr>
          <w:ilvl w:val="0"/>
          <w:numId w:val="28"/>
        </w:numPr>
        <w:spacing w:after="0"/>
        <w:jc w:val="both"/>
        <w:rPr>
          <w:color w:val="auto"/>
        </w:rPr>
      </w:pPr>
      <w:r w:rsidRPr="00EC7FF8">
        <w:rPr>
          <w:rFonts w:cs="Arial"/>
          <w:color w:val="auto"/>
        </w:rPr>
        <w:t xml:space="preserve">Improve and </w:t>
      </w:r>
      <w:r w:rsidRPr="00EC7FF8">
        <w:rPr>
          <w:rFonts w:cs="Arial"/>
          <w:color w:val="auto"/>
          <w:lang w:val="en-US"/>
        </w:rPr>
        <w:t xml:space="preserve">optimize patient and family experience of clinical research, their participation and retention to trials, and guarantee studies are conducted according to strict standards of Good Clinical Practice (GCP). </w:t>
      </w:r>
    </w:p>
    <w:p w:rsidR="00EC7FF8" w:rsidRPr="00EC7FF8" w:rsidRDefault="00EC7FF8" w:rsidP="00EC7FF8">
      <w:pPr>
        <w:pStyle w:val="ListParagraph"/>
        <w:spacing w:after="0"/>
        <w:jc w:val="both"/>
        <w:rPr>
          <w:color w:val="auto"/>
        </w:rPr>
      </w:pPr>
    </w:p>
    <w:p w:rsidR="002A7681" w:rsidRDefault="002A7681" w:rsidP="00EC7FF8">
      <w:pPr>
        <w:pStyle w:val="ListParagraph"/>
        <w:numPr>
          <w:ilvl w:val="0"/>
          <w:numId w:val="28"/>
        </w:numPr>
        <w:spacing w:after="0"/>
        <w:jc w:val="both"/>
        <w:rPr>
          <w:rFonts w:cs="Arial"/>
          <w:color w:val="auto"/>
        </w:rPr>
      </w:pPr>
      <w:r w:rsidRPr="00EC7FF8">
        <w:rPr>
          <w:rFonts w:cs="Arial"/>
          <w:color w:val="auto"/>
        </w:rPr>
        <w:t>S</w:t>
      </w:r>
      <w:proofErr w:type="spellStart"/>
      <w:r w:rsidRPr="00EC7FF8">
        <w:rPr>
          <w:rFonts w:cs="Arial"/>
          <w:color w:val="auto"/>
          <w:lang w:val="en-US"/>
        </w:rPr>
        <w:t>ignificantly</w:t>
      </w:r>
      <w:proofErr w:type="spellEnd"/>
      <w:r w:rsidRPr="00EC7FF8">
        <w:rPr>
          <w:rFonts w:cs="Arial"/>
          <w:color w:val="auto"/>
          <w:lang w:val="en-US"/>
        </w:rPr>
        <w:t xml:space="preserve"> support and enhance delivery of the highest quality, smooth, efficient and patient-focused research for </w:t>
      </w:r>
      <w:r w:rsidRPr="00EC7FF8">
        <w:rPr>
          <w:rFonts w:cs="Arial"/>
          <w:color w:val="auto"/>
        </w:rPr>
        <w:t>children, young people</w:t>
      </w:r>
      <w:r w:rsidRPr="00EC7FF8">
        <w:rPr>
          <w:rFonts w:cs="Arial"/>
          <w:color w:val="auto"/>
          <w:lang w:val="en-US"/>
        </w:rPr>
        <w:t>, and their families</w:t>
      </w:r>
      <w:r w:rsidRPr="00EC7FF8">
        <w:rPr>
          <w:rFonts w:cs="Arial"/>
          <w:color w:val="auto"/>
        </w:rPr>
        <w:t>.</w:t>
      </w:r>
    </w:p>
    <w:p w:rsidR="00EC7FF8" w:rsidRPr="00EC7FF8" w:rsidRDefault="00EC7FF8" w:rsidP="00EC7FF8">
      <w:pPr>
        <w:spacing w:after="0"/>
        <w:jc w:val="both"/>
        <w:rPr>
          <w:rFonts w:cs="Arial"/>
          <w:color w:val="auto"/>
        </w:rPr>
      </w:pPr>
    </w:p>
    <w:p w:rsidR="002A7681" w:rsidRDefault="002A7681" w:rsidP="00EC7FF8">
      <w:pPr>
        <w:pStyle w:val="ListParagraph"/>
        <w:numPr>
          <w:ilvl w:val="0"/>
          <w:numId w:val="28"/>
        </w:numPr>
        <w:spacing w:after="0"/>
        <w:jc w:val="both"/>
        <w:rPr>
          <w:rFonts w:cs="Arial"/>
          <w:color w:val="auto"/>
          <w:lang w:val="en-US"/>
        </w:rPr>
      </w:pPr>
      <w:r w:rsidRPr="00EC7FF8">
        <w:rPr>
          <w:rFonts w:cs="Arial"/>
          <w:color w:val="auto"/>
        </w:rPr>
        <w:t>C</w:t>
      </w:r>
      <w:proofErr w:type="spellStart"/>
      <w:r w:rsidRPr="00EC7FF8">
        <w:rPr>
          <w:rFonts w:cs="Arial"/>
          <w:color w:val="auto"/>
          <w:lang w:val="en-US"/>
        </w:rPr>
        <w:t>onsiderably</w:t>
      </w:r>
      <w:proofErr w:type="spellEnd"/>
      <w:r w:rsidRPr="00EC7FF8">
        <w:rPr>
          <w:rFonts w:cs="Arial"/>
          <w:color w:val="auto"/>
          <w:lang w:val="en-US"/>
        </w:rPr>
        <w:t xml:space="preserve"> augment the capacity of UHL to carry out National Institute for Health Research (NIHR) portfolio commercial and non-commercial studies. </w:t>
      </w:r>
    </w:p>
    <w:p w:rsidR="00EC7FF8" w:rsidRPr="00EC7FF8" w:rsidRDefault="00EC7FF8" w:rsidP="00EC7FF8">
      <w:pPr>
        <w:spacing w:after="0"/>
        <w:jc w:val="both"/>
        <w:rPr>
          <w:rFonts w:cs="Arial"/>
          <w:color w:val="auto"/>
          <w:lang w:val="en-US"/>
        </w:rPr>
      </w:pPr>
    </w:p>
    <w:p w:rsidR="002A7681" w:rsidRDefault="002A7681" w:rsidP="00EC7FF8">
      <w:pPr>
        <w:pStyle w:val="ListParagraph"/>
        <w:numPr>
          <w:ilvl w:val="0"/>
          <w:numId w:val="28"/>
        </w:numPr>
        <w:spacing w:after="0"/>
        <w:rPr>
          <w:rFonts w:cs="Arial"/>
          <w:color w:val="auto"/>
        </w:rPr>
      </w:pPr>
      <w:r w:rsidRPr="00EC7FF8">
        <w:rPr>
          <w:rFonts w:cs="Arial"/>
          <w:color w:val="auto"/>
        </w:rPr>
        <w:t xml:space="preserve">Conduct an extensive range of research studies. As well as Phase III interventional trials and observational studies, </w:t>
      </w:r>
      <w:r w:rsidR="00784CB2" w:rsidRPr="00EC7FF8">
        <w:rPr>
          <w:rFonts w:cs="Arial"/>
          <w:color w:val="auto"/>
        </w:rPr>
        <w:t>Research Space</w:t>
      </w:r>
      <w:r w:rsidRPr="00EC7FF8">
        <w:rPr>
          <w:rFonts w:cs="Arial"/>
          <w:color w:val="auto"/>
        </w:rPr>
        <w:t xml:space="preserve"> will strengthen UHL’s opportunities for running early paediatric phase (I/II) studies.</w:t>
      </w:r>
    </w:p>
    <w:p w:rsidR="00EC7FF8" w:rsidRPr="00EC7FF8" w:rsidRDefault="00EC7FF8" w:rsidP="00EC7FF8">
      <w:pPr>
        <w:spacing w:after="0"/>
        <w:rPr>
          <w:rFonts w:cs="Arial"/>
          <w:color w:val="auto"/>
        </w:rPr>
      </w:pPr>
    </w:p>
    <w:p w:rsidR="00ED4054" w:rsidRDefault="00ED4054" w:rsidP="00EC7FF8">
      <w:pPr>
        <w:pStyle w:val="ListParagraph"/>
        <w:numPr>
          <w:ilvl w:val="0"/>
          <w:numId w:val="28"/>
        </w:numPr>
        <w:spacing w:after="0"/>
        <w:rPr>
          <w:rFonts w:cs="Arial"/>
          <w:color w:val="auto"/>
        </w:rPr>
      </w:pPr>
      <w:r w:rsidRPr="00EC7FF8">
        <w:rPr>
          <w:rFonts w:cs="Arial"/>
          <w:color w:val="auto"/>
        </w:rPr>
        <w:t>Allow us to pioneer advanced medical treatment for children, and attract patients from further a-field.</w:t>
      </w:r>
    </w:p>
    <w:p w:rsidR="00EC7FF8" w:rsidRPr="00EC7FF8" w:rsidRDefault="00EC7FF8" w:rsidP="00EC7FF8">
      <w:pPr>
        <w:spacing w:after="0"/>
        <w:rPr>
          <w:rFonts w:cs="Arial"/>
          <w:color w:val="auto"/>
        </w:rPr>
      </w:pPr>
    </w:p>
    <w:p w:rsidR="00E9730B" w:rsidRDefault="002A7681" w:rsidP="00EC7FF8">
      <w:pPr>
        <w:pStyle w:val="ListParagraph"/>
        <w:numPr>
          <w:ilvl w:val="0"/>
          <w:numId w:val="28"/>
        </w:numPr>
        <w:spacing w:after="0"/>
        <w:rPr>
          <w:rFonts w:cs="Arial"/>
          <w:color w:val="auto"/>
        </w:rPr>
      </w:pPr>
      <w:r w:rsidRPr="00EC7FF8">
        <w:rPr>
          <w:rFonts w:cs="Arial"/>
          <w:color w:val="auto"/>
          <w:lang w:val="en-US"/>
        </w:rPr>
        <w:t xml:space="preserve">Develop a partnership between Children’s and Genetics, which will enable greater income opportunities, and </w:t>
      </w:r>
      <w:r w:rsidRPr="00EC7FF8">
        <w:rPr>
          <w:rFonts w:cs="Arial"/>
          <w:color w:val="auto"/>
        </w:rPr>
        <w:t xml:space="preserve">increase recruitment rates. </w:t>
      </w:r>
    </w:p>
    <w:p w:rsidR="00EC7FF8" w:rsidRPr="00EC7FF8" w:rsidRDefault="00EC7FF8" w:rsidP="00EC7FF8">
      <w:pPr>
        <w:spacing w:after="0"/>
        <w:rPr>
          <w:rFonts w:cs="Arial"/>
          <w:color w:val="auto"/>
        </w:rPr>
      </w:pPr>
    </w:p>
    <w:p w:rsidR="00ED4054" w:rsidRPr="00EC7FF8" w:rsidRDefault="00ED4054" w:rsidP="00EC7FF8">
      <w:pPr>
        <w:pStyle w:val="ListParagraph"/>
        <w:numPr>
          <w:ilvl w:val="0"/>
          <w:numId w:val="28"/>
        </w:numPr>
        <w:spacing w:after="0"/>
        <w:rPr>
          <w:rFonts w:cs="Arial"/>
          <w:color w:val="auto"/>
        </w:rPr>
      </w:pPr>
      <w:r w:rsidRPr="00EC7FF8">
        <w:rPr>
          <w:rFonts w:cs="Arial"/>
          <w:color w:val="auto"/>
        </w:rPr>
        <w:t>Establish UHL as a nationally and internationally recognised centre for Children’s and Genetics research excellence.</w:t>
      </w:r>
    </w:p>
    <w:p w:rsidR="009F08DF" w:rsidRDefault="009F08DF" w:rsidP="009F08DF">
      <w:pPr>
        <w:spacing w:after="0"/>
        <w:rPr>
          <w:rFonts w:cs="Arial"/>
          <w:color w:val="auto"/>
        </w:rPr>
      </w:pPr>
    </w:p>
    <w:p w:rsidR="009F08DF" w:rsidRPr="007D389A" w:rsidRDefault="009F08DF" w:rsidP="009F08DF">
      <w:pPr>
        <w:spacing w:after="0"/>
        <w:rPr>
          <w:rFonts w:cs="Arial"/>
          <w:color w:val="auto"/>
        </w:rPr>
      </w:pPr>
      <w:r>
        <w:rPr>
          <w:rFonts w:cs="Arial"/>
          <w:color w:val="auto"/>
        </w:rPr>
        <w:t>Our philosophy is “to provide the highest quality research support facilities and service- in conjunction with both commercial and academic partners- for the benefit of all patients within the NHS- from the youngest to the oldest.”</w:t>
      </w:r>
    </w:p>
    <w:p w:rsidR="00ED4054" w:rsidRPr="002A7681" w:rsidRDefault="00ED4054" w:rsidP="00ED4054">
      <w:pPr>
        <w:spacing w:after="0"/>
        <w:ind w:left="360"/>
        <w:rPr>
          <w:rFonts w:cs="Arial"/>
          <w:color w:val="000000" w:themeColor="text1"/>
        </w:rPr>
      </w:pPr>
    </w:p>
    <w:p w:rsidR="00E9730B" w:rsidRDefault="00E9730B" w:rsidP="00E9730B"/>
    <w:p w:rsidR="00F2001D" w:rsidRPr="0020242B" w:rsidRDefault="00F2001D" w:rsidP="00E9730B"/>
    <w:p w:rsidR="00E9730B" w:rsidRDefault="00E9730B" w:rsidP="00521456">
      <w:pPr>
        <w:pStyle w:val="Heading2"/>
      </w:pPr>
      <w:bookmarkStart w:id="15" w:name="_Toc508957928"/>
      <w:r>
        <w:t>Principles of Care</w:t>
      </w:r>
      <w:bookmarkEnd w:id="15"/>
    </w:p>
    <w:p w:rsidR="001A0117" w:rsidRPr="007D389A" w:rsidRDefault="001A0117" w:rsidP="00EC7FF8">
      <w:pPr>
        <w:numPr>
          <w:ilvl w:val="0"/>
          <w:numId w:val="13"/>
        </w:numPr>
        <w:jc w:val="both"/>
        <w:rPr>
          <w:color w:val="auto"/>
        </w:rPr>
      </w:pPr>
      <w:r w:rsidRPr="007D389A">
        <w:rPr>
          <w:color w:val="auto"/>
        </w:rPr>
        <w:t xml:space="preserve">High quality care delivered by a highly-trained and educated workforce resourced to meet the projected </w:t>
      </w:r>
      <w:r w:rsidR="00E25F10" w:rsidRPr="007D389A">
        <w:rPr>
          <w:color w:val="auto"/>
        </w:rPr>
        <w:t>volume and range of clinical trials</w:t>
      </w:r>
    </w:p>
    <w:p w:rsidR="001A0117" w:rsidRPr="007D389A" w:rsidRDefault="001A0117" w:rsidP="00EC7FF8">
      <w:pPr>
        <w:numPr>
          <w:ilvl w:val="0"/>
          <w:numId w:val="13"/>
        </w:numPr>
        <w:jc w:val="both"/>
        <w:rPr>
          <w:color w:val="auto"/>
        </w:rPr>
      </w:pPr>
      <w:r w:rsidRPr="007D389A">
        <w:rPr>
          <w:color w:val="auto"/>
        </w:rPr>
        <w:t xml:space="preserve">Flexibility of resources, both physical, human and IM&amp;T to deal with changing workloads and </w:t>
      </w:r>
      <w:r w:rsidR="00E25F10" w:rsidRPr="007D389A">
        <w:rPr>
          <w:color w:val="auto"/>
        </w:rPr>
        <w:t>range of studies</w:t>
      </w:r>
    </w:p>
    <w:p w:rsidR="001A0117" w:rsidRPr="007D389A" w:rsidRDefault="001A0117" w:rsidP="00EC7FF8">
      <w:pPr>
        <w:numPr>
          <w:ilvl w:val="0"/>
          <w:numId w:val="13"/>
        </w:numPr>
        <w:jc w:val="both"/>
        <w:rPr>
          <w:color w:val="auto"/>
        </w:rPr>
      </w:pPr>
      <w:r w:rsidRPr="007D389A">
        <w:rPr>
          <w:color w:val="auto"/>
        </w:rPr>
        <w:t>Design for pa</w:t>
      </w:r>
      <w:r w:rsidR="00E25F10" w:rsidRPr="007D389A">
        <w:rPr>
          <w:color w:val="auto"/>
        </w:rPr>
        <w:t>tient safety, privacy &amp; dignity, including age specific facilities for children, young people and their families</w:t>
      </w:r>
    </w:p>
    <w:p w:rsidR="001A0117" w:rsidRPr="007D389A" w:rsidRDefault="001A0117" w:rsidP="00EC7FF8">
      <w:pPr>
        <w:numPr>
          <w:ilvl w:val="0"/>
          <w:numId w:val="13"/>
        </w:numPr>
        <w:jc w:val="both"/>
        <w:rPr>
          <w:color w:val="auto"/>
        </w:rPr>
      </w:pPr>
      <w:r w:rsidRPr="007D389A">
        <w:rPr>
          <w:color w:val="auto"/>
        </w:rPr>
        <w:t>Minimisation of patient, staff and goods moves</w:t>
      </w:r>
    </w:p>
    <w:p w:rsidR="001A0117" w:rsidRPr="007D389A" w:rsidRDefault="001A0117" w:rsidP="00EC7FF8">
      <w:pPr>
        <w:numPr>
          <w:ilvl w:val="0"/>
          <w:numId w:val="13"/>
        </w:numPr>
        <w:jc w:val="both"/>
        <w:rPr>
          <w:color w:val="auto"/>
        </w:rPr>
      </w:pPr>
      <w:r w:rsidRPr="007D389A">
        <w:rPr>
          <w:color w:val="auto"/>
        </w:rPr>
        <w:t>Minimisation of steps in p</w:t>
      </w:r>
      <w:r w:rsidR="00E25F10" w:rsidRPr="007D389A">
        <w:rPr>
          <w:color w:val="auto"/>
        </w:rPr>
        <w:t>rocesses</w:t>
      </w:r>
    </w:p>
    <w:p w:rsidR="001A0117" w:rsidRPr="007D389A" w:rsidRDefault="001A0117" w:rsidP="00EC7FF8">
      <w:pPr>
        <w:numPr>
          <w:ilvl w:val="0"/>
          <w:numId w:val="13"/>
        </w:numPr>
        <w:jc w:val="both"/>
        <w:rPr>
          <w:color w:val="auto"/>
        </w:rPr>
      </w:pPr>
      <w:r w:rsidRPr="007D389A">
        <w:rPr>
          <w:color w:val="auto"/>
        </w:rPr>
        <w:t>Integration of assessment processes</w:t>
      </w:r>
    </w:p>
    <w:p w:rsidR="00E25F10" w:rsidRPr="007D389A" w:rsidRDefault="001A0117" w:rsidP="00EC7FF8">
      <w:pPr>
        <w:numPr>
          <w:ilvl w:val="0"/>
          <w:numId w:val="13"/>
        </w:numPr>
        <w:jc w:val="both"/>
        <w:rPr>
          <w:color w:val="auto"/>
        </w:rPr>
      </w:pPr>
      <w:r w:rsidRPr="007D389A">
        <w:rPr>
          <w:color w:val="auto"/>
        </w:rPr>
        <w:t xml:space="preserve">Optimised use of technology, including integrated IT using the skills and expertise </w:t>
      </w:r>
      <w:r w:rsidR="00E25F10" w:rsidRPr="007D389A">
        <w:rPr>
          <w:color w:val="auto"/>
        </w:rPr>
        <w:t>of professional staff flexibly</w:t>
      </w:r>
    </w:p>
    <w:p w:rsidR="001A0117" w:rsidRPr="007D389A" w:rsidRDefault="001A0117" w:rsidP="00EC7FF8">
      <w:pPr>
        <w:numPr>
          <w:ilvl w:val="0"/>
          <w:numId w:val="13"/>
        </w:numPr>
        <w:jc w:val="both"/>
        <w:rPr>
          <w:color w:val="auto"/>
        </w:rPr>
      </w:pPr>
      <w:r w:rsidRPr="007D389A">
        <w:rPr>
          <w:color w:val="auto"/>
        </w:rPr>
        <w:t>Access to senior clinical opinion from the earliest point in the patient pathway and onwards</w:t>
      </w:r>
    </w:p>
    <w:p w:rsidR="00E25F10" w:rsidRPr="007D389A" w:rsidRDefault="001A0117" w:rsidP="00EC7FF8">
      <w:pPr>
        <w:numPr>
          <w:ilvl w:val="0"/>
          <w:numId w:val="13"/>
        </w:numPr>
        <w:jc w:val="both"/>
        <w:rPr>
          <w:color w:val="auto"/>
        </w:rPr>
      </w:pPr>
      <w:r w:rsidRPr="007D389A">
        <w:rPr>
          <w:color w:val="auto"/>
        </w:rPr>
        <w:t xml:space="preserve">Provision of high quality family centred care </w:t>
      </w:r>
    </w:p>
    <w:p w:rsidR="001A0117" w:rsidRPr="007D389A" w:rsidRDefault="001A0117" w:rsidP="00EC7FF8">
      <w:pPr>
        <w:numPr>
          <w:ilvl w:val="0"/>
          <w:numId w:val="13"/>
        </w:numPr>
        <w:jc w:val="both"/>
        <w:rPr>
          <w:color w:val="auto"/>
        </w:rPr>
      </w:pPr>
      <w:r w:rsidRPr="007D389A">
        <w:rPr>
          <w:color w:val="auto"/>
        </w:rPr>
        <w:t>C</w:t>
      </w:r>
      <w:r w:rsidR="00E25F10" w:rsidRPr="007D389A">
        <w:rPr>
          <w:color w:val="auto"/>
        </w:rPr>
        <w:t>lose proximity</w:t>
      </w:r>
      <w:r w:rsidRPr="007D389A">
        <w:rPr>
          <w:color w:val="auto"/>
        </w:rPr>
        <w:t xml:space="preserve"> of functions to support all areas e.g</w:t>
      </w:r>
      <w:r w:rsidR="00E25F10" w:rsidRPr="007D389A">
        <w:rPr>
          <w:color w:val="auto"/>
        </w:rPr>
        <w:t>.</w:t>
      </w:r>
      <w:r w:rsidR="003C19D3" w:rsidRPr="007D389A">
        <w:rPr>
          <w:color w:val="auto"/>
        </w:rPr>
        <w:t xml:space="preserve"> Childrens</w:t>
      </w:r>
      <w:r w:rsidRPr="007D389A">
        <w:rPr>
          <w:color w:val="auto"/>
        </w:rPr>
        <w:t xml:space="preserve"> </w:t>
      </w:r>
      <w:r w:rsidR="00E25F10" w:rsidRPr="007D389A">
        <w:rPr>
          <w:color w:val="auto"/>
        </w:rPr>
        <w:t>Services, labs</w:t>
      </w:r>
    </w:p>
    <w:p w:rsidR="001A0117" w:rsidRPr="007D389A" w:rsidRDefault="001A0117" w:rsidP="00EC7FF8">
      <w:pPr>
        <w:numPr>
          <w:ilvl w:val="0"/>
          <w:numId w:val="13"/>
        </w:numPr>
        <w:jc w:val="both"/>
        <w:rPr>
          <w:color w:val="auto"/>
        </w:rPr>
      </w:pPr>
      <w:r w:rsidRPr="007D389A">
        <w:rPr>
          <w:color w:val="auto"/>
        </w:rPr>
        <w:t>Generic design of facilities to ensure maximum flexibility of use.</w:t>
      </w:r>
    </w:p>
    <w:p w:rsidR="001A0117" w:rsidRPr="007D389A" w:rsidRDefault="001A0117" w:rsidP="00E25F10">
      <w:pPr>
        <w:jc w:val="both"/>
        <w:rPr>
          <w:color w:val="auto"/>
        </w:rPr>
      </w:pPr>
      <w:r w:rsidRPr="007D389A">
        <w:rPr>
          <w:color w:val="auto"/>
        </w:rPr>
        <w:t>It is recognised that the models of service delivery adopted will alter over time. It is therefore essential that the facilities can respond to future changes in the technology surrounding the relevant services within the area but also the changes in clinical and service models within the clinical services to which the area provides support.</w:t>
      </w:r>
    </w:p>
    <w:p w:rsidR="00F2001D" w:rsidRDefault="00F2001D">
      <w:pPr>
        <w:spacing w:after="200" w:line="276" w:lineRule="auto"/>
      </w:pPr>
    </w:p>
    <w:p w:rsidR="00E9730B" w:rsidRDefault="00E9730B">
      <w:pPr>
        <w:spacing w:after="200" w:line="276" w:lineRule="auto"/>
        <w:rPr>
          <w:rFonts w:eastAsia="Times New Roman" w:cs="Times New Roman"/>
          <w:color w:val="002060"/>
          <w:spacing w:val="12"/>
          <w:kern w:val="32"/>
          <w:sz w:val="48"/>
          <w:szCs w:val="32"/>
        </w:rPr>
      </w:pPr>
      <w:r>
        <w:br w:type="page"/>
      </w:r>
    </w:p>
    <w:p w:rsidR="0020242B" w:rsidRDefault="00423CEE" w:rsidP="0020242B">
      <w:pPr>
        <w:pStyle w:val="Heading1"/>
      </w:pPr>
      <w:bookmarkStart w:id="16" w:name="_Toc508957929"/>
      <w:r>
        <w:lastRenderedPageBreak/>
        <w:t>Objectives</w:t>
      </w:r>
      <w:r w:rsidR="00481C55">
        <w:t xml:space="preserve"> &amp; Scope</w:t>
      </w:r>
      <w:bookmarkEnd w:id="16"/>
    </w:p>
    <w:p w:rsidR="00481C55" w:rsidRPr="00481C55" w:rsidRDefault="00481C55" w:rsidP="00521456">
      <w:pPr>
        <w:pStyle w:val="Heading2"/>
      </w:pPr>
      <w:bookmarkStart w:id="17" w:name="_Toc508957930"/>
      <w:r>
        <w:t>Objectives</w:t>
      </w:r>
      <w:bookmarkEnd w:id="17"/>
    </w:p>
    <w:p w:rsidR="00D91836" w:rsidRPr="007D389A" w:rsidRDefault="00D91836" w:rsidP="00D91836">
      <w:pPr>
        <w:ind w:left="142"/>
        <w:jc w:val="both"/>
        <w:rPr>
          <w:iCs/>
          <w:color w:val="auto"/>
        </w:rPr>
      </w:pPr>
      <w:bookmarkStart w:id="18" w:name="_GoBack"/>
      <w:bookmarkEnd w:id="18"/>
      <w:r w:rsidRPr="007D389A">
        <w:rPr>
          <w:iCs/>
          <w:color w:val="auto"/>
        </w:rPr>
        <w:t>This policy is designed to:</w:t>
      </w:r>
    </w:p>
    <w:p w:rsidR="00D91836" w:rsidRPr="007D389A" w:rsidRDefault="00D91836" w:rsidP="00D91836">
      <w:pPr>
        <w:pStyle w:val="1bullet"/>
        <w:rPr>
          <w:color w:val="auto"/>
        </w:rPr>
      </w:pPr>
      <w:r w:rsidRPr="007D389A">
        <w:rPr>
          <w:color w:val="auto"/>
        </w:rPr>
        <w:t>Assist all healthcare professionals involved in the provision of research.</w:t>
      </w:r>
    </w:p>
    <w:p w:rsidR="00D91836" w:rsidRPr="007D389A" w:rsidRDefault="00D91836" w:rsidP="00D91836">
      <w:pPr>
        <w:pStyle w:val="1bullet"/>
        <w:rPr>
          <w:color w:val="auto"/>
        </w:rPr>
      </w:pPr>
      <w:r w:rsidRPr="007D389A">
        <w:rPr>
          <w:color w:val="auto"/>
        </w:rPr>
        <w:t xml:space="preserve">Outline the purpose and function of the clinical services provided in </w:t>
      </w:r>
      <w:r w:rsidR="00784CB2">
        <w:rPr>
          <w:color w:val="auto"/>
        </w:rPr>
        <w:t xml:space="preserve">the Children’s area of </w:t>
      </w:r>
      <w:r w:rsidR="00414946">
        <w:rPr>
          <w:color w:val="auto"/>
        </w:rPr>
        <w:t>Research Space</w:t>
      </w:r>
      <w:r w:rsidRPr="007D389A">
        <w:rPr>
          <w:color w:val="auto"/>
        </w:rPr>
        <w:t xml:space="preserve"> and its inter-relationship with Children’s services, the Adult </w:t>
      </w:r>
      <w:r w:rsidR="00414946">
        <w:rPr>
          <w:color w:val="auto"/>
        </w:rPr>
        <w:t xml:space="preserve">area of the </w:t>
      </w:r>
      <w:r w:rsidR="009F08DF">
        <w:rPr>
          <w:color w:val="auto"/>
        </w:rPr>
        <w:t>facility</w:t>
      </w:r>
      <w:r w:rsidR="00414946">
        <w:rPr>
          <w:color w:val="auto"/>
        </w:rPr>
        <w:t>,</w:t>
      </w:r>
      <w:r w:rsidRPr="007D389A">
        <w:rPr>
          <w:color w:val="auto"/>
        </w:rPr>
        <w:t xml:space="preserve"> and Research and Innovation (R&amp;I)</w:t>
      </w:r>
    </w:p>
    <w:p w:rsidR="00D91836" w:rsidRPr="007D389A" w:rsidRDefault="00D91836" w:rsidP="00D91836">
      <w:pPr>
        <w:pStyle w:val="1bullet"/>
        <w:rPr>
          <w:color w:val="auto"/>
        </w:rPr>
      </w:pPr>
      <w:r w:rsidRPr="007D389A">
        <w:rPr>
          <w:color w:val="auto"/>
        </w:rPr>
        <w:t>Ensure that all staff using the facility understand the philosophy of the service and work as a team, with a comprehensive understanding of patient flow upstream and downstream</w:t>
      </w:r>
      <w:r w:rsidRPr="007D389A" w:rsidDel="009B3BE5">
        <w:rPr>
          <w:color w:val="auto"/>
        </w:rPr>
        <w:t xml:space="preserve"> </w:t>
      </w:r>
    </w:p>
    <w:p w:rsidR="00D91836" w:rsidRPr="007D389A" w:rsidRDefault="00D91836" w:rsidP="00D91836">
      <w:pPr>
        <w:pStyle w:val="1bullet"/>
        <w:rPr>
          <w:color w:val="auto"/>
        </w:rPr>
      </w:pPr>
      <w:r w:rsidRPr="007D389A">
        <w:rPr>
          <w:color w:val="auto"/>
        </w:rPr>
        <w:t>Describe the service flow into, through and out of the department</w:t>
      </w:r>
    </w:p>
    <w:p w:rsidR="00D91836" w:rsidRPr="007D389A" w:rsidRDefault="00D91836" w:rsidP="00D91836">
      <w:pPr>
        <w:pStyle w:val="1bullet"/>
        <w:rPr>
          <w:color w:val="auto"/>
        </w:rPr>
      </w:pPr>
      <w:r w:rsidRPr="007D389A">
        <w:rPr>
          <w:color w:val="auto"/>
        </w:rPr>
        <w:t>Describe the services as they will be delivered for the future</w:t>
      </w:r>
    </w:p>
    <w:p w:rsidR="00D91836" w:rsidRPr="007D389A" w:rsidRDefault="00784CB2" w:rsidP="00D91836">
      <w:pPr>
        <w:pStyle w:val="1bullet"/>
        <w:rPr>
          <w:color w:val="auto"/>
        </w:rPr>
      </w:pPr>
      <w:r>
        <w:rPr>
          <w:color w:val="auto"/>
        </w:rPr>
        <w:t>Inform the design of Research Space</w:t>
      </w:r>
    </w:p>
    <w:p w:rsidR="00D91836" w:rsidRPr="007D389A" w:rsidRDefault="00D91836" w:rsidP="00D91836">
      <w:pPr>
        <w:pStyle w:val="1bullet"/>
        <w:rPr>
          <w:color w:val="auto"/>
        </w:rPr>
      </w:pPr>
      <w:r w:rsidRPr="007D389A">
        <w:rPr>
          <w:color w:val="auto"/>
        </w:rPr>
        <w:t>Describe the purpose and function of the accommodation required</w:t>
      </w:r>
    </w:p>
    <w:p w:rsidR="00D91836" w:rsidRPr="007D389A" w:rsidRDefault="00D91836" w:rsidP="00D91836">
      <w:pPr>
        <w:pStyle w:val="1bullet"/>
        <w:rPr>
          <w:color w:val="auto"/>
        </w:rPr>
      </w:pPr>
      <w:r w:rsidRPr="007D389A">
        <w:rPr>
          <w:color w:val="auto"/>
        </w:rPr>
        <w:t>Identify adjacencies/co-locations required for the service delivery</w:t>
      </w:r>
    </w:p>
    <w:p w:rsidR="00D91836" w:rsidRPr="007D389A" w:rsidRDefault="00B7455D" w:rsidP="00D91836">
      <w:pPr>
        <w:pStyle w:val="1bullet"/>
        <w:rPr>
          <w:color w:val="auto"/>
        </w:rPr>
      </w:pPr>
      <w:r w:rsidRPr="007D389A">
        <w:rPr>
          <w:color w:val="auto"/>
        </w:rPr>
        <w:t>Signpost</w:t>
      </w:r>
      <w:r w:rsidR="00D91836" w:rsidRPr="007D389A">
        <w:rPr>
          <w:color w:val="auto"/>
        </w:rPr>
        <w:t xml:space="preserve"> requirements for business continuity </w:t>
      </w:r>
    </w:p>
    <w:p w:rsidR="00D91836" w:rsidRPr="007D389A" w:rsidRDefault="00D91836" w:rsidP="00D91836">
      <w:pPr>
        <w:pStyle w:val="1bullet"/>
        <w:rPr>
          <w:color w:val="auto"/>
        </w:rPr>
      </w:pPr>
      <w:r w:rsidRPr="007D389A">
        <w:rPr>
          <w:color w:val="auto"/>
        </w:rPr>
        <w:t>Outline legislative and mandatory requirements for the delivery of services</w:t>
      </w:r>
    </w:p>
    <w:p w:rsidR="0020242B" w:rsidRPr="007D389A" w:rsidRDefault="0020242B" w:rsidP="0020242B">
      <w:pPr>
        <w:rPr>
          <w:color w:val="auto"/>
        </w:rPr>
      </w:pPr>
    </w:p>
    <w:p w:rsidR="00481C55" w:rsidRPr="00481C55" w:rsidRDefault="00481C55" w:rsidP="00521456">
      <w:pPr>
        <w:pStyle w:val="Heading2"/>
      </w:pPr>
      <w:bookmarkStart w:id="19" w:name="_Toc508957931"/>
      <w:r>
        <w:t>Scope</w:t>
      </w:r>
      <w:bookmarkEnd w:id="19"/>
    </w:p>
    <w:p w:rsidR="00FC2A77" w:rsidRPr="007D389A" w:rsidRDefault="00FC2A77" w:rsidP="00FC2A77">
      <w:pPr>
        <w:rPr>
          <w:color w:val="auto"/>
        </w:rPr>
      </w:pPr>
      <w:r w:rsidRPr="007D389A">
        <w:rPr>
          <w:color w:val="auto"/>
        </w:rPr>
        <w:t>The scope of this document is to provide an operational policy for the provision of a Children’s</w:t>
      </w:r>
      <w:r w:rsidRPr="007D389A">
        <w:rPr>
          <w:rFonts w:cs="Arial"/>
          <w:color w:val="auto"/>
        </w:rPr>
        <w:t xml:space="preserve"> CRF.</w:t>
      </w:r>
      <w:r w:rsidRPr="007D389A">
        <w:rPr>
          <w:color w:val="auto"/>
        </w:rPr>
        <w:t xml:space="preserve"> </w:t>
      </w:r>
      <w:r w:rsidR="00414946">
        <w:rPr>
          <w:color w:val="auto"/>
        </w:rPr>
        <w:t xml:space="preserve">This document </w:t>
      </w:r>
      <w:r w:rsidR="00327FFE">
        <w:rPr>
          <w:color w:val="auto"/>
        </w:rPr>
        <w:t>outlines the operational u</w:t>
      </w:r>
      <w:r w:rsidR="00784CB2">
        <w:rPr>
          <w:color w:val="auto"/>
        </w:rPr>
        <w:t xml:space="preserve">se of the </w:t>
      </w:r>
      <w:r w:rsidR="00414946">
        <w:rPr>
          <w:color w:val="auto"/>
        </w:rPr>
        <w:t xml:space="preserve">shared and </w:t>
      </w:r>
      <w:r w:rsidR="00A75BBB">
        <w:rPr>
          <w:color w:val="auto"/>
        </w:rPr>
        <w:t>c</w:t>
      </w:r>
      <w:r w:rsidR="00784CB2">
        <w:rPr>
          <w:color w:val="auto"/>
        </w:rPr>
        <w:t xml:space="preserve">hildren’s areas of </w:t>
      </w:r>
      <w:r w:rsidR="00414946">
        <w:rPr>
          <w:color w:val="auto"/>
        </w:rPr>
        <w:t xml:space="preserve">Research Space. </w:t>
      </w:r>
    </w:p>
    <w:p w:rsidR="00FC2A77" w:rsidRPr="007D389A" w:rsidRDefault="00FC2A77" w:rsidP="00FC2A77">
      <w:pPr>
        <w:rPr>
          <w:rFonts w:cs="Arial"/>
          <w:color w:val="auto"/>
        </w:rPr>
      </w:pPr>
      <w:r w:rsidRPr="007D389A">
        <w:rPr>
          <w:rFonts w:cs="Arial"/>
          <w:color w:val="auto"/>
        </w:rPr>
        <w:t xml:space="preserve">The impact on other services will be positive, as </w:t>
      </w:r>
      <w:r w:rsidR="00784CB2">
        <w:rPr>
          <w:rFonts w:cs="Arial"/>
          <w:color w:val="auto"/>
        </w:rPr>
        <w:t>Research Space</w:t>
      </w:r>
      <w:r w:rsidRPr="007D389A">
        <w:rPr>
          <w:rFonts w:cs="Arial"/>
          <w:color w:val="auto"/>
        </w:rPr>
        <w:t xml:space="preserve"> will remove bottle necks and free up clinical time by conducting research outside of the usual outpatient’s clinics. </w:t>
      </w:r>
    </w:p>
    <w:p w:rsidR="00FC2A77" w:rsidRPr="007D389A" w:rsidRDefault="00F379B4" w:rsidP="00FC2A77">
      <w:pPr>
        <w:rPr>
          <w:rFonts w:cs="Arial"/>
          <w:color w:val="auto"/>
        </w:rPr>
      </w:pPr>
      <w:r>
        <w:rPr>
          <w:rFonts w:cs="Arial"/>
          <w:color w:val="auto"/>
        </w:rPr>
        <w:t>Having an overarching area to conduct research for adults and children, with</w:t>
      </w:r>
      <w:r w:rsidR="00FC2A77" w:rsidRPr="007D389A">
        <w:rPr>
          <w:rFonts w:cs="Arial"/>
          <w:color w:val="auto"/>
        </w:rPr>
        <w:t xml:space="preserve"> a shared entrance</w:t>
      </w:r>
      <w:r w:rsidR="001A0117" w:rsidRPr="007D389A">
        <w:rPr>
          <w:rFonts w:cs="Arial"/>
          <w:color w:val="auto"/>
        </w:rPr>
        <w:t>, waiting area, and laboratory</w:t>
      </w:r>
      <w:r>
        <w:rPr>
          <w:rFonts w:cs="Arial"/>
          <w:color w:val="auto"/>
        </w:rPr>
        <w:t>, w</w:t>
      </w:r>
      <w:r w:rsidR="00FC2A77" w:rsidRPr="007D389A">
        <w:rPr>
          <w:rFonts w:cs="Arial"/>
          <w:color w:val="auto"/>
        </w:rPr>
        <w:t>ill help to:</w:t>
      </w:r>
    </w:p>
    <w:p w:rsidR="009F08DF" w:rsidRDefault="009F08DF" w:rsidP="00EC7FF8">
      <w:pPr>
        <w:numPr>
          <w:ilvl w:val="0"/>
          <w:numId w:val="29"/>
        </w:numPr>
        <w:spacing w:after="0"/>
        <w:rPr>
          <w:rFonts w:cs="Arial"/>
          <w:color w:val="auto"/>
        </w:rPr>
      </w:pPr>
      <w:r>
        <w:rPr>
          <w:rFonts w:cs="Arial"/>
          <w:color w:val="auto"/>
        </w:rPr>
        <w:t>Optimise the experience of our patients when they take part in clinical research</w:t>
      </w:r>
    </w:p>
    <w:p w:rsidR="009F08DF" w:rsidRDefault="009F08DF" w:rsidP="00EC7FF8">
      <w:pPr>
        <w:numPr>
          <w:ilvl w:val="0"/>
          <w:numId w:val="29"/>
        </w:numPr>
        <w:spacing w:after="0"/>
        <w:rPr>
          <w:rFonts w:cs="Arial"/>
          <w:color w:val="auto"/>
        </w:rPr>
      </w:pPr>
      <w:r>
        <w:rPr>
          <w:rFonts w:cs="Arial"/>
          <w:color w:val="auto"/>
        </w:rPr>
        <w:t>Encourage participants to join and remain on our clinical trials</w:t>
      </w:r>
    </w:p>
    <w:p w:rsidR="00FC2A77" w:rsidRPr="007D389A" w:rsidRDefault="00FC2A77" w:rsidP="00EC7FF8">
      <w:pPr>
        <w:numPr>
          <w:ilvl w:val="0"/>
          <w:numId w:val="29"/>
        </w:numPr>
        <w:spacing w:after="0"/>
        <w:rPr>
          <w:rFonts w:cs="Arial"/>
          <w:color w:val="auto"/>
        </w:rPr>
      </w:pPr>
      <w:r w:rsidRPr="007D389A">
        <w:rPr>
          <w:rFonts w:cs="Arial"/>
          <w:color w:val="auto"/>
        </w:rPr>
        <w:t>Enhance the reputation of the Trust for conducting the full remit of clinical research in specially designed area</w:t>
      </w:r>
    </w:p>
    <w:p w:rsidR="00FC2A77" w:rsidRPr="007D389A" w:rsidRDefault="00FC2A77" w:rsidP="00EC7FF8">
      <w:pPr>
        <w:numPr>
          <w:ilvl w:val="0"/>
          <w:numId w:val="29"/>
        </w:numPr>
        <w:spacing w:after="0"/>
        <w:rPr>
          <w:rFonts w:cs="Arial"/>
          <w:color w:val="auto"/>
        </w:rPr>
      </w:pPr>
      <w:r w:rsidRPr="007D389A">
        <w:rPr>
          <w:rFonts w:cs="Arial"/>
          <w:color w:val="auto"/>
        </w:rPr>
        <w:t xml:space="preserve">Bring income </w:t>
      </w:r>
      <w:r w:rsidR="001A0117" w:rsidRPr="007D389A">
        <w:rPr>
          <w:rFonts w:cs="Arial"/>
          <w:color w:val="auto"/>
        </w:rPr>
        <w:t>into the Trust</w:t>
      </w:r>
    </w:p>
    <w:p w:rsidR="00FC2A77" w:rsidRPr="007D389A" w:rsidRDefault="00FC2A77" w:rsidP="00EC7FF8">
      <w:pPr>
        <w:numPr>
          <w:ilvl w:val="0"/>
          <w:numId w:val="29"/>
        </w:numPr>
        <w:spacing w:after="0"/>
        <w:rPr>
          <w:rFonts w:cs="Arial"/>
          <w:color w:val="auto"/>
        </w:rPr>
      </w:pPr>
      <w:r w:rsidRPr="007D389A">
        <w:rPr>
          <w:rFonts w:cs="Arial"/>
          <w:color w:val="auto"/>
        </w:rPr>
        <w:t>Allow research to be branded and sign posted at UHL</w:t>
      </w:r>
    </w:p>
    <w:p w:rsidR="00FC2A77" w:rsidRDefault="00FC2A77" w:rsidP="00EC7FF8">
      <w:pPr>
        <w:numPr>
          <w:ilvl w:val="0"/>
          <w:numId w:val="29"/>
        </w:numPr>
        <w:spacing w:after="0"/>
        <w:rPr>
          <w:rFonts w:cs="Arial"/>
          <w:color w:val="auto"/>
        </w:rPr>
      </w:pPr>
      <w:r w:rsidRPr="007D389A">
        <w:rPr>
          <w:rFonts w:cs="Arial"/>
          <w:color w:val="auto"/>
        </w:rPr>
        <w:t>Ensure facilities are shared, as appropriate</w:t>
      </w:r>
    </w:p>
    <w:p w:rsidR="0020242B" w:rsidRPr="00D45E62" w:rsidRDefault="009F08DF" w:rsidP="0020242B">
      <w:pPr>
        <w:numPr>
          <w:ilvl w:val="0"/>
          <w:numId w:val="29"/>
        </w:numPr>
        <w:spacing w:after="0"/>
      </w:pPr>
      <w:r w:rsidRPr="00C56A72">
        <w:rPr>
          <w:rFonts w:cs="Arial"/>
          <w:color w:val="auto"/>
        </w:rPr>
        <w:t>Provide a focus for genetics research, the 100,000 Genome Project and the dawn of personalised medicine</w:t>
      </w:r>
    </w:p>
    <w:p w:rsidR="00E9730B" w:rsidRDefault="00E9730B" w:rsidP="00E9730B">
      <w:pPr>
        <w:pStyle w:val="Heading1"/>
      </w:pPr>
      <w:bookmarkStart w:id="20" w:name="_Toc508957932"/>
      <w:r>
        <w:lastRenderedPageBreak/>
        <w:t>Definitions</w:t>
      </w:r>
      <w:bookmarkEnd w:id="20"/>
    </w:p>
    <w:p w:rsidR="00C4728E" w:rsidRPr="00C4728E" w:rsidRDefault="00C4728E" w:rsidP="00C4728E">
      <w:pPr>
        <w:rPr>
          <w:color w:val="auto"/>
        </w:rPr>
      </w:pPr>
      <w:r w:rsidRPr="00C4728E">
        <w:rPr>
          <w:color w:val="auto"/>
        </w:rPr>
        <w:t>This Policy covers the Children’s area of Research Space. The following structure chart shows where the service sits in the Trust’s organisational structure:</w:t>
      </w:r>
    </w:p>
    <w:p w:rsidR="00901FB9" w:rsidRDefault="00901FB9" w:rsidP="00E9730B">
      <w:pPr>
        <w:spacing w:after="200" w:line="276" w:lineRule="auto"/>
      </w:pPr>
      <w:r>
        <w:rPr>
          <w:noProof/>
          <w:lang w:eastAsia="en-GB"/>
        </w:rPr>
        <w:drawing>
          <wp:inline distT="0" distB="0" distL="0" distR="0">
            <wp:extent cx="6151418" cy="3146961"/>
            <wp:effectExtent l="38100" t="0" r="4000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4728E" w:rsidRDefault="00C4728E" w:rsidP="00E9730B">
      <w:pPr>
        <w:spacing w:after="200" w:line="276" w:lineRule="auto"/>
      </w:pPr>
    </w:p>
    <w:p w:rsidR="00C4728E" w:rsidRDefault="00C4728E" w:rsidP="00E9730B">
      <w:pPr>
        <w:spacing w:after="200" w:line="276" w:lineRule="auto"/>
      </w:pPr>
    </w:p>
    <w:p w:rsidR="00E9730B" w:rsidRPr="00122FB2" w:rsidRDefault="00122FB2" w:rsidP="00E9730B">
      <w:pPr>
        <w:spacing w:after="200" w:line="276" w:lineRule="auto"/>
        <w:rPr>
          <w:sz w:val="36"/>
          <w:szCs w:val="36"/>
        </w:rPr>
      </w:pPr>
      <w:r w:rsidRPr="00686AD1">
        <w:rPr>
          <w:color w:val="002060"/>
          <w:sz w:val="36"/>
          <w:szCs w:val="36"/>
        </w:rPr>
        <w:t xml:space="preserve">3.1 </w:t>
      </w:r>
      <w:r w:rsidR="008D23BE" w:rsidRPr="00686AD1">
        <w:rPr>
          <w:color w:val="002060"/>
          <w:sz w:val="36"/>
          <w:szCs w:val="36"/>
        </w:rPr>
        <w:t xml:space="preserve">Abbreviations and </w:t>
      </w:r>
      <w:r w:rsidRPr="00686AD1">
        <w:rPr>
          <w:color w:val="002060"/>
          <w:sz w:val="36"/>
          <w:szCs w:val="36"/>
        </w:rPr>
        <w:t>Glossary</w:t>
      </w:r>
      <w:r w:rsidR="008D23BE" w:rsidRPr="00686AD1">
        <w:rPr>
          <w:color w:val="002060"/>
          <w:sz w:val="36"/>
          <w:szCs w:val="36"/>
        </w:rPr>
        <w:t xml:space="preserve"> of terms</w:t>
      </w:r>
    </w:p>
    <w:tbl>
      <w:tblPr>
        <w:tblStyle w:val="LightList-Accent2"/>
        <w:tblW w:w="0" w:type="auto"/>
        <w:tblLook w:val="04A0" w:firstRow="1" w:lastRow="0" w:firstColumn="1" w:lastColumn="0" w:noHBand="0" w:noVBand="1"/>
      </w:tblPr>
      <w:tblGrid>
        <w:gridCol w:w="2906"/>
        <w:gridCol w:w="5707"/>
      </w:tblGrid>
      <w:tr w:rsidR="008D23BE" w:rsidTr="008D2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6" w:type="dxa"/>
          </w:tcPr>
          <w:p w:rsidR="008D23BE" w:rsidRPr="008D23BE" w:rsidRDefault="008D23BE">
            <w:pPr>
              <w:spacing w:after="200" w:line="276" w:lineRule="auto"/>
              <w:rPr>
                <w:b w:val="0"/>
                <w:color w:val="000000" w:themeColor="text1"/>
              </w:rPr>
            </w:pPr>
            <w:r w:rsidRPr="008D23BE">
              <w:rPr>
                <w:b w:val="0"/>
                <w:color w:val="000000" w:themeColor="text1"/>
              </w:rPr>
              <w:t>Term</w:t>
            </w:r>
          </w:p>
        </w:tc>
        <w:tc>
          <w:tcPr>
            <w:tcW w:w="5707" w:type="dxa"/>
          </w:tcPr>
          <w:p w:rsidR="008D23BE" w:rsidRPr="008D23BE" w:rsidRDefault="008D23BE">
            <w:pPr>
              <w:spacing w:after="200" w:line="276" w:lineRule="auto"/>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8D23BE">
              <w:rPr>
                <w:rFonts w:cs="Arial"/>
                <w:b w:val="0"/>
                <w:color w:val="000000" w:themeColor="text1"/>
              </w:rPr>
              <w:t>Definition</w:t>
            </w:r>
          </w:p>
        </w:tc>
      </w:tr>
      <w:tr w:rsidR="008D23BE" w:rsidTr="008D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pPr>
              <w:spacing w:after="200" w:line="276" w:lineRule="auto"/>
              <w:rPr>
                <w:color w:val="000000" w:themeColor="text1"/>
              </w:rPr>
            </w:pPr>
            <w:r w:rsidRPr="00464D76">
              <w:rPr>
                <w:color w:val="000000" w:themeColor="text1"/>
              </w:rPr>
              <w:t>100,000 Genome Project</w:t>
            </w:r>
          </w:p>
        </w:tc>
        <w:tc>
          <w:tcPr>
            <w:tcW w:w="5707" w:type="dxa"/>
          </w:tcPr>
          <w:p w:rsidR="008D23BE" w:rsidRPr="00464D76" w:rsidRDefault="008D23BE">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64D76">
              <w:rPr>
                <w:rFonts w:cs="Arial"/>
                <w:color w:val="000000" w:themeColor="text1"/>
              </w:rPr>
              <w:t xml:space="preserve">A Government funded project </w:t>
            </w:r>
            <w:r w:rsidRPr="00464D76">
              <w:rPr>
                <w:rFonts w:cs="Arial"/>
                <w:color w:val="000000" w:themeColor="text1"/>
                <w:highlight w:val="white"/>
              </w:rPr>
              <w:t>to sequence 100,000 genomes from patients with cancer, rare disorders, and infectious disease, and to link the sequence data to a standardised, extensible account of diagnosis, treatment, and outcomes</w:t>
            </w:r>
          </w:p>
        </w:tc>
      </w:tr>
      <w:tr w:rsidR="008D23BE" w:rsidTr="008D23BE">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pPr>
              <w:spacing w:after="200" w:line="276" w:lineRule="auto"/>
              <w:rPr>
                <w:color w:val="000000" w:themeColor="text1"/>
              </w:rPr>
            </w:pPr>
            <w:r w:rsidRPr="00464D76">
              <w:rPr>
                <w:color w:val="000000" w:themeColor="text1"/>
              </w:rPr>
              <w:t>CAU</w:t>
            </w:r>
            <w:r>
              <w:rPr>
                <w:color w:val="000000" w:themeColor="text1"/>
              </w:rPr>
              <w:t>-</w:t>
            </w:r>
            <w:r w:rsidRPr="00464D76">
              <w:rPr>
                <w:color w:val="000000" w:themeColor="text1"/>
              </w:rPr>
              <w:t xml:space="preserve"> Children’s Admissions Unit</w:t>
            </w:r>
          </w:p>
        </w:tc>
        <w:tc>
          <w:tcPr>
            <w:tcW w:w="5707" w:type="dxa"/>
          </w:tcPr>
          <w:p w:rsidR="008D23BE" w:rsidRPr="00464D76" w:rsidRDefault="008D23BE">
            <w:pPr>
              <w:spacing w:after="20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AC0B20">
              <w:rPr>
                <w:rFonts w:cs="Arial"/>
                <w:color w:val="000000" w:themeColor="text1"/>
                <w:lang w:val="en"/>
              </w:rPr>
              <w:t>A 24-hour unit for children who have been referred by their GP, the Children’s Emergency Department or other route</w:t>
            </w:r>
          </w:p>
        </w:tc>
      </w:tr>
      <w:tr w:rsidR="008D23BE" w:rsidTr="008D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pPr>
              <w:spacing w:after="200" w:line="276" w:lineRule="auto"/>
              <w:rPr>
                <w:color w:val="000000" w:themeColor="text1"/>
              </w:rPr>
            </w:pPr>
            <w:r w:rsidRPr="00464D76">
              <w:rPr>
                <w:color w:val="000000" w:themeColor="text1"/>
              </w:rPr>
              <w:t>Commercial studies</w:t>
            </w:r>
          </w:p>
        </w:tc>
        <w:tc>
          <w:tcPr>
            <w:tcW w:w="5707" w:type="dxa"/>
          </w:tcPr>
          <w:p w:rsidR="008D23BE" w:rsidRPr="00464D76" w:rsidRDefault="008D23BE">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D15669">
              <w:rPr>
                <w:color w:val="000000" w:themeColor="text1"/>
                <w:sz w:val="23"/>
                <w:szCs w:val="23"/>
              </w:rPr>
              <w:t>Research that is funded and sponsored by a commercial organisation e.g. a pharmaceutical company</w:t>
            </w:r>
          </w:p>
        </w:tc>
      </w:tr>
      <w:tr w:rsidR="008D23BE" w:rsidTr="008D23BE">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pPr>
              <w:spacing w:after="200" w:line="276" w:lineRule="auto"/>
              <w:rPr>
                <w:color w:val="000000" w:themeColor="text1"/>
              </w:rPr>
            </w:pPr>
            <w:r w:rsidRPr="00464D76">
              <w:rPr>
                <w:color w:val="000000" w:themeColor="text1"/>
              </w:rPr>
              <w:lastRenderedPageBreak/>
              <w:t>CRF</w:t>
            </w:r>
            <w:r>
              <w:rPr>
                <w:color w:val="000000" w:themeColor="text1"/>
              </w:rPr>
              <w:t xml:space="preserve">- </w:t>
            </w:r>
            <w:r w:rsidRPr="00464D76">
              <w:rPr>
                <w:color w:val="000000" w:themeColor="text1"/>
              </w:rPr>
              <w:t>Clinical Research Facility</w:t>
            </w:r>
          </w:p>
        </w:tc>
        <w:tc>
          <w:tcPr>
            <w:tcW w:w="5707" w:type="dxa"/>
          </w:tcPr>
          <w:p w:rsidR="008D23BE" w:rsidRPr="00464D76" w:rsidRDefault="008D23BE">
            <w:pPr>
              <w:spacing w:after="20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64D76">
              <w:rPr>
                <w:rFonts w:cs="Arial"/>
                <w:color w:val="000000" w:themeColor="text1"/>
              </w:rPr>
              <w:t>Facility to conduct and support clinical research with consulting rooms, medical equipment, and research staff</w:t>
            </w:r>
          </w:p>
        </w:tc>
      </w:tr>
      <w:tr w:rsidR="005B1A4C" w:rsidTr="008D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6" w:type="dxa"/>
          </w:tcPr>
          <w:p w:rsidR="005B1A4C" w:rsidRPr="00464D76" w:rsidRDefault="005B1A4C">
            <w:pPr>
              <w:spacing w:after="200" w:line="276" w:lineRule="auto"/>
              <w:rPr>
                <w:color w:val="000000" w:themeColor="text1"/>
              </w:rPr>
            </w:pPr>
            <w:r>
              <w:rPr>
                <w:color w:val="000000" w:themeColor="text1"/>
              </w:rPr>
              <w:t>Clinical Trials</w:t>
            </w:r>
          </w:p>
        </w:tc>
        <w:tc>
          <w:tcPr>
            <w:tcW w:w="5707" w:type="dxa"/>
          </w:tcPr>
          <w:p w:rsidR="005B1A4C" w:rsidRPr="00464D76" w:rsidRDefault="005B1A4C">
            <w:pPr>
              <w:spacing w:after="200"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5B1A4C">
              <w:rPr>
                <w:rFonts w:cs="Arial"/>
                <w:color w:val="auto"/>
                <w:lang w:val="en"/>
              </w:rPr>
              <w:t>A clinical study in which participants are assigned to receive one or more interventions (or no intervention) so that researchers can evaluate the effects of the interventions on biomedical or health-related outcomes. The assignments are determined by the study protocol. Participants may receive diagnostic, therapeutic, or other types of interventions</w:t>
            </w:r>
          </w:p>
        </w:tc>
      </w:tr>
      <w:tr w:rsidR="008D23BE" w:rsidTr="008D23BE">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pPr>
              <w:spacing w:after="200" w:line="276" w:lineRule="auto"/>
              <w:rPr>
                <w:color w:val="000000" w:themeColor="text1"/>
              </w:rPr>
            </w:pPr>
            <w:r w:rsidRPr="00464D76">
              <w:rPr>
                <w:color w:val="000000" w:themeColor="text1"/>
              </w:rPr>
              <w:t>ECG</w:t>
            </w:r>
            <w:r>
              <w:rPr>
                <w:color w:val="000000" w:themeColor="text1"/>
              </w:rPr>
              <w:t>- Electrocardiogram</w:t>
            </w:r>
          </w:p>
        </w:tc>
        <w:tc>
          <w:tcPr>
            <w:tcW w:w="5707" w:type="dxa"/>
          </w:tcPr>
          <w:p w:rsidR="008D23BE" w:rsidRPr="008D23BE" w:rsidRDefault="008D23BE" w:rsidP="008D23BE">
            <w:pPr>
              <w:spacing w:after="20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8D23BE">
              <w:rPr>
                <w:rFonts w:cs="Arial"/>
                <w:color w:val="auto"/>
              </w:rPr>
              <w:t>A test to check the heart's rhythm and electrical activity</w:t>
            </w:r>
          </w:p>
        </w:tc>
      </w:tr>
      <w:tr w:rsidR="008D23BE" w:rsidTr="008D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pPr>
              <w:spacing w:after="200" w:line="276" w:lineRule="auto"/>
              <w:rPr>
                <w:color w:val="000000" w:themeColor="text1"/>
              </w:rPr>
            </w:pPr>
            <w:r w:rsidRPr="00464D76">
              <w:rPr>
                <w:color w:val="000000" w:themeColor="text1"/>
              </w:rPr>
              <w:t>ED</w:t>
            </w:r>
            <w:r>
              <w:rPr>
                <w:color w:val="000000" w:themeColor="text1"/>
              </w:rPr>
              <w:t>-</w:t>
            </w:r>
            <w:r w:rsidRPr="00464D76">
              <w:rPr>
                <w:color w:val="000000" w:themeColor="text1"/>
              </w:rPr>
              <w:t xml:space="preserve"> Emergency Department</w:t>
            </w:r>
          </w:p>
        </w:tc>
        <w:tc>
          <w:tcPr>
            <w:tcW w:w="5707" w:type="dxa"/>
          </w:tcPr>
          <w:p w:rsidR="008D23BE" w:rsidRPr="00464D76" w:rsidRDefault="008D23BE">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 24 hour unit providing emergency care for adults and children</w:t>
            </w:r>
          </w:p>
        </w:tc>
      </w:tr>
      <w:tr w:rsidR="008D23BE" w:rsidTr="008D23BE">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pPr>
              <w:spacing w:after="200" w:line="276" w:lineRule="auto"/>
              <w:rPr>
                <w:color w:val="000000" w:themeColor="text1"/>
              </w:rPr>
            </w:pPr>
            <w:r w:rsidRPr="00464D76">
              <w:rPr>
                <w:color w:val="000000" w:themeColor="text1"/>
              </w:rPr>
              <w:t>GCP</w:t>
            </w:r>
            <w:r w:rsidRPr="008D23BE">
              <w:rPr>
                <w:b w:val="0"/>
                <w:color w:val="000000" w:themeColor="text1"/>
              </w:rPr>
              <w:t>-</w:t>
            </w:r>
            <w:r w:rsidRPr="008D23BE">
              <w:rPr>
                <w:rStyle w:val="Strong"/>
                <w:rFonts w:cs="Arial"/>
                <w:b/>
                <w:color w:val="000000" w:themeColor="text1"/>
                <w:lang w:val="en"/>
              </w:rPr>
              <w:t xml:space="preserve"> Good Clinical Practice</w:t>
            </w:r>
          </w:p>
        </w:tc>
        <w:tc>
          <w:tcPr>
            <w:tcW w:w="5707" w:type="dxa"/>
          </w:tcPr>
          <w:p w:rsidR="008D23BE" w:rsidRDefault="008D23BE" w:rsidP="00122FB2">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n"/>
              </w:rPr>
            </w:pPr>
            <w:r w:rsidRPr="00464D76">
              <w:rPr>
                <w:rStyle w:val="Strong"/>
                <w:b w:val="0"/>
                <w:color w:val="000000" w:themeColor="text1"/>
              </w:rPr>
              <w:t>A</w:t>
            </w:r>
            <w:r w:rsidRPr="00464D76">
              <w:rPr>
                <w:rFonts w:ascii="Arial" w:hAnsi="Arial" w:cs="Arial"/>
                <w:b/>
                <w:color w:val="000000" w:themeColor="text1"/>
                <w:sz w:val="22"/>
                <w:szCs w:val="22"/>
                <w:lang w:val="en"/>
              </w:rPr>
              <w:t xml:space="preserve"> </w:t>
            </w:r>
            <w:r w:rsidRPr="00464D76">
              <w:rPr>
                <w:rFonts w:ascii="Arial" w:hAnsi="Arial" w:cs="Arial"/>
                <w:color w:val="000000" w:themeColor="text1"/>
                <w:sz w:val="22"/>
                <w:szCs w:val="22"/>
                <w:lang w:val="en"/>
              </w:rPr>
              <w:t xml:space="preserve">set of internationally </w:t>
            </w:r>
            <w:proofErr w:type="spellStart"/>
            <w:r w:rsidRPr="00464D76">
              <w:rPr>
                <w:rFonts w:ascii="Arial" w:hAnsi="Arial" w:cs="Arial"/>
                <w:color w:val="000000" w:themeColor="text1"/>
                <w:sz w:val="22"/>
                <w:szCs w:val="22"/>
                <w:lang w:val="en"/>
              </w:rPr>
              <w:t>recognised</w:t>
            </w:r>
            <w:proofErr w:type="spellEnd"/>
            <w:r w:rsidRPr="00464D76">
              <w:rPr>
                <w:rFonts w:ascii="Arial" w:hAnsi="Arial" w:cs="Arial"/>
                <w:color w:val="000000" w:themeColor="text1"/>
                <w:sz w:val="22"/>
                <w:szCs w:val="22"/>
                <w:lang w:val="en"/>
              </w:rPr>
              <w:t xml:space="preserve"> ethical and scientific quality requirements which must be observed for designing, conducting, recording and reporting clinical trials that involve the participation of human subjects</w:t>
            </w:r>
          </w:p>
          <w:p w:rsidR="008D23BE" w:rsidRPr="00464D76" w:rsidRDefault="008D23BE" w:rsidP="00122FB2">
            <w:pPr>
              <w:pStyle w:val="Defaul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p>
        </w:tc>
      </w:tr>
      <w:tr w:rsidR="008D23BE" w:rsidTr="008D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pPr>
              <w:spacing w:after="200" w:line="276" w:lineRule="auto"/>
              <w:rPr>
                <w:color w:val="000000" w:themeColor="text1"/>
              </w:rPr>
            </w:pPr>
            <w:r w:rsidRPr="00464D76">
              <w:rPr>
                <w:color w:val="000000" w:themeColor="text1"/>
              </w:rPr>
              <w:t>ICH-GCP</w:t>
            </w:r>
            <w:r>
              <w:rPr>
                <w:color w:val="000000" w:themeColor="text1"/>
              </w:rPr>
              <w:t>-</w:t>
            </w:r>
            <w:r w:rsidRPr="00464D76">
              <w:rPr>
                <w:rFonts w:cs="Arial"/>
                <w:color w:val="000000" w:themeColor="text1"/>
                <w:lang w:eastAsia="en-GB"/>
              </w:rPr>
              <w:t xml:space="preserve"> International Conference on Harmonisation (Europe, USA, Japan)</w:t>
            </w:r>
          </w:p>
        </w:tc>
        <w:tc>
          <w:tcPr>
            <w:tcW w:w="5707" w:type="dxa"/>
          </w:tcPr>
          <w:p w:rsidR="008D23BE" w:rsidRPr="00464D76" w:rsidRDefault="008D23BE">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64D76">
              <w:rPr>
                <w:rFonts w:cs="Arial"/>
                <w:color w:val="000000" w:themeColor="text1"/>
                <w:lang w:eastAsia="en-GB"/>
              </w:rPr>
              <w:t>Defined standards for the terminology, design, conduct, monitoring, recording, analysis and reporting of a study. These standards give assurance that the reported results are accurate and credible and that the rights, integrity and confidentiality of all study participants have been</w:t>
            </w:r>
            <w:r>
              <w:rPr>
                <w:rFonts w:cs="Arial"/>
                <w:color w:val="000000" w:themeColor="text1"/>
                <w:lang w:eastAsia="en-GB"/>
              </w:rPr>
              <w:t xml:space="preserve"> protected throughout the study</w:t>
            </w:r>
          </w:p>
        </w:tc>
      </w:tr>
      <w:tr w:rsidR="008D23BE" w:rsidTr="008D23BE">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rsidP="008D23BE">
            <w:pPr>
              <w:spacing w:after="200" w:line="276" w:lineRule="auto"/>
              <w:rPr>
                <w:color w:val="000000" w:themeColor="text1"/>
              </w:rPr>
            </w:pPr>
            <w:r w:rsidRPr="00464D76">
              <w:rPr>
                <w:color w:val="000000" w:themeColor="text1"/>
              </w:rPr>
              <w:t>IM&amp;T</w:t>
            </w:r>
            <w:r>
              <w:rPr>
                <w:color w:val="000000" w:themeColor="text1"/>
              </w:rPr>
              <w:t>-</w:t>
            </w:r>
            <w:r w:rsidRPr="00464D76">
              <w:rPr>
                <w:color w:val="000000" w:themeColor="text1"/>
              </w:rPr>
              <w:t xml:space="preserve"> Information Management and Te</w:t>
            </w:r>
            <w:r>
              <w:rPr>
                <w:color w:val="000000" w:themeColor="text1"/>
              </w:rPr>
              <w:t>lecommunications</w:t>
            </w:r>
          </w:p>
        </w:tc>
        <w:tc>
          <w:tcPr>
            <w:tcW w:w="5707" w:type="dxa"/>
          </w:tcPr>
          <w:p w:rsidR="008D23BE" w:rsidRPr="00464D76" w:rsidRDefault="008D23BE">
            <w:pPr>
              <w:spacing w:after="20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D23BE" w:rsidTr="008D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pPr>
              <w:spacing w:after="200" w:line="276" w:lineRule="auto"/>
              <w:rPr>
                <w:color w:val="000000" w:themeColor="text1"/>
              </w:rPr>
            </w:pPr>
            <w:r w:rsidRPr="00464D76">
              <w:rPr>
                <w:color w:val="000000" w:themeColor="text1"/>
              </w:rPr>
              <w:t>Interventional study</w:t>
            </w:r>
          </w:p>
        </w:tc>
        <w:tc>
          <w:tcPr>
            <w:tcW w:w="5707" w:type="dxa"/>
          </w:tcPr>
          <w:p w:rsidR="008D23BE" w:rsidRPr="00464D76" w:rsidRDefault="005B1A4C">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5B1A4C">
              <w:rPr>
                <w:rFonts w:cs="Arial"/>
                <w:color w:val="auto"/>
                <w:lang w:val="en"/>
              </w:rPr>
              <w:t>A clinical study in which participants are assigned to receive one or more interventions (or no intervention) so that researchers can evaluate the effects of the interventions on biomedical or health-related outcomes. The assignments are determined by the study protocol. Participants may receive diagnostic, therapeutic, or other types of interventions</w:t>
            </w:r>
          </w:p>
        </w:tc>
      </w:tr>
      <w:tr w:rsidR="008D23BE" w:rsidTr="008D23BE">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pPr>
              <w:spacing w:after="200" w:line="276" w:lineRule="auto"/>
              <w:rPr>
                <w:color w:val="000000" w:themeColor="text1"/>
              </w:rPr>
            </w:pPr>
            <w:r w:rsidRPr="00464D76">
              <w:rPr>
                <w:color w:val="000000" w:themeColor="text1"/>
              </w:rPr>
              <w:t>Investigators Brochure</w:t>
            </w:r>
          </w:p>
        </w:tc>
        <w:tc>
          <w:tcPr>
            <w:tcW w:w="5707" w:type="dxa"/>
          </w:tcPr>
          <w:p w:rsidR="008D23BE" w:rsidRPr="00464D76" w:rsidRDefault="008D23BE">
            <w:pPr>
              <w:spacing w:after="20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64D76">
              <w:rPr>
                <w:rStyle w:val="Strong"/>
                <w:rFonts w:cs="Arial"/>
                <w:b w:val="0"/>
                <w:color w:val="000000" w:themeColor="text1"/>
                <w:lang w:val="en"/>
              </w:rPr>
              <w:t>A document containing a summary of the clinical and non-clinical data relating to an investigational medicinal product which are relevant to the study of the product in human subjects</w:t>
            </w:r>
          </w:p>
        </w:tc>
      </w:tr>
      <w:tr w:rsidR="008D23BE" w:rsidTr="008D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pPr>
              <w:spacing w:after="200" w:line="276" w:lineRule="auto"/>
              <w:rPr>
                <w:color w:val="000000" w:themeColor="text1"/>
              </w:rPr>
            </w:pPr>
            <w:r w:rsidRPr="00464D76">
              <w:rPr>
                <w:color w:val="000000" w:themeColor="text1"/>
              </w:rPr>
              <w:lastRenderedPageBreak/>
              <w:t>NIHR</w:t>
            </w:r>
            <w:r>
              <w:rPr>
                <w:color w:val="000000" w:themeColor="text1"/>
              </w:rPr>
              <w:t>-</w:t>
            </w:r>
            <w:r w:rsidRPr="00464D76">
              <w:rPr>
                <w:rFonts w:cs="Arial"/>
                <w:color w:val="000000" w:themeColor="text1"/>
                <w:lang w:eastAsia="en-GB"/>
              </w:rPr>
              <w:t xml:space="preserve"> National Institute for Health Research</w:t>
            </w:r>
          </w:p>
        </w:tc>
        <w:tc>
          <w:tcPr>
            <w:tcW w:w="5707" w:type="dxa"/>
          </w:tcPr>
          <w:p w:rsidR="008D23BE" w:rsidRPr="00464D76" w:rsidRDefault="008D23BE" w:rsidP="00122F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lang w:eastAsia="en-GB"/>
              </w:rPr>
            </w:pPr>
            <w:r w:rsidRPr="00464D76">
              <w:rPr>
                <w:rFonts w:cs="Arial"/>
                <w:color w:val="000000" w:themeColor="text1"/>
                <w:lang w:eastAsia="en-GB"/>
              </w:rPr>
              <w:t xml:space="preserve">Established by Department of Health for </w:t>
            </w:r>
            <w:smartTag w:uri="urn:schemas-microsoft-com:office:smarttags" w:element="country-region">
              <w:r w:rsidRPr="00464D76">
                <w:rPr>
                  <w:rFonts w:cs="Arial"/>
                  <w:color w:val="000000" w:themeColor="text1"/>
                  <w:lang w:eastAsia="en-GB"/>
                </w:rPr>
                <w:t>England</w:t>
              </w:r>
            </w:smartTag>
            <w:r w:rsidRPr="00464D76">
              <w:rPr>
                <w:rFonts w:cs="Arial"/>
                <w:color w:val="000000" w:themeColor="text1"/>
                <w:lang w:eastAsia="en-GB"/>
              </w:rPr>
              <w:t xml:space="preserve"> in 2006 to provide the framework through which DH will position, manage and maintain the research, research staff and infrastructure of the NHS in </w:t>
            </w:r>
            <w:smartTag w:uri="urn:schemas-microsoft-com:office:smarttags" w:element="place">
              <w:smartTag w:uri="urn:schemas-microsoft-com:office:smarttags" w:element="country-region">
                <w:r w:rsidRPr="00464D76">
                  <w:rPr>
                    <w:rFonts w:cs="Arial"/>
                    <w:color w:val="000000" w:themeColor="text1"/>
                    <w:lang w:eastAsia="en-GB"/>
                  </w:rPr>
                  <w:t>England</w:t>
                </w:r>
              </w:smartTag>
            </w:smartTag>
            <w:r w:rsidRPr="00464D76">
              <w:rPr>
                <w:rFonts w:cs="Arial"/>
                <w:color w:val="000000" w:themeColor="text1"/>
                <w:lang w:eastAsia="en-GB"/>
              </w:rPr>
              <w:t xml:space="preserve"> as a virtual national research facility</w:t>
            </w:r>
          </w:p>
        </w:tc>
      </w:tr>
      <w:tr w:rsidR="008D23BE" w:rsidTr="008D23BE">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pPr>
              <w:spacing w:after="200" w:line="276" w:lineRule="auto"/>
              <w:rPr>
                <w:color w:val="000000" w:themeColor="text1"/>
              </w:rPr>
            </w:pPr>
            <w:r w:rsidRPr="00464D76">
              <w:rPr>
                <w:color w:val="000000" w:themeColor="text1"/>
              </w:rPr>
              <w:t>Non-commercial studies</w:t>
            </w:r>
          </w:p>
        </w:tc>
        <w:tc>
          <w:tcPr>
            <w:tcW w:w="5707" w:type="dxa"/>
          </w:tcPr>
          <w:p w:rsidR="008D23BE" w:rsidRPr="00464D76" w:rsidRDefault="00CD2DA7" w:rsidP="00EE0836">
            <w:pPr>
              <w:spacing w:after="20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Research that has not been funded or sponsored by a commercial company</w:t>
            </w:r>
          </w:p>
        </w:tc>
      </w:tr>
      <w:tr w:rsidR="008D23BE" w:rsidTr="008D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pPr>
              <w:spacing w:after="200" w:line="276" w:lineRule="auto"/>
              <w:rPr>
                <w:color w:val="000000" w:themeColor="text1"/>
              </w:rPr>
            </w:pPr>
            <w:r w:rsidRPr="00464D76">
              <w:rPr>
                <w:color w:val="000000" w:themeColor="text1"/>
              </w:rPr>
              <w:t>Observational studies</w:t>
            </w:r>
          </w:p>
        </w:tc>
        <w:tc>
          <w:tcPr>
            <w:tcW w:w="5707" w:type="dxa"/>
          </w:tcPr>
          <w:p w:rsidR="008D23BE" w:rsidRPr="005B1A4C" w:rsidRDefault="005B1A4C">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5B1A4C">
              <w:rPr>
                <w:rFonts w:cs="Arial"/>
                <w:color w:val="auto"/>
                <w:lang w:val="en"/>
              </w:rPr>
              <w:t>A clinical study in which participants identified as belonging to study groups are assessed for biomedical or health outcomes. Participants may receive diagnostic, therapeutic, or other types of interventions, but the investigator does not assign participants to specific interventions</w:t>
            </w:r>
          </w:p>
        </w:tc>
      </w:tr>
      <w:tr w:rsidR="008D23BE" w:rsidTr="008D23BE">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pPr>
              <w:spacing w:after="200" w:line="276" w:lineRule="auto"/>
              <w:rPr>
                <w:color w:val="000000" w:themeColor="text1"/>
              </w:rPr>
            </w:pPr>
            <w:r w:rsidRPr="00464D76">
              <w:rPr>
                <w:color w:val="000000" w:themeColor="text1"/>
              </w:rPr>
              <w:t>OPD</w:t>
            </w:r>
            <w:r>
              <w:rPr>
                <w:color w:val="000000" w:themeColor="text1"/>
              </w:rPr>
              <w:t>-</w:t>
            </w:r>
            <w:r w:rsidRPr="00464D76">
              <w:rPr>
                <w:color w:val="000000" w:themeColor="text1"/>
              </w:rPr>
              <w:t xml:space="preserve"> Out Patients Department</w:t>
            </w:r>
          </w:p>
        </w:tc>
        <w:tc>
          <w:tcPr>
            <w:tcW w:w="5707" w:type="dxa"/>
          </w:tcPr>
          <w:p w:rsidR="008D23BE" w:rsidRPr="00464D76" w:rsidRDefault="00EE0836" w:rsidP="00EE0836">
            <w:pPr>
              <w:spacing w:after="20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Clinic to see children or adults on an out-patient basis</w:t>
            </w:r>
          </w:p>
        </w:tc>
      </w:tr>
      <w:tr w:rsidR="008D23BE" w:rsidTr="005B1A4C">
        <w:trPr>
          <w:cnfStyle w:val="000000100000" w:firstRow="0" w:lastRow="0" w:firstColumn="0" w:lastColumn="0" w:oddVBand="0" w:evenVBand="0" w:oddHBand="1" w:evenHBand="0" w:firstRowFirstColumn="0" w:firstRowLastColumn="0" w:lastRowFirstColumn="0" w:lastRowLastColumn="0"/>
          <w:trHeight w:val="1696"/>
        </w:trPr>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pPr>
              <w:spacing w:after="200" w:line="276" w:lineRule="auto"/>
              <w:rPr>
                <w:color w:val="000000" w:themeColor="text1"/>
              </w:rPr>
            </w:pPr>
            <w:r w:rsidRPr="00464D76">
              <w:rPr>
                <w:color w:val="000000" w:themeColor="text1"/>
              </w:rPr>
              <w:t>Phases</w:t>
            </w:r>
            <w:r w:rsidR="005B1A4C">
              <w:rPr>
                <w:color w:val="000000" w:themeColor="text1"/>
              </w:rPr>
              <w:t xml:space="preserve"> of a trial</w:t>
            </w:r>
          </w:p>
        </w:tc>
        <w:tc>
          <w:tcPr>
            <w:tcW w:w="5707" w:type="dxa"/>
          </w:tcPr>
          <w:p w:rsidR="005B1A4C" w:rsidRPr="005B1A4C" w:rsidRDefault="005B1A4C" w:rsidP="005B1A4C">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4"/>
                <w:szCs w:val="24"/>
                <w:lang w:val="en" w:eastAsia="en-GB"/>
              </w:rPr>
            </w:pPr>
            <w:r w:rsidRPr="005B1A4C">
              <w:rPr>
                <w:rFonts w:eastAsia="Times New Roman" w:cs="Arial"/>
                <w:color w:val="auto"/>
                <w:sz w:val="24"/>
                <w:szCs w:val="24"/>
                <w:lang w:val="en" w:eastAsia="en-GB"/>
              </w:rPr>
              <w:t xml:space="preserve">The phases of a clinical trial can generally be </w:t>
            </w:r>
            <w:proofErr w:type="spellStart"/>
            <w:r w:rsidRPr="005B1A4C">
              <w:rPr>
                <w:rFonts w:eastAsia="Times New Roman" w:cs="Arial"/>
                <w:color w:val="auto"/>
                <w:sz w:val="24"/>
                <w:szCs w:val="24"/>
                <w:lang w:val="en" w:eastAsia="en-GB"/>
              </w:rPr>
              <w:t>categorised</w:t>
            </w:r>
            <w:proofErr w:type="spellEnd"/>
            <w:r w:rsidRPr="005B1A4C">
              <w:rPr>
                <w:rFonts w:eastAsia="Times New Roman" w:cs="Arial"/>
                <w:color w:val="auto"/>
                <w:sz w:val="24"/>
                <w:szCs w:val="24"/>
                <w:lang w:val="en" w:eastAsia="en-GB"/>
              </w:rPr>
              <w:t xml:space="preserve"> in the following terms: </w:t>
            </w:r>
          </w:p>
          <w:p w:rsidR="005B1A4C" w:rsidRPr="005B1A4C" w:rsidRDefault="005B1A4C" w:rsidP="00EC7FF8">
            <w:pPr>
              <w:numPr>
                <w:ilvl w:val="0"/>
                <w:numId w:val="19"/>
              </w:num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4"/>
                <w:szCs w:val="24"/>
                <w:lang w:val="en" w:eastAsia="en-GB"/>
              </w:rPr>
            </w:pPr>
            <w:r w:rsidRPr="005B1A4C">
              <w:rPr>
                <w:rFonts w:eastAsia="Times New Roman" w:cs="Arial"/>
                <w:color w:val="auto"/>
                <w:sz w:val="24"/>
                <w:szCs w:val="24"/>
                <w:lang w:val="en" w:eastAsia="en-GB"/>
              </w:rPr>
              <w:t xml:space="preserve">Phase I - Human pharmacology </w:t>
            </w:r>
          </w:p>
          <w:p w:rsidR="005B1A4C" w:rsidRPr="005B1A4C" w:rsidRDefault="005B1A4C" w:rsidP="00EC7FF8">
            <w:pPr>
              <w:numPr>
                <w:ilvl w:val="0"/>
                <w:numId w:val="19"/>
              </w:numPr>
              <w:spacing w:before="100" w:beforeAutospacing="1"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4"/>
                <w:szCs w:val="24"/>
                <w:lang w:val="en" w:eastAsia="en-GB"/>
              </w:rPr>
            </w:pPr>
            <w:r w:rsidRPr="005B1A4C">
              <w:rPr>
                <w:rFonts w:eastAsia="Times New Roman" w:cs="Arial"/>
                <w:color w:val="auto"/>
                <w:sz w:val="24"/>
                <w:szCs w:val="24"/>
                <w:lang w:val="en" w:eastAsia="en-GB"/>
              </w:rPr>
              <w:t xml:space="preserve">Phase II - Therapeutic exploratory </w:t>
            </w:r>
          </w:p>
          <w:p w:rsidR="005B1A4C" w:rsidRPr="005B1A4C" w:rsidRDefault="005B1A4C" w:rsidP="00EC7FF8">
            <w:pPr>
              <w:numPr>
                <w:ilvl w:val="0"/>
                <w:numId w:val="19"/>
              </w:numPr>
              <w:spacing w:before="100" w:beforeAutospacing="1"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4"/>
                <w:szCs w:val="24"/>
                <w:lang w:val="en" w:eastAsia="en-GB"/>
              </w:rPr>
            </w:pPr>
            <w:r w:rsidRPr="005B1A4C">
              <w:rPr>
                <w:rFonts w:eastAsia="Times New Roman" w:cs="Arial"/>
                <w:color w:val="auto"/>
                <w:sz w:val="24"/>
                <w:szCs w:val="24"/>
                <w:lang w:val="en" w:eastAsia="en-GB"/>
              </w:rPr>
              <w:t xml:space="preserve">Phase III - Therapeutic confirmatory </w:t>
            </w:r>
          </w:p>
          <w:p w:rsidR="005B1A4C" w:rsidRPr="005B1A4C" w:rsidRDefault="005B1A4C" w:rsidP="00EC7FF8">
            <w:pPr>
              <w:numPr>
                <w:ilvl w:val="0"/>
                <w:numId w:val="19"/>
              </w:numPr>
              <w:spacing w:before="100" w:beforeAutospacing="1" w:after="0"/>
              <w:cnfStyle w:val="000000100000" w:firstRow="0" w:lastRow="0" w:firstColumn="0" w:lastColumn="0" w:oddVBand="0" w:evenVBand="0" w:oddHBand="1" w:evenHBand="0" w:firstRowFirstColumn="0" w:firstRowLastColumn="0" w:lastRowFirstColumn="0" w:lastRowLastColumn="0"/>
              <w:rPr>
                <w:rFonts w:eastAsia="Times New Roman" w:cs="Arial"/>
                <w:color w:val="393939"/>
                <w:sz w:val="24"/>
                <w:szCs w:val="24"/>
                <w:lang w:val="en" w:eastAsia="en-GB"/>
              </w:rPr>
            </w:pPr>
            <w:r w:rsidRPr="005B1A4C">
              <w:rPr>
                <w:rFonts w:eastAsia="Times New Roman" w:cs="Arial"/>
                <w:color w:val="auto"/>
                <w:sz w:val="24"/>
                <w:szCs w:val="24"/>
                <w:lang w:val="en" w:eastAsia="en-GB"/>
              </w:rPr>
              <w:t>Phase IV - Therapeutic use</w:t>
            </w:r>
          </w:p>
        </w:tc>
      </w:tr>
      <w:tr w:rsidR="008D23BE" w:rsidTr="008D23BE">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pPr>
              <w:spacing w:after="200" w:line="276" w:lineRule="auto"/>
              <w:rPr>
                <w:color w:val="000000" w:themeColor="text1"/>
              </w:rPr>
            </w:pPr>
            <w:r w:rsidRPr="00464D76">
              <w:rPr>
                <w:color w:val="000000" w:themeColor="text1"/>
              </w:rPr>
              <w:t>PI</w:t>
            </w:r>
            <w:r>
              <w:rPr>
                <w:color w:val="000000" w:themeColor="text1"/>
              </w:rPr>
              <w:t>-</w:t>
            </w:r>
            <w:r w:rsidRPr="00464D76">
              <w:rPr>
                <w:rFonts w:cs="Arial"/>
                <w:color w:val="000000" w:themeColor="text1"/>
                <w:lang w:eastAsia="en-GB"/>
              </w:rPr>
              <w:t xml:space="preserve"> Principal Investigator</w:t>
            </w:r>
          </w:p>
        </w:tc>
        <w:tc>
          <w:tcPr>
            <w:tcW w:w="5707" w:type="dxa"/>
          </w:tcPr>
          <w:p w:rsidR="008D23BE" w:rsidRPr="00464D76" w:rsidRDefault="008D23BE" w:rsidP="005B1A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themeColor="text1"/>
                <w:lang w:eastAsia="en-GB"/>
              </w:rPr>
            </w:pPr>
            <w:r w:rsidRPr="00464D76">
              <w:rPr>
                <w:rFonts w:cs="Arial"/>
                <w:color w:val="000000" w:themeColor="text1"/>
                <w:lang w:val="en"/>
              </w:rPr>
              <w:t>The Investigator responsible for the research site where the study</w:t>
            </w:r>
            <w:r w:rsidR="005B1A4C">
              <w:rPr>
                <w:rFonts w:cs="Arial"/>
                <w:color w:val="000000" w:themeColor="text1"/>
                <w:lang w:val="en"/>
              </w:rPr>
              <w:t xml:space="preserve"> involves specified procedures.</w:t>
            </w:r>
          </w:p>
        </w:tc>
      </w:tr>
      <w:tr w:rsidR="008D23BE" w:rsidTr="008D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pPr>
              <w:spacing w:after="200" w:line="276" w:lineRule="auto"/>
              <w:rPr>
                <w:color w:val="000000" w:themeColor="text1"/>
              </w:rPr>
            </w:pPr>
            <w:r w:rsidRPr="00464D76">
              <w:rPr>
                <w:color w:val="000000" w:themeColor="text1"/>
              </w:rPr>
              <w:t>PIC sites</w:t>
            </w:r>
            <w:r>
              <w:rPr>
                <w:color w:val="000000" w:themeColor="text1"/>
              </w:rPr>
              <w:t>-</w:t>
            </w:r>
            <w:r w:rsidRPr="00464D76">
              <w:rPr>
                <w:rFonts w:cs="Arial"/>
                <w:color w:val="000000" w:themeColor="text1"/>
                <w:lang w:eastAsia="en-GB"/>
              </w:rPr>
              <w:t xml:space="preserve"> Participant Identification Centre</w:t>
            </w:r>
          </w:p>
        </w:tc>
        <w:tc>
          <w:tcPr>
            <w:tcW w:w="5707" w:type="dxa"/>
          </w:tcPr>
          <w:p w:rsidR="008D23BE" w:rsidRPr="00464D76" w:rsidRDefault="008D23BE" w:rsidP="00122F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lang w:eastAsia="en-GB"/>
              </w:rPr>
            </w:pPr>
            <w:r w:rsidRPr="00464D76">
              <w:rPr>
                <w:rFonts w:cs="Arial"/>
                <w:color w:val="000000" w:themeColor="text1"/>
                <w:lang w:eastAsia="en-GB"/>
              </w:rPr>
              <w:t xml:space="preserve">NHS or other organisation which only identifies participants from a database </w:t>
            </w:r>
            <w:r w:rsidR="00AA777A" w:rsidRPr="00464D76">
              <w:rPr>
                <w:rFonts w:cs="Arial"/>
                <w:color w:val="000000" w:themeColor="text1"/>
                <w:lang w:eastAsia="en-GB"/>
              </w:rPr>
              <w:t>etc.</w:t>
            </w:r>
            <w:r w:rsidRPr="00464D76">
              <w:rPr>
                <w:rFonts w:cs="Arial"/>
                <w:color w:val="000000" w:themeColor="text1"/>
                <w:lang w:eastAsia="en-GB"/>
              </w:rPr>
              <w:t>, but recruitment/receiving consent and study conduct are managed elsewhere</w:t>
            </w:r>
          </w:p>
        </w:tc>
      </w:tr>
      <w:tr w:rsidR="008D23BE" w:rsidTr="008D23BE">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pPr>
              <w:spacing w:after="200" w:line="276" w:lineRule="auto"/>
              <w:rPr>
                <w:color w:val="000000" w:themeColor="text1"/>
              </w:rPr>
            </w:pPr>
            <w:r w:rsidRPr="00464D76">
              <w:rPr>
                <w:color w:val="000000" w:themeColor="text1"/>
              </w:rPr>
              <w:t>R&amp;I</w:t>
            </w:r>
            <w:r>
              <w:rPr>
                <w:color w:val="000000" w:themeColor="text1"/>
              </w:rPr>
              <w:t>-</w:t>
            </w:r>
            <w:r w:rsidRPr="00464D76">
              <w:rPr>
                <w:color w:val="000000" w:themeColor="text1"/>
              </w:rPr>
              <w:t xml:space="preserve"> Research &amp; Innovation</w:t>
            </w:r>
          </w:p>
        </w:tc>
        <w:tc>
          <w:tcPr>
            <w:tcW w:w="5707" w:type="dxa"/>
          </w:tcPr>
          <w:p w:rsidR="008D23BE" w:rsidRPr="00464D76" w:rsidRDefault="008D23BE">
            <w:pPr>
              <w:spacing w:after="20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64D76">
              <w:rPr>
                <w:rFonts w:cs="Arial"/>
                <w:color w:val="000000" w:themeColor="text1"/>
                <w:lang w:eastAsia="en-GB"/>
              </w:rPr>
              <w:t>Department within NHS hospitals giving permission to conduct projects on those facilities with patients/staff</w:t>
            </w:r>
          </w:p>
        </w:tc>
      </w:tr>
      <w:tr w:rsidR="008D23BE" w:rsidTr="008D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rsidP="00657CAB">
            <w:pPr>
              <w:autoSpaceDE w:val="0"/>
              <w:autoSpaceDN w:val="0"/>
              <w:adjustRightInd w:val="0"/>
              <w:rPr>
                <w:rFonts w:cs="Arial"/>
                <w:color w:val="000000" w:themeColor="text1"/>
                <w:lang w:eastAsia="en-GB"/>
              </w:rPr>
            </w:pPr>
            <w:r w:rsidRPr="00464D76">
              <w:rPr>
                <w:rFonts w:cs="Arial"/>
                <w:color w:val="000000" w:themeColor="text1"/>
                <w:lang w:eastAsia="en-GB"/>
              </w:rPr>
              <w:t>Randomisation</w:t>
            </w:r>
          </w:p>
        </w:tc>
        <w:tc>
          <w:tcPr>
            <w:tcW w:w="5707" w:type="dxa"/>
          </w:tcPr>
          <w:p w:rsidR="008D23BE" w:rsidRPr="00464D76" w:rsidRDefault="008D23BE" w:rsidP="00122F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lang w:eastAsia="en-GB"/>
              </w:rPr>
            </w:pPr>
            <w:r w:rsidRPr="00464D76">
              <w:rPr>
                <w:rFonts w:cs="Arial"/>
                <w:color w:val="000000" w:themeColor="text1"/>
                <w:lang w:eastAsia="en-GB"/>
              </w:rPr>
              <w:t>A clinical study in which two (or more) forms of care are compared; the participants are allocated to one of the forms of care in the study, in an unbiased way</w:t>
            </w:r>
          </w:p>
        </w:tc>
      </w:tr>
      <w:tr w:rsidR="008D23BE" w:rsidTr="008D23BE">
        <w:tc>
          <w:tcPr>
            <w:cnfStyle w:val="001000000000" w:firstRow="0" w:lastRow="0" w:firstColumn="1" w:lastColumn="0" w:oddVBand="0" w:evenVBand="0" w:oddHBand="0" w:evenHBand="0" w:firstRowFirstColumn="0" w:firstRowLastColumn="0" w:lastRowFirstColumn="0" w:lastRowLastColumn="0"/>
            <w:tcW w:w="2906" w:type="dxa"/>
          </w:tcPr>
          <w:p w:rsidR="008D23BE" w:rsidRPr="00464D76" w:rsidRDefault="008D23BE">
            <w:pPr>
              <w:spacing w:after="200" w:line="276" w:lineRule="auto"/>
              <w:rPr>
                <w:color w:val="000000" w:themeColor="text1"/>
              </w:rPr>
            </w:pPr>
            <w:r w:rsidRPr="00464D76">
              <w:rPr>
                <w:color w:val="000000" w:themeColor="text1"/>
              </w:rPr>
              <w:t>Research Governance Framework</w:t>
            </w:r>
          </w:p>
        </w:tc>
        <w:tc>
          <w:tcPr>
            <w:tcW w:w="5707" w:type="dxa"/>
          </w:tcPr>
          <w:p w:rsidR="008D23BE" w:rsidRPr="00464D76" w:rsidRDefault="008D23BE">
            <w:pPr>
              <w:spacing w:after="20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64D76">
              <w:rPr>
                <w:rFonts w:cs="Arial"/>
                <w:color w:val="000000" w:themeColor="text1"/>
                <w:lang w:val="en"/>
              </w:rPr>
              <w:t>Defines the broad principles of good research governance and is key to ensuring that health and social care research is conducted to high scientific and ethical standards</w:t>
            </w:r>
          </w:p>
        </w:tc>
      </w:tr>
    </w:tbl>
    <w:p w:rsidR="00481C55" w:rsidRDefault="00481C55">
      <w:pPr>
        <w:spacing w:after="200" w:line="276" w:lineRule="auto"/>
        <w:rPr>
          <w:rFonts w:eastAsia="Times New Roman" w:cs="Times New Roman"/>
          <w:color w:val="002060"/>
          <w:spacing w:val="12"/>
          <w:kern w:val="32"/>
          <w:sz w:val="48"/>
          <w:szCs w:val="32"/>
        </w:rPr>
      </w:pPr>
      <w:r>
        <w:br w:type="page"/>
      </w:r>
    </w:p>
    <w:p w:rsidR="0020242B" w:rsidRDefault="00423CEE" w:rsidP="0020242B">
      <w:pPr>
        <w:pStyle w:val="Heading1"/>
      </w:pPr>
      <w:bookmarkStart w:id="21" w:name="_Toc508957933"/>
      <w:r>
        <w:lastRenderedPageBreak/>
        <w:t>Service Description</w:t>
      </w:r>
      <w:bookmarkEnd w:id="21"/>
    </w:p>
    <w:p w:rsidR="0020242B" w:rsidRDefault="00423CEE" w:rsidP="00521456">
      <w:pPr>
        <w:pStyle w:val="Heading2"/>
      </w:pPr>
      <w:bookmarkStart w:id="22" w:name="_Toc508957934"/>
      <w:r>
        <w:t>Access</w:t>
      </w:r>
      <w:bookmarkEnd w:id="22"/>
    </w:p>
    <w:p w:rsidR="00046798" w:rsidRPr="007D389A" w:rsidRDefault="00F379B4" w:rsidP="00423CEE">
      <w:pPr>
        <w:rPr>
          <w:color w:val="auto"/>
        </w:rPr>
      </w:pPr>
      <w:r>
        <w:rPr>
          <w:color w:val="auto"/>
        </w:rPr>
        <w:t xml:space="preserve">Research Space has a shared </w:t>
      </w:r>
      <w:r w:rsidR="00B7455D" w:rsidRPr="007D389A">
        <w:rPr>
          <w:color w:val="auto"/>
        </w:rPr>
        <w:t>main entrance</w:t>
      </w:r>
      <w:r>
        <w:rPr>
          <w:color w:val="auto"/>
        </w:rPr>
        <w:t xml:space="preserve"> for adults and children</w:t>
      </w:r>
      <w:r w:rsidR="00B7455D" w:rsidRPr="007D389A">
        <w:rPr>
          <w:color w:val="auto"/>
        </w:rPr>
        <w:t xml:space="preserve">, which will be </w:t>
      </w:r>
      <w:r w:rsidR="00046798" w:rsidRPr="007D389A">
        <w:rPr>
          <w:color w:val="auto"/>
        </w:rPr>
        <w:t>open during office hours.</w:t>
      </w:r>
      <w:r w:rsidR="00425E42">
        <w:rPr>
          <w:color w:val="auto"/>
        </w:rPr>
        <w:t xml:space="preserve"> Out of hours the main entrance can be accessed via a secure key pad by research staff.</w:t>
      </w:r>
      <w:r w:rsidR="00046798" w:rsidRPr="007D389A">
        <w:rPr>
          <w:color w:val="auto"/>
        </w:rPr>
        <w:t xml:space="preserve"> </w:t>
      </w:r>
    </w:p>
    <w:p w:rsidR="00EE577A" w:rsidRPr="007D389A" w:rsidRDefault="00046798" w:rsidP="00423CEE">
      <w:pPr>
        <w:rPr>
          <w:color w:val="auto"/>
        </w:rPr>
      </w:pPr>
      <w:r w:rsidRPr="007D389A">
        <w:rPr>
          <w:color w:val="auto"/>
        </w:rPr>
        <w:t>All visitors will report to the reception desk</w:t>
      </w:r>
      <w:r w:rsidR="00EE577A" w:rsidRPr="007D389A">
        <w:rPr>
          <w:color w:val="auto"/>
        </w:rPr>
        <w:t>:</w:t>
      </w:r>
    </w:p>
    <w:p w:rsidR="00EE577A" w:rsidRPr="007D389A" w:rsidRDefault="00046798" w:rsidP="00EC7FF8">
      <w:pPr>
        <w:pStyle w:val="ListParagraph"/>
        <w:numPr>
          <w:ilvl w:val="0"/>
          <w:numId w:val="30"/>
        </w:numPr>
        <w:rPr>
          <w:color w:val="auto"/>
        </w:rPr>
      </w:pPr>
      <w:r w:rsidRPr="007D389A">
        <w:rPr>
          <w:color w:val="auto"/>
        </w:rPr>
        <w:t>Patients and families will be booked in</w:t>
      </w:r>
      <w:r w:rsidR="00425E42">
        <w:rPr>
          <w:color w:val="auto"/>
        </w:rPr>
        <w:t>to the facility</w:t>
      </w:r>
      <w:r w:rsidRPr="007D389A">
        <w:rPr>
          <w:color w:val="auto"/>
        </w:rPr>
        <w:t xml:space="preserve"> via the </w:t>
      </w:r>
      <w:proofErr w:type="spellStart"/>
      <w:r w:rsidRPr="00E568AD">
        <w:rPr>
          <w:color w:val="auto"/>
        </w:rPr>
        <w:t>CRFManager</w:t>
      </w:r>
      <w:proofErr w:type="spellEnd"/>
      <w:r w:rsidRPr="00E568AD">
        <w:rPr>
          <w:color w:val="auto"/>
        </w:rPr>
        <w:t xml:space="preserve"> software </w:t>
      </w:r>
      <w:r w:rsidR="00EE577A" w:rsidRPr="00E568AD">
        <w:rPr>
          <w:color w:val="auto"/>
        </w:rPr>
        <w:t>system</w:t>
      </w:r>
      <w:r w:rsidR="00EE577A" w:rsidRPr="007D389A">
        <w:rPr>
          <w:color w:val="auto"/>
        </w:rPr>
        <w:t xml:space="preserve"> and asked to sit in the Waiting A</w:t>
      </w:r>
      <w:r w:rsidRPr="007D389A">
        <w:rPr>
          <w:color w:val="auto"/>
        </w:rPr>
        <w:t xml:space="preserve">rea. </w:t>
      </w:r>
    </w:p>
    <w:p w:rsidR="00EE577A" w:rsidRPr="007D389A" w:rsidRDefault="00EE577A" w:rsidP="00EC7FF8">
      <w:pPr>
        <w:pStyle w:val="ListParagraph"/>
        <w:numPr>
          <w:ilvl w:val="0"/>
          <w:numId w:val="30"/>
        </w:numPr>
        <w:rPr>
          <w:color w:val="auto"/>
        </w:rPr>
      </w:pPr>
      <w:r w:rsidRPr="007D389A">
        <w:rPr>
          <w:color w:val="auto"/>
        </w:rPr>
        <w:t xml:space="preserve">UHL staff visiting </w:t>
      </w:r>
      <w:r w:rsidR="00784CB2">
        <w:rPr>
          <w:color w:val="auto"/>
        </w:rPr>
        <w:t xml:space="preserve">Research Space </w:t>
      </w:r>
      <w:r w:rsidRPr="007D389A">
        <w:rPr>
          <w:color w:val="auto"/>
        </w:rPr>
        <w:t>will be asked to sign in and out via the reception desk. They must wear and clearly display their UHL badge</w:t>
      </w:r>
      <w:r w:rsidR="00F2001D" w:rsidRPr="007D389A">
        <w:rPr>
          <w:color w:val="auto"/>
        </w:rPr>
        <w:t xml:space="preserve"> at all times whilst in </w:t>
      </w:r>
      <w:r w:rsidR="00425E42">
        <w:rPr>
          <w:color w:val="auto"/>
        </w:rPr>
        <w:t>the facility</w:t>
      </w:r>
      <w:r w:rsidRPr="007D389A">
        <w:rPr>
          <w:color w:val="auto"/>
        </w:rPr>
        <w:t>.</w:t>
      </w:r>
    </w:p>
    <w:p w:rsidR="00EE577A" w:rsidRPr="007D389A" w:rsidRDefault="00784CB2" w:rsidP="00EC7FF8">
      <w:pPr>
        <w:pStyle w:val="ListParagraph"/>
        <w:numPr>
          <w:ilvl w:val="0"/>
          <w:numId w:val="30"/>
        </w:numPr>
        <w:rPr>
          <w:color w:val="auto"/>
        </w:rPr>
      </w:pPr>
      <w:r>
        <w:rPr>
          <w:color w:val="auto"/>
        </w:rPr>
        <w:t xml:space="preserve">Non-UHL staff visiting </w:t>
      </w:r>
      <w:r w:rsidR="00F379B4">
        <w:rPr>
          <w:color w:val="auto"/>
        </w:rPr>
        <w:t>Research Space</w:t>
      </w:r>
      <w:r w:rsidR="00F379B4" w:rsidRPr="007D389A">
        <w:rPr>
          <w:color w:val="auto"/>
        </w:rPr>
        <w:t xml:space="preserve"> </w:t>
      </w:r>
      <w:r w:rsidR="00EE577A" w:rsidRPr="007D389A">
        <w:rPr>
          <w:color w:val="auto"/>
        </w:rPr>
        <w:t>will be asked to sign in and out and will be issued with a Visitor’s Badge, which must be clearly displayed at all times.</w:t>
      </w:r>
    </w:p>
    <w:p w:rsidR="00423CEE" w:rsidRPr="007D389A" w:rsidRDefault="00EE577A" w:rsidP="00EE577A">
      <w:pPr>
        <w:rPr>
          <w:color w:val="auto"/>
        </w:rPr>
      </w:pPr>
      <w:r w:rsidRPr="007D389A">
        <w:rPr>
          <w:color w:val="auto"/>
        </w:rPr>
        <w:t>The Waiting A</w:t>
      </w:r>
      <w:r w:rsidR="00046798" w:rsidRPr="007D389A">
        <w:rPr>
          <w:color w:val="auto"/>
        </w:rPr>
        <w:t>rea is a shared facility suitable for both adults and children. It is expected that the majority of children will be accomp</w:t>
      </w:r>
      <w:r w:rsidRPr="007D389A">
        <w:rPr>
          <w:color w:val="auto"/>
        </w:rPr>
        <w:t>anied by an adult. A</w:t>
      </w:r>
      <w:r w:rsidR="00046798" w:rsidRPr="007D389A">
        <w:rPr>
          <w:color w:val="auto"/>
        </w:rPr>
        <w:t>ny unaccompanied teenage</w:t>
      </w:r>
      <w:r w:rsidR="00F2001D" w:rsidRPr="007D389A">
        <w:rPr>
          <w:color w:val="auto"/>
        </w:rPr>
        <w:t>rs (below 18 years) will be pro</w:t>
      </w:r>
      <w:r w:rsidRPr="007D389A">
        <w:rPr>
          <w:color w:val="auto"/>
        </w:rPr>
        <w:t>v</w:t>
      </w:r>
      <w:r w:rsidR="00F2001D" w:rsidRPr="007D389A">
        <w:rPr>
          <w:color w:val="auto"/>
        </w:rPr>
        <w:t>i</w:t>
      </w:r>
      <w:r w:rsidR="00046798" w:rsidRPr="007D389A">
        <w:rPr>
          <w:color w:val="auto"/>
        </w:rPr>
        <w:t>ded wit</w:t>
      </w:r>
      <w:r w:rsidRPr="007D389A">
        <w:rPr>
          <w:color w:val="auto"/>
        </w:rPr>
        <w:t>h</w:t>
      </w:r>
      <w:r w:rsidR="00046798" w:rsidRPr="007D389A">
        <w:rPr>
          <w:color w:val="auto"/>
        </w:rPr>
        <w:t xml:space="preserve"> alternate accommodation in the secure Children’s area of </w:t>
      </w:r>
      <w:r w:rsidR="00F379B4">
        <w:rPr>
          <w:color w:val="auto"/>
        </w:rPr>
        <w:t>Research Space</w:t>
      </w:r>
      <w:r w:rsidR="00046798" w:rsidRPr="007D389A">
        <w:rPr>
          <w:color w:val="auto"/>
        </w:rPr>
        <w:t xml:space="preserve">. </w:t>
      </w:r>
      <w:r w:rsidRPr="007D389A">
        <w:rPr>
          <w:color w:val="auto"/>
        </w:rPr>
        <w:t xml:space="preserve">The </w:t>
      </w:r>
      <w:proofErr w:type="spellStart"/>
      <w:r w:rsidRPr="00E568AD">
        <w:rPr>
          <w:color w:val="auto"/>
        </w:rPr>
        <w:t>CRFManager</w:t>
      </w:r>
      <w:proofErr w:type="spellEnd"/>
      <w:r w:rsidRPr="00E568AD">
        <w:rPr>
          <w:color w:val="auto"/>
        </w:rPr>
        <w:t xml:space="preserve"> software system</w:t>
      </w:r>
      <w:r w:rsidRPr="007D389A">
        <w:rPr>
          <w:color w:val="auto"/>
        </w:rPr>
        <w:t xml:space="preserve"> will be used to confirm the patient’s age.</w:t>
      </w:r>
    </w:p>
    <w:p w:rsidR="00046798" w:rsidRPr="007D389A" w:rsidRDefault="00EE577A" w:rsidP="00423CEE">
      <w:pPr>
        <w:rPr>
          <w:color w:val="auto"/>
        </w:rPr>
      </w:pPr>
      <w:r w:rsidRPr="007D389A">
        <w:rPr>
          <w:color w:val="auto"/>
        </w:rPr>
        <w:t>Visito</w:t>
      </w:r>
      <w:r w:rsidR="00046798" w:rsidRPr="007D389A">
        <w:rPr>
          <w:color w:val="auto"/>
        </w:rPr>
        <w:t xml:space="preserve">rs will be collected from the </w:t>
      </w:r>
      <w:r w:rsidRPr="007D389A">
        <w:rPr>
          <w:color w:val="auto"/>
        </w:rPr>
        <w:t>W</w:t>
      </w:r>
      <w:r w:rsidR="00046798" w:rsidRPr="007D389A">
        <w:rPr>
          <w:color w:val="auto"/>
        </w:rPr>
        <w:t xml:space="preserve">aiting </w:t>
      </w:r>
      <w:r w:rsidRPr="007D389A">
        <w:rPr>
          <w:color w:val="auto"/>
        </w:rPr>
        <w:t>A</w:t>
      </w:r>
      <w:r w:rsidR="00046798" w:rsidRPr="007D389A">
        <w:rPr>
          <w:color w:val="auto"/>
        </w:rPr>
        <w:t xml:space="preserve">rea by a member of the </w:t>
      </w:r>
      <w:r w:rsidR="00A75BBB">
        <w:rPr>
          <w:color w:val="auto"/>
        </w:rPr>
        <w:t xml:space="preserve">appropriate </w:t>
      </w:r>
      <w:r w:rsidR="00046798" w:rsidRPr="007D389A">
        <w:rPr>
          <w:color w:val="auto"/>
        </w:rPr>
        <w:t>research team and escort</w:t>
      </w:r>
      <w:r w:rsidRPr="007D389A">
        <w:rPr>
          <w:color w:val="auto"/>
        </w:rPr>
        <w:t>ed through the secure double doo</w:t>
      </w:r>
      <w:r w:rsidR="00046798" w:rsidRPr="007D389A">
        <w:rPr>
          <w:color w:val="auto"/>
        </w:rPr>
        <w:t xml:space="preserve">rs into the Children’s area of </w:t>
      </w:r>
      <w:r w:rsidR="00F379B4">
        <w:rPr>
          <w:color w:val="auto"/>
        </w:rPr>
        <w:t>Research Space</w:t>
      </w:r>
      <w:r w:rsidR="00046798" w:rsidRPr="007D389A">
        <w:rPr>
          <w:color w:val="auto"/>
        </w:rPr>
        <w:t xml:space="preserve">. The Children’s area is accessible via a swipe card issued to </w:t>
      </w:r>
      <w:r w:rsidR="00F379B4">
        <w:rPr>
          <w:color w:val="auto"/>
        </w:rPr>
        <w:t>Research Space</w:t>
      </w:r>
      <w:r w:rsidR="00046798" w:rsidRPr="007D389A">
        <w:rPr>
          <w:color w:val="auto"/>
        </w:rPr>
        <w:t xml:space="preserve"> staff only or by door release from reception. Swipe cards to new </w:t>
      </w:r>
      <w:r w:rsidR="00F379B4">
        <w:rPr>
          <w:color w:val="auto"/>
        </w:rPr>
        <w:t>Research Space</w:t>
      </w:r>
      <w:r w:rsidR="00046798" w:rsidRPr="007D389A">
        <w:rPr>
          <w:color w:val="auto"/>
        </w:rPr>
        <w:t xml:space="preserve"> staff will only be authorised by the Children’s Research Manager and </w:t>
      </w:r>
      <w:r w:rsidR="00784CB2">
        <w:rPr>
          <w:color w:val="auto"/>
        </w:rPr>
        <w:t>Research Space Lead</w:t>
      </w:r>
      <w:r w:rsidR="00046798" w:rsidRPr="007D389A">
        <w:rPr>
          <w:color w:val="auto"/>
        </w:rPr>
        <w:t xml:space="preserve"> via the standard UHL process.</w:t>
      </w:r>
    </w:p>
    <w:p w:rsidR="00EE577A" w:rsidRPr="007D389A" w:rsidRDefault="00EE577A" w:rsidP="00423CEE">
      <w:pPr>
        <w:rPr>
          <w:color w:val="auto"/>
        </w:rPr>
      </w:pPr>
      <w:r w:rsidRPr="007D389A">
        <w:rPr>
          <w:color w:val="auto"/>
        </w:rPr>
        <w:t xml:space="preserve">In the event of an emergency, the secure doors to both the Children’s and Adult areas of </w:t>
      </w:r>
      <w:r w:rsidR="00F379B4">
        <w:rPr>
          <w:color w:val="auto"/>
        </w:rPr>
        <w:t>Research Space</w:t>
      </w:r>
      <w:r w:rsidR="00F379B4" w:rsidRPr="007D389A">
        <w:rPr>
          <w:color w:val="auto"/>
        </w:rPr>
        <w:t xml:space="preserve"> </w:t>
      </w:r>
      <w:r w:rsidRPr="007D389A">
        <w:rPr>
          <w:color w:val="auto"/>
        </w:rPr>
        <w:t>can be released by the reception desk.</w:t>
      </w:r>
    </w:p>
    <w:p w:rsidR="00EE577A" w:rsidRPr="007D389A" w:rsidRDefault="00C56A72" w:rsidP="00423CEE">
      <w:pPr>
        <w:rPr>
          <w:color w:val="auto"/>
        </w:rPr>
      </w:pPr>
      <w:r>
        <w:rPr>
          <w:color w:val="auto"/>
        </w:rPr>
        <w:t>R</w:t>
      </w:r>
      <w:r w:rsidR="00EE577A" w:rsidRPr="007D389A">
        <w:rPr>
          <w:color w:val="auto"/>
        </w:rPr>
        <w:t xml:space="preserve">esearch staff who are purely using the lab facilities in the Adult area of </w:t>
      </w:r>
      <w:r w:rsidR="00784CB2">
        <w:rPr>
          <w:color w:val="auto"/>
        </w:rPr>
        <w:t>Research Space</w:t>
      </w:r>
      <w:r w:rsidR="00EE577A" w:rsidRPr="007D389A">
        <w:rPr>
          <w:color w:val="auto"/>
        </w:rPr>
        <w:t>, can access this area via a coded key pad.</w:t>
      </w:r>
    </w:p>
    <w:p w:rsidR="00423CEE" w:rsidRPr="007D389A" w:rsidRDefault="00F2001D" w:rsidP="00423CEE">
      <w:pPr>
        <w:rPr>
          <w:color w:val="auto"/>
        </w:rPr>
      </w:pPr>
      <w:r w:rsidRPr="007D389A">
        <w:rPr>
          <w:color w:val="auto"/>
        </w:rPr>
        <w:t>C</w:t>
      </w:r>
      <w:r w:rsidR="00EE577A" w:rsidRPr="007D389A">
        <w:rPr>
          <w:color w:val="auto"/>
        </w:rPr>
        <w:t xml:space="preserve">hildren and families will be seen in the Children’s area of </w:t>
      </w:r>
      <w:r w:rsidR="00F379B4">
        <w:rPr>
          <w:color w:val="auto"/>
        </w:rPr>
        <w:t>Research Space</w:t>
      </w:r>
      <w:r w:rsidR="00EE577A" w:rsidRPr="007D389A">
        <w:rPr>
          <w:color w:val="auto"/>
        </w:rPr>
        <w:t xml:space="preserve">; adults will be seen in the Adult area of </w:t>
      </w:r>
      <w:r w:rsidR="00CE4B6E">
        <w:rPr>
          <w:color w:val="auto"/>
        </w:rPr>
        <w:t>Research Space</w:t>
      </w:r>
      <w:r w:rsidR="00EE577A" w:rsidRPr="007D389A">
        <w:rPr>
          <w:color w:val="auto"/>
        </w:rPr>
        <w:t>.</w:t>
      </w:r>
    </w:p>
    <w:p w:rsidR="00776E92" w:rsidRDefault="00776E92" w:rsidP="00521456">
      <w:pPr>
        <w:pStyle w:val="Heading2"/>
      </w:pPr>
      <w:bookmarkStart w:id="23" w:name="_Toc508957935"/>
      <w:r>
        <w:t>Activity</w:t>
      </w:r>
      <w:bookmarkEnd w:id="23"/>
    </w:p>
    <w:p w:rsidR="00776E92" w:rsidRPr="00A75BBB" w:rsidRDefault="00425E42" w:rsidP="00776E92">
      <w:pPr>
        <w:rPr>
          <w:color w:val="auto"/>
        </w:rPr>
      </w:pPr>
      <w:r w:rsidRPr="00A75BBB">
        <w:rPr>
          <w:color w:val="auto"/>
        </w:rPr>
        <w:t xml:space="preserve">The Children’s Research team recruited over </w:t>
      </w:r>
      <w:r w:rsidR="00784CB2">
        <w:rPr>
          <w:color w:val="auto"/>
        </w:rPr>
        <w:t xml:space="preserve">600 participants in 2015/2016. </w:t>
      </w:r>
      <w:r w:rsidRPr="00A75BBB">
        <w:rPr>
          <w:color w:val="auto"/>
        </w:rPr>
        <w:t xml:space="preserve">Research Space would have been suitable for many but not all of these participants. Expected usage is variable depending on the nature of the portfolio of studies actively running at any one time. </w:t>
      </w:r>
    </w:p>
    <w:p w:rsidR="00776E92" w:rsidRPr="00A75BBB" w:rsidRDefault="00425E42" w:rsidP="00776E92">
      <w:pPr>
        <w:rPr>
          <w:color w:val="auto"/>
        </w:rPr>
      </w:pPr>
      <w:r w:rsidRPr="00A75BBB">
        <w:rPr>
          <w:color w:val="auto"/>
        </w:rPr>
        <w:t xml:space="preserve">The Genomics Project team have recruited </w:t>
      </w:r>
      <w:r w:rsidR="00A75BBB" w:rsidRPr="00A75BBB">
        <w:rPr>
          <w:color w:val="auto"/>
        </w:rPr>
        <w:t>over 400</w:t>
      </w:r>
      <w:r w:rsidRPr="00A75BBB">
        <w:rPr>
          <w:color w:val="auto"/>
        </w:rPr>
        <w:t xml:space="preserve"> participants so far to the 100,000 Genome project.</w:t>
      </w:r>
    </w:p>
    <w:p w:rsidR="002F033E" w:rsidRPr="00C56A72" w:rsidRDefault="00C56A72" w:rsidP="00E9730B">
      <w:pPr>
        <w:pStyle w:val="Heading2"/>
      </w:pPr>
      <w:bookmarkStart w:id="24" w:name="_Toc508957936"/>
      <w:r w:rsidRPr="00C56A72">
        <w:lastRenderedPageBreak/>
        <w:t>Third Party Providers</w:t>
      </w:r>
      <w:bookmarkEnd w:id="24"/>
      <w:r w:rsidRPr="00C56A72">
        <w:t xml:space="preserve"> </w:t>
      </w:r>
    </w:p>
    <w:p w:rsidR="00E9730B" w:rsidRPr="007D389A" w:rsidRDefault="00784CB2" w:rsidP="00E9730B">
      <w:pPr>
        <w:rPr>
          <w:color w:val="auto"/>
        </w:rPr>
      </w:pPr>
      <w:r>
        <w:rPr>
          <w:color w:val="auto"/>
        </w:rPr>
        <w:t>Research Space</w:t>
      </w:r>
      <w:r w:rsidR="00F379B4" w:rsidRPr="007D389A">
        <w:rPr>
          <w:color w:val="auto"/>
        </w:rPr>
        <w:t xml:space="preserve"> </w:t>
      </w:r>
      <w:r w:rsidR="00EE577A" w:rsidRPr="007D389A">
        <w:rPr>
          <w:color w:val="auto"/>
        </w:rPr>
        <w:t>will not be suitable for all studies or all study visits for a particular clinical trial.</w:t>
      </w:r>
    </w:p>
    <w:p w:rsidR="00EE577A" w:rsidRPr="007D389A" w:rsidRDefault="00EE577A" w:rsidP="00E9730B">
      <w:pPr>
        <w:rPr>
          <w:color w:val="auto"/>
        </w:rPr>
      </w:pPr>
      <w:r w:rsidRPr="007D389A">
        <w:rPr>
          <w:color w:val="auto"/>
        </w:rPr>
        <w:t xml:space="preserve">Research activity may therefore also take place outside of </w:t>
      </w:r>
      <w:r w:rsidR="00F379B4">
        <w:rPr>
          <w:color w:val="auto"/>
        </w:rPr>
        <w:t>Research Space</w:t>
      </w:r>
      <w:r w:rsidR="00F379B4" w:rsidRPr="007D389A">
        <w:rPr>
          <w:color w:val="auto"/>
        </w:rPr>
        <w:t xml:space="preserve"> </w:t>
      </w:r>
      <w:r w:rsidRPr="007D389A">
        <w:rPr>
          <w:color w:val="auto"/>
        </w:rPr>
        <w:t>in a number of different locations, including but not limited to:</w:t>
      </w:r>
    </w:p>
    <w:p w:rsidR="00E21A0D" w:rsidRPr="007D389A" w:rsidRDefault="00E21A0D" w:rsidP="00EC7FF8">
      <w:pPr>
        <w:pStyle w:val="ListParagraph"/>
        <w:numPr>
          <w:ilvl w:val="0"/>
          <w:numId w:val="31"/>
        </w:numPr>
        <w:rPr>
          <w:color w:val="auto"/>
        </w:rPr>
      </w:pPr>
      <w:r w:rsidRPr="007D389A">
        <w:rPr>
          <w:color w:val="auto"/>
        </w:rPr>
        <w:t>Children’s Admissions Unit</w:t>
      </w:r>
    </w:p>
    <w:p w:rsidR="00E21A0D" w:rsidRPr="007D389A" w:rsidRDefault="00E21A0D" w:rsidP="00EC7FF8">
      <w:pPr>
        <w:pStyle w:val="ListParagraph"/>
        <w:numPr>
          <w:ilvl w:val="0"/>
          <w:numId w:val="31"/>
        </w:numPr>
        <w:rPr>
          <w:color w:val="auto"/>
        </w:rPr>
      </w:pPr>
      <w:r w:rsidRPr="007D389A">
        <w:rPr>
          <w:color w:val="auto"/>
        </w:rPr>
        <w:t>Children’s Development Centre</w:t>
      </w:r>
    </w:p>
    <w:p w:rsidR="00E21A0D" w:rsidRPr="007D389A" w:rsidRDefault="00E21A0D" w:rsidP="00EC7FF8">
      <w:pPr>
        <w:pStyle w:val="ListParagraph"/>
        <w:numPr>
          <w:ilvl w:val="0"/>
          <w:numId w:val="31"/>
        </w:numPr>
        <w:rPr>
          <w:color w:val="auto"/>
        </w:rPr>
      </w:pPr>
      <w:r w:rsidRPr="007D389A">
        <w:rPr>
          <w:color w:val="auto"/>
        </w:rPr>
        <w:t>Children’s Intensive Care Unit</w:t>
      </w:r>
    </w:p>
    <w:p w:rsidR="00E21A0D" w:rsidRPr="007D389A" w:rsidRDefault="00E21A0D" w:rsidP="00EC7FF8">
      <w:pPr>
        <w:pStyle w:val="ListParagraph"/>
        <w:numPr>
          <w:ilvl w:val="0"/>
          <w:numId w:val="31"/>
        </w:numPr>
        <w:rPr>
          <w:color w:val="auto"/>
        </w:rPr>
      </w:pPr>
      <w:r w:rsidRPr="007D389A">
        <w:rPr>
          <w:color w:val="auto"/>
        </w:rPr>
        <w:t>Children’s Out Patients Department</w:t>
      </w:r>
    </w:p>
    <w:p w:rsidR="00E21A0D" w:rsidRPr="007D389A" w:rsidRDefault="00E21A0D" w:rsidP="00EC7FF8">
      <w:pPr>
        <w:pStyle w:val="ListParagraph"/>
        <w:numPr>
          <w:ilvl w:val="0"/>
          <w:numId w:val="31"/>
        </w:numPr>
        <w:rPr>
          <w:color w:val="auto"/>
        </w:rPr>
      </w:pPr>
      <w:r w:rsidRPr="007D389A">
        <w:rPr>
          <w:color w:val="auto"/>
        </w:rPr>
        <w:t>Children’s Wards</w:t>
      </w:r>
    </w:p>
    <w:p w:rsidR="00E21A0D" w:rsidRPr="007D389A" w:rsidRDefault="00E21A0D" w:rsidP="00EC7FF8">
      <w:pPr>
        <w:pStyle w:val="ListParagraph"/>
        <w:numPr>
          <w:ilvl w:val="0"/>
          <w:numId w:val="31"/>
        </w:numPr>
        <w:rPr>
          <w:color w:val="auto"/>
        </w:rPr>
      </w:pPr>
      <w:r w:rsidRPr="007D389A">
        <w:rPr>
          <w:color w:val="auto"/>
        </w:rPr>
        <w:t>Emergency Department</w:t>
      </w:r>
    </w:p>
    <w:p w:rsidR="00EE577A" w:rsidRPr="007D389A" w:rsidRDefault="00E21A0D" w:rsidP="00EC7FF8">
      <w:pPr>
        <w:pStyle w:val="ListParagraph"/>
        <w:numPr>
          <w:ilvl w:val="0"/>
          <w:numId w:val="31"/>
        </w:numPr>
        <w:rPr>
          <w:color w:val="auto"/>
        </w:rPr>
      </w:pPr>
      <w:proofErr w:type="spellStart"/>
      <w:r w:rsidRPr="007D389A">
        <w:rPr>
          <w:color w:val="auto"/>
        </w:rPr>
        <w:t>Glenfield</w:t>
      </w:r>
      <w:proofErr w:type="spellEnd"/>
      <w:r w:rsidRPr="007D389A">
        <w:rPr>
          <w:color w:val="auto"/>
        </w:rPr>
        <w:t xml:space="preserve"> Hospital</w:t>
      </w:r>
    </w:p>
    <w:p w:rsidR="00E21A0D" w:rsidRPr="007D389A" w:rsidRDefault="00E21A0D" w:rsidP="00EC7FF8">
      <w:pPr>
        <w:pStyle w:val="ListParagraph"/>
        <w:numPr>
          <w:ilvl w:val="0"/>
          <w:numId w:val="31"/>
        </w:numPr>
        <w:rPr>
          <w:color w:val="auto"/>
        </w:rPr>
      </w:pPr>
      <w:r w:rsidRPr="007D389A">
        <w:rPr>
          <w:color w:val="auto"/>
        </w:rPr>
        <w:t>Leicester General Hospital</w:t>
      </w:r>
    </w:p>
    <w:p w:rsidR="00E21A0D" w:rsidRPr="007D389A" w:rsidRDefault="00E21A0D" w:rsidP="00EC7FF8">
      <w:pPr>
        <w:pStyle w:val="ListParagraph"/>
        <w:numPr>
          <w:ilvl w:val="0"/>
          <w:numId w:val="31"/>
        </w:numPr>
        <w:rPr>
          <w:color w:val="auto"/>
        </w:rPr>
      </w:pPr>
      <w:r w:rsidRPr="007D389A">
        <w:rPr>
          <w:color w:val="auto"/>
        </w:rPr>
        <w:t>Neonatal Unit</w:t>
      </w:r>
    </w:p>
    <w:p w:rsidR="00E21A0D" w:rsidRPr="007D389A" w:rsidRDefault="00E21A0D" w:rsidP="00E21A0D">
      <w:pPr>
        <w:rPr>
          <w:color w:val="auto"/>
        </w:rPr>
      </w:pPr>
      <w:r w:rsidRPr="007D389A">
        <w:rPr>
          <w:color w:val="auto"/>
        </w:rPr>
        <w:t xml:space="preserve">In addition not all procedures, assessments and research related processes will occur in </w:t>
      </w:r>
      <w:r w:rsidR="00F379B4">
        <w:rPr>
          <w:color w:val="auto"/>
        </w:rPr>
        <w:t>Research Space</w:t>
      </w:r>
      <w:r w:rsidRPr="007D389A">
        <w:rPr>
          <w:color w:val="auto"/>
        </w:rPr>
        <w:t>, for example:</w:t>
      </w:r>
    </w:p>
    <w:p w:rsidR="00E21A0D" w:rsidRPr="00EC7FF8" w:rsidRDefault="00E21A0D" w:rsidP="00EC7FF8">
      <w:pPr>
        <w:pStyle w:val="ListParagraph"/>
        <w:numPr>
          <w:ilvl w:val="0"/>
          <w:numId w:val="32"/>
        </w:numPr>
        <w:rPr>
          <w:color w:val="auto"/>
        </w:rPr>
      </w:pPr>
      <w:r w:rsidRPr="00EC7FF8">
        <w:rPr>
          <w:color w:val="auto"/>
        </w:rPr>
        <w:t>Imaging</w:t>
      </w:r>
    </w:p>
    <w:p w:rsidR="00521456" w:rsidRDefault="00E21A0D" w:rsidP="00EC7FF8">
      <w:pPr>
        <w:pStyle w:val="ListParagraph"/>
        <w:numPr>
          <w:ilvl w:val="0"/>
          <w:numId w:val="32"/>
        </w:numPr>
        <w:rPr>
          <w:color w:val="auto"/>
        </w:rPr>
      </w:pPr>
      <w:r w:rsidRPr="00EC7FF8">
        <w:rPr>
          <w:color w:val="auto"/>
        </w:rPr>
        <w:t>Labs</w:t>
      </w:r>
    </w:p>
    <w:p w:rsidR="00C56A72" w:rsidRPr="00EC7FF8" w:rsidRDefault="00C56A72" w:rsidP="00C56A72">
      <w:pPr>
        <w:pStyle w:val="ListParagraph"/>
        <w:rPr>
          <w:color w:val="auto"/>
        </w:rPr>
      </w:pPr>
    </w:p>
    <w:p w:rsidR="00521456" w:rsidRDefault="00521456" w:rsidP="00521456">
      <w:pPr>
        <w:pStyle w:val="Heading2"/>
      </w:pPr>
      <w:bookmarkStart w:id="25" w:name="_Toc508957937"/>
      <w:r>
        <w:t>Hours of Service</w:t>
      </w:r>
      <w:bookmarkEnd w:id="25"/>
    </w:p>
    <w:p w:rsidR="00E21A0D" w:rsidRPr="007D389A" w:rsidRDefault="00E36E87" w:rsidP="00E21A0D">
      <w:pPr>
        <w:rPr>
          <w:color w:val="auto"/>
        </w:rPr>
      </w:pPr>
      <w:r w:rsidRPr="007D389A">
        <w:rPr>
          <w:color w:val="auto"/>
        </w:rPr>
        <w:t xml:space="preserve">The service will predominantly operate from Monday to Friday between the hours of 08:30- 17:30. </w:t>
      </w:r>
      <w:r w:rsidR="00E21A0D" w:rsidRPr="007D389A">
        <w:rPr>
          <w:color w:val="auto"/>
        </w:rPr>
        <w:t xml:space="preserve">The reception desk will be manned by an Administrator until 16:15. Any visitors </w:t>
      </w:r>
      <w:r w:rsidR="00F2001D" w:rsidRPr="007D389A">
        <w:rPr>
          <w:color w:val="auto"/>
        </w:rPr>
        <w:t xml:space="preserve">who are </w:t>
      </w:r>
      <w:r w:rsidR="00E21A0D" w:rsidRPr="007D389A">
        <w:rPr>
          <w:color w:val="auto"/>
        </w:rPr>
        <w:t xml:space="preserve">expected after this time will be greeted by a member of the </w:t>
      </w:r>
      <w:r w:rsidR="00A75BBB">
        <w:rPr>
          <w:color w:val="auto"/>
        </w:rPr>
        <w:t>appropriate r</w:t>
      </w:r>
      <w:r w:rsidR="00E21A0D" w:rsidRPr="007D389A">
        <w:rPr>
          <w:color w:val="auto"/>
        </w:rPr>
        <w:t>esear</w:t>
      </w:r>
      <w:r w:rsidR="00F2001D" w:rsidRPr="007D389A">
        <w:rPr>
          <w:color w:val="auto"/>
        </w:rPr>
        <w:t>c</w:t>
      </w:r>
      <w:r w:rsidR="00E21A0D" w:rsidRPr="007D389A">
        <w:rPr>
          <w:color w:val="auto"/>
        </w:rPr>
        <w:t xml:space="preserve">h team, who will ensure the appropriate booking-in system is completed, as per section 4.1 above. </w:t>
      </w:r>
    </w:p>
    <w:p w:rsidR="00521456" w:rsidRPr="007D389A" w:rsidRDefault="00E36E87" w:rsidP="00521456">
      <w:pPr>
        <w:rPr>
          <w:color w:val="auto"/>
        </w:rPr>
      </w:pPr>
      <w:r w:rsidRPr="007D389A">
        <w:rPr>
          <w:color w:val="auto"/>
        </w:rPr>
        <w:t xml:space="preserve">There may be weekend or late night usage required, </w:t>
      </w:r>
      <w:r w:rsidR="00E21A0D" w:rsidRPr="007D389A">
        <w:rPr>
          <w:color w:val="auto"/>
        </w:rPr>
        <w:t>which</w:t>
      </w:r>
      <w:r w:rsidRPr="007D389A">
        <w:rPr>
          <w:color w:val="auto"/>
        </w:rPr>
        <w:t xml:space="preserve"> will be undertaken following </w:t>
      </w:r>
      <w:r w:rsidR="00E21A0D" w:rsidRPr="007D389A">
        <w:rPr>
          <w:color w:val="auto"/>
        </w:rPr>
        <w:t>standard UHL</w:t>
      </w:r>
      <w:r w:rsidRPr="007D389A">
        <w:rPr>
          <w:color w:val="auto"/>
        </w:rPr>
        <w:t xml:space="preserve"> risk assessments being carried out.</w:t>
      </w:r>
      <w:r w:rsidR="00E21A0D" w:rsidRPr="007D389A">
        <w:rPr>
          <w:color w:val="auto"/>
        </w:rPr>
        <w:t xml:space="preserve"> Staff working after the Administrator leaves will ensure that the main entrance and any others areas of </w:t>
      </w:r>
      <w:r w:rsidR="00F379B4">
        <w:rPr>
          <w:color w:val="auto"/>
        </w:rPr>
        <w:t>Resear</w:t>
      </w:r>
      <w:r w:rsidR="00784CB2">
        <w:rPr>
          <w:color w:val="auto"/>
        </w:rPr>
        <w:t>ch Space</w:t>
      </w:r>
      <w:r w:rsidR="00F379B4" w:rsidRPr="007D389A">
        <w:rPr>
          <w:color w:val="auto"/>
        </w:rPr>
        <w:t xml:space="preserve"> </w:t>
      </w:r>
      <w:r w:rsidR="00E21A0D" w:rsidRPr="007D389A">
        <w:rPr>
          <w:color w:val="auto"/>
        </w:rPr>
        <w:t>are secured before leaving.</w:t>
      </w:r>
    </w:p>
    <w:p w:rsidR="00776E92" w:rsidRDefault="00776E92" w:rsidP="00423CEE"/>
    <w:p w:rsidR="00C56A72" w:rsidRDefault="00C56A72" w:rsidP="00423CEE"/>
    <w:p w:rsidR="00C56A72" w:rsidRDefault="00C56A72" w:rsidP="00423CEE"/>
    <w:p w:rsidR="00C56A72" w:rsidRDefault="00C56A72" w:rsidP="00423CEE"/>
    <w:p w:rsidR="00C56A72" w:rsidRDefault="00C56A72" w:rsidP="00423CEE"/>
    <w:p w:rsidR="00423CEE" w:rsidRPr="0092464B" w:rsidRDefault="00423CEE" w:rsidP="00521456">
      <w:pPr>
        <w:pStyle w:val="Heading2"/>
      </w:pPr>
      <w:bookmarkStart w:id="26" w:name="_Toc508957938"/>
      <w:r w:rsidRPr="0092464B">
        <w:lastRenderedPageBreak/>
        <w:t xml:space="preserve">Patient </w:t>
      </w:r>
      <w:r w:rsidR="00521456" w:rsidRPr="0092464B">
        <w:t>Flow</w:t>
      </w:r>
      <w:bookmarkEnd w:id="26"/>
    </w:p>
    <w:p w:rsidR="009C401F" w:rsidRPr="007D389A" w:rsidRDefault="009C401F" w:rsidP="009C401F">
      <w:pPr>
        <w:jc w:val="both"/>
        <w:rPr>
          <w:color w:val="auto"/>
        </w:rPr>
      </w:pPr>
      <w:r w:rsidRPr="007D389A">
        <w:rPr>
          <w:color w:val="auto"/>
        </w:rPr>
        <w:t xml:space="preserve">Participants are identified through a variety of routes, depending on the nature of the trial. They are usually existing/new patients, but family members and healthy controls </w:t>
      </w:r>
      <w:r w:rsidR="00A75BBB">
        <w:rPr>
          <w:color w:val="auto"/>
        </w:rPr>
        <w:t xml:space="preserve">may also be recruited </w:t>
      </w:r>
      <w:r w:rsidRPr="007D389A">
        <w:rPr>
          <w:color w:val="auto"/>
        </w:rPr>
        <w:t xml:space="preserve">to some of the studies. </w:t>
      </w:r>
    </w:p>
    <w:p w:rsidR="009C401F" w:rsidRPr="007D389A" w:rsidRDefault="009C401F" w:rsidP="009C401F">
      <w:pPr>
        <w:jc w:val="both"/>
        <w:rPr>
          <w:color w:val="auto"/>
        </w:rPr>
      </w:pPr>
      <w:r w:rsidRPr="007D389A">
        <w:rPr>
          <w:color w:val="auto"/>
        </w:rPr>
        <w:t xml:space="preserve">The nature of contact with the participant will then vary depending on the type of study. Not all of these aspects will apply to every participant or trial, and the amount of work required and number of visits needed will vary considerably. </w:t>
      </w:r>
    </w:p>
    <w:p w:rsidR="003E1236" w:rsidRDefault="009C401F" w:rsidP="009C401F">
      <w:pPr>
        <w:jc w:val="both"/>
        <w:rPr>
          <w:color w:val="auto"/>
        </w:rPr>
      </w:pPr>
      <w:r w:rsidRPr="007D389A">
        <w:rPr>
          <w:color w:val="auto"/>
        </w:rPr>
        <w:t xml:space="preserve">Most trials require a follow up period, but this may comprise of one visit at the end of study or may involve many years of follow up. Follow up can be conducted in various ways, and once the trial follow up is complete, the participant will return to their usual pathway. </w:t>
      </w:r>
    </w:p>
    <w:p w:rsidR="003E1236" w:rsidRDefault="003E1236">
      <w:pPr>
        <w:spacing w:after="200" w:line="276" w:lineRule="auto"/>
        <w:rPr>
          <w:color w:val="auto"/>
        </w:rPr>
      </w:pPr>
    </w:p>
    <w:p w:rsidR="00521456" w:rsidRPr="0092464B" w:rsidRDefault="00521456" w:rsidP="00521456">
      <w:pPr>
        <w:pStyle w:val="ListParagraph"/>
        <w:keepNext/>
        <w:keepLines/>
        <w:numPr>
          <w:ilvl w:val="0"/>
          <w:numId w:val="2"/>
        </w:numPr>
        <w:tabs>
          <w:tab w:val="left" w:pos="1134"/>
        </w:tabs>
        <w:spacing w:after="120"/>
        <w:contextualSpacing w:val="0"/>
        <w:outlineLvl w:val="2"/>
        <w:rPr>
          <w:rFonts w:eastAsiaTheme="majorEastAsia" w:cstheme="majorBidi"/>
          <w:bCs/>
          <w:vanish/>
          <w:color w:val="002060"/>
          <w:sz w:val="28"/>
        </w:rPr>
      </w:pPr>
    </w:p>
    <w:p w:rsidR="00521456" w:rsidRPr="0092464B" w:rsidRDefault="00521456" w:rsidP="00521456">
      <w:pPr>
        <w:pStyle w:val="ListParagraph"/>
        <w:keepNext/>
        <w:keepLines/>
        <w:numPr>
          <w:ilvl w:val="0"/>
          <w:numId w:val="2"/>
        </w:numPr>
        <w:tabs>
          <w:tab w:val="left" w:pos="1134"/>
        </w:tabs>
        <w:spacing w:after="120"/>
        <w:contextualSpacing w:val="0"/>
        <w:outlineLvl w:val="2"/>
        <w:rPr>
          <w:rFonts w:eastAsiaTheme="majorEastAsia" w:cstheme="majorBidi"/>
          <w:bCs/>
          <w:vanish/>
          <w:color w:val="002060"/>
          <w:sz w:val="28"/>
        </w:rPr>
      </w:pPr>
    </w:p>
    <w:p w:rsidR="00521456" w:rsidRPr="0092464B" w:rsidRDefault="00521456" w:rsidP="00521456">
      <w:pPr>
        <w:pStyle w:val="ListParagraph"/>
        <w:keepNext/>
        <w:keepLines/>
        <w:numPr>
          <w:ilvl w:val="0"/>
          <w:numId w:val="2"/>
        </w:numPr>
        <w:tabs>
          <w:tab w:val="left" w:pos="1134"/>
        </w:tabs>
        <w:spacing w:after="120"/>
        <w:contextualSpacing w:val="0"/>
        <w:outlineLvl w:val="2"/>
        <w:rPr>
          <w:rFonts w:eastAsiaTheme="majorEastAsia" w:cstheme="majorBidi"/>
          <w:bCs/>
          <w:vanish/>
          <w:color w:val="002060"/>
          <w:sz w:val="28"/>
        </w:rPr>
      </w:pPr>
    </w:p>
    <w:p w:rsidR="00521456" w:rsidRPr="0092464B" w:rsidRDefault="00521456" w:rsidP="00521456">
      <w:pPr>
        <w:pStyle w:val="ListParagraph"/>
        <w:keepNext/>
        <w:keepLines/>
        <w:numPr>
          <w:ilvl w:val="0"/>
          <w:numId w:val="2"/>
        </w:numPr>
        <w:tabs>
          <w:tab w:val="left" w:pos="1134"/>
        </w:tabs>
        <w:spacing w:after="120"/>
        <w:contextualSpacing w:val="0"/>
        <w:outlineLvl w:val="2"/>
        <w:rPr>
          <w:rFonts w:eastAsiaTheme="majorEastAsia" w:cstheme="majorBidi"/>
          <w:bCs/>
          <w:vanish/>
          <w:color w:val="002060"/>
          <w:sz w:val="28"/>
        </w:rPr>
      </w:pPr>
    </w:p>
    <w:p w:rsidR="00521456" w:rsidRPr="0092464B" w:rsidRDefault="00521456" w:rsidP="00521456">
      <w:pPr>
        <w:pStyle w:val="ListParagraph"/>
        <w:keepNext/>
        <w:keepLines/>
        <w:numPr>
          <w:ilvl w:val="1"/>
          <w:numId w:val="2"/>
        </w:numPr>
        <w:tabs>
          <w:tab w:val="left" w:pos="1134"/>
        </w:tabs>
        <w:spacing w:after="120"/>
        <w:contextualSpacing w:val="0"/>
        <w:outlineLvl w:val="2"/>
        <w:rPr>
          <w:rFonts w:eastAsiaTheme="majorEastAsia" w:cstheme="majorBidi"/>
          <w:bCs/>
          <w:vanish/>
          <w:color w:val="002060"/>
          <w:sz w:val="28"/>
        </w:rPr>
      </w:pPr>
    </w:p>
    <w:p w:rsidR="00521456" w:rsidRPr="0092464B" w:rsidRDefault="00521456" w:rsidP="00521456">
      <w:pPr>
        <w:pStyle w:val="ListParagraph"/>
        <w:keepNext/>
        <w:keepLines/>
        <w:numPr>
          <w:ilvl w:val="1"/>
          <w:numId w:val="2"/>
        </w:numPr>
        <w:tabs>
          <w:tab w:val="left" w:pos="1134"/>
        </w:tabs>
        <w:spacing w:after="120"/>
        <w:contextualSpacing w:val="0"/>
        <w:outlineLvl w:val="2"/>
        <w:rPr>
          <w:rFonts w:eastAsiaTheme="majorEastAsia" w:cstheme="majorBidi"/>
          <w:bCs/>
          <w:vanish/>
          <w:color w:val="002060"/>
          <w:sz w:val="28"/>
        </w:rPr>
      </w:pPr>
    </w:p>
    <w:p w:rsidR="00521456" w:rsidRPr="0092464B" w:rsidRDefault="00521456" w:rsidP="00521456">
      <w:pPr>
        <w:pStyle w:val="ListParagraph"/>
        <w:keepNext/>
        <w:keepLines/>
        <w:numPr>
          <w:ilvl w:val="1"/>
          <w:numId w:val="2"/>
        </w:numPr>
        <w:tabs>
          <w:tab w:val="left" w:pos="1134"/>
        </w:tabs>
        <w:spacing w:after="120"/>
        <w:contextualSpacing w:val="0"/>
        <w:outlineLvl w:val="2"/>
        <w:rPr>
          <w:rFonts w:eastAsiaTheme="majorEastAsia" w:cstheme="majorBidi"/>
          <w:bCs/>
          <w:vanish/>
          <w:color w:val="002060"/>
          <w:sz w:val="28"/>
        </w:rPr>
      </w:pPr>
    </w:p>
    <w:p w:rsidR="00521456" w:rsidRPr="0092464B" w:rsidRDefault="00521456" w:rsidP="00521456">
      <w:pPr>
        <w:pStyle w:val="ListParagraph"/>
        <w:keepNext/>
        <w:keepLines/>
        <w:numPr>
          <w:ilvl w:val="1"/>
          <w:numId w:val="2"/>
        </w:numPr>
        <w:tabs>
          <w:tab w:val="left" w:pos="1134"/>
        </w:tabs>
        <w:spacing w:after="120"/>
        <w:contextualSpacing w:val="0"/>
        <w:outlineLvl w:val="2"/>
        <w:rPr>
          <w:rFonts w:eastAsiaTheme="majorEastAsia" w:cstheme="majorBidi"/>
          <w:bCs/>
          <w:vanish/>
          <w:color w:val="002060"/>
          <w:sz w:val="28"/>
        </w:rPr>
      </w:pPr>
    </w:p>
    <w:p w:rsidR="00521456" w:rsidRPr="0092464B" w:rsidRDefault="00521456" w:rsidP="00521456">
      <w:pPr>
        <w:pStyle w:val="ListParagraph"/>
        <w:keepNext/>
        <w:keepLines/>
        <w:numPr>
          <w:ilvl w:val="1"/>
          <w:numId w:val="2"/>
        </w:numPr>
        <w:tabs>
          <w:tab w:val="left" w:pos="1134"/>
        </w:tabs>
        <w:spacing w:after="120"/>
        <w:contextualSpacing w:val="0"/>
        <w:outlineLvl w:val="2"/>
        <w:rPr>
          <w:rFonts w:eastAsiaTheme="majorEastAsia" w:cstheme="majorBidi"/>
          <w:bCs/>
          <w:vanish/>
          <w:color w:val="002060"/>
          <w:sz w:val="28"/>
        </w:rPr>
      </w:pPr>
    </w:p>
    <w:p w:rsidR="00423CEE" w:rsidRPr="0092464B" w:rsidRDefault="00521456" w:rsidP="00521456">
      <w:pPr>
        <w:pStyle w:val="Heading3"/>
      </w:pPr>
      <w:r w:rsidRPr="0092464B">
        <w:t>Patient Journey</w:t>
      </w:r>
    </w:p>
    <w:p w:rsidR="003B2B99" w:rsidRDefault="003B2B99" w:rsidP="003B2B99">
      <w:pPr>
        <w:jc w:val="both"/>
      </w:pPr>
      <w:r>
        <w:rPr>
          <w:noProof/>
          <w:lang w:eastAsia="en-GB"/>
        </w:rPr>
        <mc:AlternateContent>
          <mc:Choice Requires="wps">
            <w:drawing>
              <wp:anchor distT="0" distB="0" distL="114300" distR="114300" simplePos="0" relativeHeight="251771904" behindDoc="0" locked="0" layoutInCell="1" allowOverlap="1">
                <wp:simplePos x="0" y="0"/>
                <wp:positionH relativeFrom="column">
                  <wp:posOffset>2971800</wp:posOffset>
                </wp:positionH>
                <wp:positionV relativeFrom="paragraph">
                  <wp:posOffset>4447540</wp:posOffset>
                </wp:positionV>
                <wp:extent cx="866775" cy="0"/>
                <wp:effectExtent l="9525" t="9525" r="9525" b="952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8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6" o:spid="_x0000_s1026" type="#_x0000_t32" style="position:absolute;margin-left:234pt;margin-top:350.2pt;width:68.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" strokecolor="green"/>
            </w:pict>
          </mc:Fallback>
        </mc:AlternateContent>
      </w:r>
      <w:r>
        <w:rPr>
          <w:noProof/>
          <w:lang w:eastAsia="en-GB"/>
        </w:rPr>
        <mc:AlternateContent>
          <mc:Choice Requires="wps">
            <w:drawing>
              <wp:anchor distT="0" distB="0" distL="114300" distR="114300" simplePos="0" relativeHeight="251770880" behindDoc="0" locked="0" layoutInCell="1" allowOverlap="1">
                <wp:simplePos x="0" y="0"/>
                <wp:positionH relativeFrom="column">
                  <wp:posOffset>3373755</wp:posOffset>
                </wp:positionH>
                <wp:positionV relativeFrom="paragraph">
                  <wp:posOffset>3985895</wp:posOffset>
                </wp:positionV>
                <wp:extent cx="0" cy="273050"/>
                <wp:effectExtent l="59055" t="5080" r="55245" b="1714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8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5" o:spid="_x0000_s1026" type="#_x0000_t32" style="position:absolute;margin-left:265.65pt;margin-top:313.85pt;width:0;height:2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" strokecolor="green">
                <v:stroke endarrow="block"/>
              </v:shape>
            </w:pict>
          </mc:Fallback>
        </mc:AlternateContent>
      </w:r>
      <w:r>
        <w:rPr>
          <w:noProof/>
          <w:lang w:eastAsia="en-GB"/>
        </w:rPr>
        <mc:AlternateContent>
          <mc:Choice Requires="wps">
            <w:drawing>
              <wp:anchor distT="0" distB="0" distL="114300" distR="114300" simplePos="0" relativeHeight="251740160" behindDoc="0" locked="0" layoutInCell="1" allowOverlap="1">
                <wp:simplePos x="0" y="0"/>
                <wp:positionH relativeFrom="column">
                  <wp:posOffset>3838575</wp:posOffset>
                </wp:positionH>
                <wp:positionV relativeFrom="paragraph">
                  <wp:posOffset>4257040</wp:posOffset>
                </wp:positionV>
                <wp:extent cx="628650" cy="352425"/>
                <wp:effectExtent l="9525" t="9525" r="9525" b="952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52425"/>
                        </a:xfrm>
                        <a:prstGeom prst="rect">
                          <a:avLst/>
                        </a:prstGeom>
                        <a:solidFill>
                          <a:srgbClr val="008000"/>
                        </a:solidFill>
                        <a:ln w="9525">
                          <a:solidFill>
                            <a:srgbClr val="008000"/>
                          </a:solidFill>
                          <a:miter lim="800000"/>
                          <a:headEnd/>
                          <a:tailEnd/>
                        </a:ln>
                      </wps:spPr>
                      <wps:txbx>
                        <w:txbxContent>
                          <w:p w:rsidR="0074012D" w:rsidRPr="00444818" w:rsidRDefault="0074012D" w:rsidP="003B2B99">
                            <w:pPr>
                              <w:jc w:val="center"/>
                              <w:rPr>
                                <w:color w:val="FFFFFF"/>
                                <w:sz w:val="12"/>
                                <w:szCs w:val="12"/>
                              </w:rPr>
                            </w:pPr>
                            <w:r w:rsidRPr="00444818">
                              <w:rPr>
                                <w:color w:val="FFFFFF"/>
                                <w:sz w:val="12"/>
                                <w:szCs w:val="12"/>
                              </w:rPr>
                              <w:t>P</w:t>
                            </w:r>
                            <w:r>
                              <w:rPr>
                                <w:color w:val="FFFFFF"/>
                                <w:sz w:val="12"/>
                                <w:szCs w:val="12"/>
                              </w:rPr>
                              <w:t>ARTICIPANT IDENTIFICAT</w:t>
                            </w:r>
                            <w:r w:rsidRPr="00444818">
                              <w:rPr>
                                <w:color w:val="FFFFFF"/>
                                <w:sz w:val="12"/>
                                <w:szCs w:val="12"/>
                              </w:rPr>
                              <w:t>ION AREA</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8" style="position:absolute;left:0;text-align:left;margin-left:302.25pt;margin-top:335.2pt;width:49.5pt;height:2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" fillcolor="green" strokecolor="green">
                <v:textbox inset="0,1mm,0,0">
                  <w:txbxContent>
                    <w:p w:rsidR="00B24E35" w:rsidRPr="00444818" w:rsidRDefault="00B24E35" w:rsidP="003B2B99">
                      <w:pPr>
                        <w:jc w:val="center"/>
                        <w:rPr>
                          <w:color w:val="FFFFFF"/>
                          <w:sz w:val="12"/>
                          <w:szCs w:val="12"/>
                        </w:rPr>
                      </w:pPr>
                      <w:r w:rsidRPr="00444818">
                        <w:rPr>
                          <w:color w:val="FFFFFF"/>
                          <w:sz w:val="12"/>
                          <w:szCs w:val="12"/>
                        </w:rPr>
                        <w:t>P</w:t>
                      </w:r>
                      <w:r>
                        <w:rPr>
                          <w:color w:val="FFFFFF"/>
                          <w:sz w:val="12"/>
                          <w:szCs w:val="12"/>
                        </w:rPr>
                        <w:t>ARTICIPANT IDENTIFICAT</w:t>
                      </w:r>
                      <w:r w:rsidRPr="00444818">
                        <w:rPr>
                          <w:color w:val="FFFFFF"/>
                          <w:sz w:val="12"/>
                          <w:szCs w:val="12"/>
                        </w:rPr>
                        <w:t>ION AREA</w:t>
                      </w:r>
                    </w:p>
                  </w:txbxContent>
                </v:textbox>
              </v:rect>
            </w:pict>
          </mc:Fallback>
        </mc:AlternateContent>
      </w:r>
      <w:r>
        <w:rPr>
          <w:noProof/>
          <w:lang w:eastAsia="en-GB"/>
        </w:rPr>
        <mc:AlternateContent>
          <mc:Choice Requires="wps">
            <w:drawing>
              <wp:anchor distT="0" distB="0" distL="114300" distR="114300" simplePos="0" relativeHeight="251741184" behindDoc="0" locked="0" layoutInCell="1" allowOverlap="1">
                <wp:simplePos x="0" y="0"/>
                <wp:positionH relativeFrom="column">
                  <wp:posOffset>2400300</wp:posOffset>
                </wp:positionH>
                <wp:positionV relativeFrom="paragraph">
                  <wp:posOffset>4266565</wp:posOffset>
                </wp:positionV>
                <wp:extent cx="571500" cy="342900"/>
                <wp:effectExtent l="9525" t="8890" r="9525" b="1016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008000"/>
                        </a:solidFill>
                        <a:ln w="9525">
                          <a:solidFill>
                            <a:srgbClr val="008000"/>
                          </a:solidFill>
                          <a:miter lim="800000"/>
                          <a:headEnd/>
                          <a:tailEnd/>
                        </a:ln>
                      </wps:spPr>
                      <wps:txbx>
                        <w:txbxContent>
                          <w:p w:rsidR="0074012D" w:rsidRPr="004E0818" w:rsidRDefault="0074012D" w:rsidP="003B2B99">
                            <w:pPr>
                              <w:jc w:val="center"/>
                              <w:rPr>
                                <w:color w:val="FFFFFF"/>
                                <w:sz w:val="14"/>
                                <w:szCs w:val="14"/>
                              </w:rPr>
                            </w:pPr>
                            <w:r>
                              <w:rPr>
                                <w:color w:val="FFFFFF"/>
                                <w:sz w:val="14"/>
                                <w:szCs w:val="14"/>
                              </w:rPr>
                              <w:t>ANOTHER HOSPITAL</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9" style="position:absolute;left:0;text-align:left;margin-left:189pt;margin-top:335.95pt;width:45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" fillcolor="green" strokecolor="green">
                <v:textbox inset="0,1mm,0,0">
                  <w:txbxContent>
                    <w:p w:rsidR="00B24E35" w:rsidRPr="004E0818" w:rsidRDefault="00B24E35" w:rsidP="003B2B99">
                      <w:pPr>
                        <w:jc w:val="center"/>
                        <w:rPr>
                          <w:color w:val="FFFFFF"/>
                          <w:sz w:val="14"/>
                          <w:szCs w:val="14"/>
                        </w:rPr>
                      </w:pPr>
                      <w:r>
                        <w:rPr>
                          <w:color w:val="FFFFFF"/>
                          <w:sz w:val="14"/>
                          <w:szCs w:val="14"/>
                        </w:rPr>
                        <w:t>ANOTHER HOSPITAL</w:t>
                      </w:r>
                    </w:p>
                  </w:txbxContent>
                </v:textbox>
              </v:rect>
            </w:pict>
          </mc:Fallback>
        </mc:AlternateContent>
      </w:r>
      <w:r>
        <w:rPr>
          <w:noProof/>
          <w:lang w:eastAsia="en-GB"/>
        </w:rPr>
        <mc:AlternateContent>
          <mc:Choice Requires="wps">
            <w:drawing>
              <wp:anchor distT="0" distB="0" distL="114300" distR="114300" simplePos="0" relativeHeight="251769856" behindDoc="0" locked="0" layoutInCell="1" allowOverlap="1">
                <wp:simplePos x="0" y="0"/>
                <wp:positionH relativeFrom="column">
                  <wp:posOffset>3114675</wp:posOffset>
                </wp:positionH>
                <wp:positionV relativeFrom="paragraph">
                  <wp:posOffset>4266565</wp:posOffset>
                </wp:positionV>
                <wp:extent cx="542925" cy="342900"/>
                <wp:effectExtent l="9525" t="9525" r="9525" b="952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42900"/>
                        </a:xfrm>
                        <a:prstGeom prst="rect">
                          <a:avLst/>
                        </a:prstGeom>
                        <a:solidFill>
                          <a:srgbClr val="008000"/>
                        </a:solidFill>
                        <a:ln w="9525">
                          <a:solidFill>
                            <a:srgbClr val="008000"/>
                          </a:solidFill>
                          <a:miter lim="800000"/>
                          <a:headEnd/>
                          <a:tailEnd/>
                        </a:ln>
                      </wps:spPr>
                      <wps:txbx>
                        <w:txbxContent>
                          <w:p w:rsidR="0074012D" w:rsidRPr="00444818" w:rsidRDefault="0074012D" w:rsidP="003B2B99">
                            <w:pPr>
                              <w:jc w:val="center"/>
                              <w:rPr>
                                <w:color w:val="FFFFFF" w:themeColor="background1"/>
                                <w:sz w:val="14"/>
                                <w:szCs w:val="14"/>
                              </w:rPr>
                            </w:pPr>
                            <w:r w:rsidRPr="00444818">
                              <w:rPr>
                                <w:color w:val="FFFFFF" w:themeColor="background1"/>
                                <w:sz w:val="14"/>
                                <w:szCs w:val="14"/>
                              </w:rPr>
                              <w:t>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0" style="position:absolute;left:0;text-align:left;margin-left:245.25pt;margin-top:335.95pt;width:42.75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" fillcolor="green" strokecolor="green">
                <v:textbox>
                  <w:txbxContent>
                    <w:p w:rsidR="00B24E35" w:rsidRPr="00444818" w:rsidRDefault="00B24E35" w:rsidP="003B2B99">
                      <w:pPr>
                        <w:jc w:val="center"/>
                        <w:rPr>
                          <w:color w:val="FFFFFF" w:themeColor="background1"/>
                          <w:sz w:val="14"/>
                          <w:szCs w:val="14"/>
                        </w:rPr>
                      </w:pPr>
                      <w:r w:rsidRPr="00444818">
                        <w:rPr>
                          <w:color w:val="FFFFFF" w:themeColor="background1"/>
                          <w:sz w:val="14"/>
                          <w:szCs w:val="14"/>
                        </w:rPr>
                        <w:t>HOME</w:t>
                      </w:r>
                    </w:p>
                  </w:txbxContent>
                </v:textbox>
              </v:rect>
            </w:pict>
          </mc:Fallback>
        </mc:AlternateContent>
      </w:r>
      <w:r>
        <w:rPr>
          <w:noProof/>
          <w:lang w:eastAsia="en-GB"/>
        </w:rPr>
        <mc:AlternateContent>
          <mc:Choice Requires="wps">
            <w:drawing>
              <wp:anchor distT="0" distB="0" distL="114300" distR="114300" simplePos="0" relativeHeight="251739136" behindDoc="0" locked="0" layoutInCell="1" allowOverlap="1">
                <wp:simplePos x="0" y="0"/>
                <wp:positionH relativeFrom="column">
                  <wp:posOffset>1255395</wp:posOffset>
                </wp:positionH>
                <wp:positionV relativeFrom="paragraph">
                  <wp:posOffset>3641090</wp:posOffset>
                </wp:positionV>
                <wp:extent cx="571500" cy="342900"/>
                <wp:effectExtent l="7620" t="12700" r="11430" b="635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008000"/>
                        </a:solidFill>
                        <a:ln w="9525">
                          <a:solidFill>
                            <a:srgbClr val="008000"/>
                          </a:solidFill>
                          <a:miter lim="800000"/>
                          <a:headEnd/>
                          <a:tailEnd/>
                        </a:ln>
                      </wps:spPr>
                      <wps:txbx>
                        <w:txbxContent>
                          <w:p w:rsidR="0074012D" w:rsidRPr="004E0818" w:rsidRDefault="0074012D" w:rsidP="003B2B99">
                            <w:pPr>
                              <w:jc w:val="center"/>
                              <w:rPr>
                                <w:color w:val="FFFFFF"/>
                                <w:sz w:val="16"/>
                                <w:szCs w:val="16"/>
                              </w:rPr>
                            </w:pPr>
                            <w:r>
                              <w:rPr>
                                <w:color w:val="FFFFFF"/>
                                <w:sz w:val="14"/>
                                <w:szCs w:val="14"/>
                              </w:rPr>
                              <w:t>RESEARCH SPACE</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31" style="position:absolute;left:0;text-align:left;margin-left:98.85pt;margin-top:286.7pt;width:45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" fillcolor="green" strokecolor="green">
                <v:textbox inset="0,1mm,0,0">
                  <w:txbxContent>
                    <w:p w:rsidR="00B24E35" w:rsidRPr="004E0818" w:rsidRDefault="00B24E35" w:rsidP="003B2B99">
                      <w:pPr>
                        <w:jc w:val="center"/>
                        <w:rPr>
                          <w:color w:val="FFFFFF"/>
                          <w:sz w:val="16"/>
                          <w:szCs w:val="16"/>
                        </w:rPr>
                      </w:pPr>
                      <w:r>
                        <w:rPr>
                          <w:color w:val="FFFFFF"/>
                          <w:sz w:val="14"/>
                          <w:szCs w:val="14"/>
                        </w:rPr>
                        <w:t>RESEARCH SPACE</w:t>
                      </w:r>
                    </w:p>
                  </w:txbxContent>
                </v:textbox>
              </v:rect>
            </w:pict>
          </mc:Fallback>
        </mc:AlternateContent>
      </w:r>
      <w:r>
        <w:rPr>
          <w:noProof/>
          <w:lang w:eastAsia="en-GB"/>
        </w:rPr>
        <mc:AlternateContent>
          <mc:Choice Requires="wps">
            <w:drawing>
              <wp:anchor distT="0" distB="0" distL="114300" distR="114300" simplePos="0" relativeHeight="251742208" behindDoc="0" locked="0" layoutInCell="1" allowOverlap="1">
                <wp:simplePos x="0" y="0"/>
                <wp:positionH relativeFrom="column">
                  <wp:posOffset>3086100</wp:posOffset>
                </wp:positionH>
                <wp:positionV relativeFrom="paragraph">
                  <wp:posOffset>3641090</wp:posOffset>
                </wp:positionV>
                <wp:extent cx="571500" cy="342900"/>
                <wp:effectExtent l="9525" t="8890" r="9525" b="1016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008000"/>
                        </a:solidFill>
                        <a:ln w="9525">
                          <a:solidFill>
                            <a:srgbClr val="008000"/>
                          </a:solidFill>
                          <a:miter lim="800000"/>
                          <a:headEnd/>
                          <a:tailEnd/>
                        </a:ln>
                      </wps:spPr>
                      <wps:txbx>
                        <w:txbxContent>
                          <w:p w:rsidR="0074012D" w:rsidRPr="004E0818" w:rsidRDefault="0074012D" w:rsidP="003B2B99">
                            <w:pPr>
                              <w:jc w:val="center"/>
                              <w:rPr>
                                <w:color w:val="FFFFFF"/>
                                <w:sz w:val="16"/>
                                <w:szCs w:val="16"/>
                              </w:rPr>
                            </w:pPr>
                            <w:r>
                              <w:rPr>
                                <w:color w:val="FFFFFF"/>
                                <w:sz w:val="16"/>
                                <w:szCs w:val="16"/>
                              </w:rPr>
                              <w:t>OTHER</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2" style="position:absolute;left:0;text-align:left;margin-left:243pt;margin-top:286.7pt;width:45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" fillcolor="green" strokecolor="green">
                <v:textbox inset="0,1mm,0,0">
                  <w:txbxContent>
                    <w:p w:rsidR="00B24E35" w:rsidRPr="004E0818" w:rsidRDefault="00B24E35" w:rsidP="003B2B99">
                      <w:pPr>
                        <w:jc w:val="center"/>
                        <w:rPr>
                          <w:color w:val="FFFFFF"/>
                          <w:sz w:val="16"/>
                          <w:szCs w:val="16"/>
                        </w:rPr>
                      </w:pPr>
                      <w:r>
                        <w:rPr>
                          <w:color w:val="FFFFFF"/>
                          <w:sz w:val="16"/>
                          <w:szCs w:val="16"/>
                        </w:rPr>
                        <w:t>OTHER</w:t>
                      </w:r>
                    </w:p>
                  </w:txbxContent>
                </v:textbox>
              </v:rect>
            </w:pict>
          </mc:Fallback>
        </mc:AlternateContent>
      </w:r>
      <w:r>
        <w:rPr>
          <w:noProof/>
          <w:lang w:eastAsia="en-GB"/>
        </w:rPr>
        <mc:AlternateContent>
          <mc:Choice Requires="wps">
            <w:drawing>
              <wp:anchor distT="0" distB="0" distL="114300" distR="114300" simplePos="0" relativeHeight="251768832" behindDoc="0" locked="0" layoutInCell="1" allowOverlap="1">
                <wp:simplePos x="0" y="0"/>
                <wp:positionH relativeFrom="column">
                  <wp:posOffset>3371850</wp:posOffset>
                </wp:positionH>
                <wp:positionV relativeFrom="paragraph">
                  <wp:posOffset>3380740</wp:posOffset>
                </wp:positionV>
                <wp:extent cx="0" cy="228600"/>
                <wp:effectExtent l="57150" t="8890" r="57150" b="1968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266.2pt" to="265.5pt,2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" strokecolor="green" strokeweight="1pt">
                <v:stroke endarrow="block"/>
              </v:line>
            </w:pict>
          </mc:Fallback>
        </mc:AlternateContent>
      </w:r>
      <w:r>
        <w:rPr>
          <w:noProof/>
          <w:lang w:eastAsia="en-GB"/>
        </w:rPr>
        <mc:AlternateContent>
          <mc:Choice Requires="wps">
            <w:drawing>
              <wp:anchor distT="0" distB="0" distL="114300" distR="114300" simplePos="0" relativeHeight="251767808" behindDoc="0" locked="0" layoutInCell="1" allowOverlap="1">
                <wp:simplePos x="0" y="0"/>
                <wp:positionH relativeFrom="column">
                  <wp:posOffset>1552575</wp:posOffset>
                </wp:positionH>
                <wp:positionV relativeFrom="paragraph">
                  <wp:posOffset>3412490</wp:posOffset>
                </wp:positionV>
                <wp:extent cx="0" cy="228600"/>
                <wp:effectExtent l="57150" t="8890" r="57150" b="1968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268.7pt" to="122.25pt,2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" strokecolor="green" strokeweight="1pt">
                <v:stroke endarrow="block"/>
              </v:line>
            </w:pict>
          </mc:Fallback>
        </mc:AlternateContent>
      </w:r>
      <w:r>
        <w:rPr>
          <w:noProof/>
          <w:lang w:eastAsia="en-GB"/>
        </w:rPr>
        <mc:AlternateContent>
          <mc:Choice Requires="wps">
            <w:drawing>
              <wp:anchor distT="0" distB="0" distL="114300" distR="114300" simplePos="0" relativeHeight="251748352" behindDoc="0" locked="0" layoutInCell="1" allowOverlap="1">
                <wp:simplePos x="0" y="0"/>
                <wp:positionH relativeFrom="column">
                  <wp:posOffset>914400</wp:posOffset>
                </wp:positionH>
                <wp:positionV relativeFrom="paragraph">
                  <wp:posOffset>1199515</wp:posOffset>
                </wp:positionV>
                <wp:extent cx="0" cy="123825"/>
                <wp:effectExtent l="57150" t="8890" r="57150" b="1968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127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4.45pt" to="1in,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" strokecolor="#36f" strokeweight="1pt">
                <v:stroke endarrow="block"/>
              </v:line>
            </w:pict>
          </mc:Fallback>
        </mc:AlternateContent>
      </w:r>
      <w:r>
        <w:rPr>
          <w:noProof/>
          <w:lang w:eastAsia="en-GB"/>
        </w:rPr>
        <mc:AlternateContent>
          <mc:Choice Requires="wps">
            <w:drawing>
              <wp:anchor distT="0" distB="0" distL="114300" distR="114300" simplePos="0" relativeHeight="251747328" behindDoc="0" locked="0" layoutInCell="1" allowOverlap="1">
                <wp:simplePos x="0" y="0"/>
                <wp:positionH relativeFrom="column">
                  <wp:posOffset>228600</wp:posOffset>
                </wp:positionH>
                <wp:positionV relativeFrom="paragraph">
                  <wp:posOffset>1199515</wp:posOffset>
                </wp:positionV>
                <wp:extent cx="0" cy="123825"/>
                <wp:effectExtent l="57150" t="8890" r="57150" b="1968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127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4.45pt" to="18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" strokecolor="#36f" strokeweight="1pt">
                <v:stroke endarrow="block"/>
              </v:line>
            </w:pict>
          </mc:Fallback>
        </mc:AlternateContent>
      </w:r>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3429000</wp:posOffset>
                </wp:positionH>
                <wp:positionV relativeFrom="paragraph">
                  <wp:posOffset>751840</wp:posOffset>
                </wp:positionV>
                <wp:extent cx="571500" cy="342900"/>
                <wp:effectExtent l="9525" t="8890" r="9525" b="1016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3366FF"/>
                        </a:solidFill>
                        <a:ln w="9525">
                          <a:solidFill>
                            <a:srgbClr val="3366FF"/>
                          </a:solidFill>
                          <a:miter lim="800000"/>
                          <a:headEnd/>
                          <a:tailEnd/>
                        </a:ln>
                      </wps:spPr>
                      <wps:txbx>
                        <w:txbxContent>
                          <w:p w:rsidR="0074012D" w:rsidRPr="00EA2090" w:rsidRDefault="0074012D" w:rsidP="003B2B99">
                            <w:pPr>
                              <w:jc w:val="center"/>
                              <w:rPr>
                                <w:color w:val="FFFFFF"/>
                                <w:sz w:val="14"/>
                                <w:szCs w:val="14"/>
                              </w:rPr>
                            </w:pPr>
                            <w:r w:rsidRPr="00EA2090">
                              <w:rPr>
                                <w:color w:val="FFFFFF"/>
                                <w:sz w:val="14"/>
                                <w:szCs w:val="14"/>
                              </w:rPr>
                              <w:t>GENETICS OPD CLINICS</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3" style="position:absolute;left:0;text-align:left;margin-left:270pt;margin-top:59.2pt;width:45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" fillcolor="#36f" strokecolor="#36f">
                <v:textbox inset="0,1mm,0,0">
                  <w:txbxContent>
                    <w:p w:rsidR="00B24E35" w:rsidRPr="00EA2090" w:rsidRDefault="00B24E35" w:rsidP="003B2B99">
                      <w:pPr>
                        <w:jc w:val="center"/>
                        <w:rPr>
                          <w:color w:val="FFFFFF"/>
                          <w:sz w:val="14"/>
                          <w:szCs w:val="14"/>
                        </w:rPr>
                      </w:pPr>
                      <w:r w:rsidRPr="00EA2090">
                        <w:rPr>
                          <w:color w:val="FFFFFF"/>
                          <w:sz w:val="14"/>
                          <w:szCs w:val="14"/>
                        </w:rPr>
                        <w:t>GENETICS OPD CLINICS</w:t>
                      </w:r>
                    </w:p>
                  </w:txbxContent>
                </v:textbox>
              </v:rect>
            </w:pict>
          </mc:Fallback>
        </mc:AlternateContent>
      </w:r>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4114800</wp:posOffset>
                </wp:positionH>
                <wp:positionV relativeFrom="paragraph">
                  <wp:posOffset>751840</wp:posOffset>
                </wp:positionV>
                <wp:extent cx="571500" cy="342900"/>
                <wp:effectExtent l="9525" t="8890" r="9525" b="1016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3366FF"/>
                        </a:solidFill>
                        <a:ln w="9525">
                          <a:solidFill>
                            <a:srgbClr val="3366FF"/>
                          </a:solidFill>
                          <a:miter lim="800000"/>
                          <a:headEnd/>
                          <a:tailEnd/>
                        </a:ln>
                      </wps:spPr>
                      <wps:txbx>
                        <w:txbxContent>
                          <w:p w:rsidR="0074012D" w:rsidRPr="00EA2090" w:rsidRDefault="0074012D" w:rsidP="003B2B99">
                            <w:pPr>
                              <w:jc w:val="center"/>
                              <w:rPr>
                                <w:color w:val="FFFFFF"/>
                                <w:sz w:val="14"/>
                                <w:szCs w:val="14"/>
                              </w:rPr>
                            </w:pPr>
                            <w:r w:rsidRPr="00EA2090">
                              <w:rPr>
                                <w:color w:val="FFFFFF"/>
                                <w:sz w:val="14"/>
                                <w:szCs w:val="14"/>
                              </w:rPr>
                              <w:t>NEONATAL UNIT</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4" style="position:absolute;left:0;text-align:left;margin-left:324pt;margin-top:59.2pt;width:45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" fillcolor="#36f" strokecolor="#36f">
                <v:textbox inset="0,1mm,0,0">
                  <w:txbxContent>
                    <w:p w:rsidR="00B24E35" w:rsidRPr="00EA2090" w:rsidRDefault="00B24E35" w:rsidP="003B2B99">
                      <w:pPr>
                        <w:jc w:val="center"/>
                        <w:rPr>
                          <w:color w:val="FFFFFF"/>
                          <w:sz w:val="14"/>
                          <w:szCs w:val="14"/>
                        </w:rPr>
                      </w:pPr>
                      <w:r w:rsidRPr="00EA2090">
                        <w:rPr>
                          <w:color w:val="FFFFFF"/>
                          <w:sz w:val="14"/>
                          <w:szCs w:val="14"/>
                        </w:rPr>
                        <w:t>NEONATAL UNIT</w:t>
                      </w:r>
                    </w:p>
                  </w:txbxContent>
                </v:textbox>
              </v:rect>
            </w:pict>
          </mc:Fallback>
        </mc:AlternateContent>
      </w:r>
      <w:r>
        <w:rPr>
          <w:noProof/>
          <w:lang w:eastAsia="en-GB"/>
        </w:rPr>
        <mc:AlternateContent>
          <mc:Choice Requires="wps">
            <w:drawing>
              <wp:anchor distT="0" distB="0" distL="114300" distR="114300" simplePos="0" relativeHeight="251720704" behindDoc="0" locked="0" layoutInCell="1" allowOverlap="1">
                <wp:simplePos x="0" y="0"/>
                <wp:positionH relativeFrom="column">
                  <wp:posOffset>2743200</wp:posOffset>
                </wp:positionH>
                <wp:positionV relativeFrom="paragraph">
                  <wp:posOffset>751840</wp:posOffset>
                </wp:positionV>
                <wp:extent cx="571500" cy="342900"/>
                <wp:effectExtent l="9525" t="8890" r="9525" b="1016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3366FF"/>
                        </a:solidFill>
                        <a:ln w="9525">
                          <a:solidFill>
                            <a:srgbClr val="3366FF"/>
                          </a:solidFill>
                          <a:miter lim="800000"/>
                          <a:headEnd/>
                          <a:tailEnd/>
                        </a:ln>
                      </wps:spPr>
                      <wps:txbx>
                        <w:txbxContent>
                          <w:p w:rsidR="0074012D" w:rsidRPr="00EA2090" w:rsidRDefault="0074012D" w:rsidP="003C19D3">
                            <w:pPr>
                              <w:jc w:val="center"/>
                              <w:rPr>
                                <w:color w:val="FFFFFF"/>
                                <w:sz w:val="14"/>
                                <w:szCs w:val="14"/>
                              </w:rPr>
                            </w:pPr>
                            <w:proofErr w:type="gramStart"/>
                            <w:r>
                              <w:rPr>
                                <w:color w:val="FFFFFF"/>
                                <w:sz w:val="14"/>
                                <w:szCs w:val="14"/>
                              </w:rPr>
                              <w:t xml:space="preserve">CHILDREN’S </w:t>
                            </w:r>
                            <w:r w:rsidRPr="00EA2090">
                              <w:rPr>
                                <w:color w:val="FFFFFF"/>
                                <w:sz w:val="14"/>
                                <w:szCs w:val="14"/>
                              </w:rPr>
                              <w:t xml:space="preserve"> WARDS</w:t>
                            </w:r>
                            <w:proofErr w:type="gramEnd"/>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5" style="position:absolute;left:0;text-align:left;margin-left:3in;margin-top:59.2pt;width:45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" fillcolor="#36f" strokecolor="#36f">
                <v:textbox inset="0,1mm,0,0">
                  <w:txbxContent>
                    <w:p w:rsidR="00B24E35" w:rsidRPr="00EA2090" w:rsidRDefault="00B24E35" w:rsidP="003C19D3">
                      <w:pPr>
                        <w:jc w:val="center"/>
                        <w:rPr>
                          <w:color w:val="FFFFFF"/>
                          <w:sz w:val="14"/>
                          <w:szCs w:val="14"/>
                        </w:rPr>
                      </w:pPr>
                      <w:proofErr w:type="gramStart"/>
                      <w:r>
                        <w:rPr>
                          <w:color w:val="FFFFFF"/>
                          <w:sz w:val="14"/>
                          <w:szCs w:val="14"/>
                        </w:rPr>
                        <w:t xml:space="preserve">CHILDREN’S </w:t>
                      </w:r>
                      <w:r w:rsidRPr="00EA2090">
                        <w:rPr>
                          <w:color w:val="FFFFFF"/>
                          <w:sz w:val="14"/>
                          <w:szCs w:val="14"/>
                        </w:rPr>
                        <w:t xml:space="preserve"> WARDS</w:t>
                      </w:r>
                      <w:proofErr w:type="gramEnd"/>
                    </w:p>
                  </w:txbxContent>
                </v:textbox>
              </v:rect>
            </w:pict>
          </mc:Fallback>
        </mc:AlternateContent>
      </w:r>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2057400</wp:posOffset>
                </wp:positionH>
                <wp:positionV relativeFrom="paragraph">
                  <wp:posOffset>751840</wp:posOffset>
                </wp:positionV>
                <wp:extent cx="571500" cy="342900"/>
                <wp:effectExtent l="9525" t="8890" r="9525" b="1016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3366FF"/>
                        </a:solidFill>
                        <a:ln w="9525">
                          <a:solidFill>
                            <a:srgbClr val="3366FF"/>
                          </a:solidFill>
                          <a:miter lim="800000"/>
                          <a:headEnd/>
                          <a:tailEnd/>
                        </a:ln>
                      </wps:spPr>
                      <wps:txbx>
                        <w:txbxContent>
                          <w:p w:rsidR="0074012D" w:rsidRPr="00EA2090" w:rsidRDefault="0074012D" w:rsidP="003C19D3">
                            <w:pPr>
                              <w:jc w:val="center"/>
                              <w:rPr>
                                <w:color w:val="FFFFFF"/>
                                <w:sz w:val="14"/>
                                <w:szCs w:val="14"/>
                              </w:rPr>
                            </w:pPr>
                            <w:r>
                              <w:rPr>
                                <w:color w:val="FFFFFF"/>
                                <w:sz w:val="14"/>
                                <w:szCs w:val="14"/>
                              </w:rPr>
                              <w:t xml:space="preserve">CHILDREN’S </w:t>
                            </w:r>
                            <w:r w:rsidRPr="00EA2090">
                              <w:rPr>
                                <w:color w:val="FFFFFF"/>
                                <w:sz w:val="14"/>
                                <w:szCs w:val="14"/>
                              </w:rPr>
                              <w:t>OPD CLINICS</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6" style="position:absolute;left:0;text-align:left;margin-left:162pt;margin-top:59.2pt;width:4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" fillcolor="#36f" strokecolor="#36f">
                <v:textbox inset="0,1mm,0,0">
                  <w:txbxContent>
                    <w:p w:rsidR="00B24E35" w:rsidRPr="00EA2090" w:rsidRDefault="00B24E35" w:rsidP="003C19D3">
                      <w:pPr>
                        <w:jc w:val="center"/>
                        <w:rPr>
                          <w:color w:val="FFFFFF"/>
                          <w:sz w:val="14"/>
                          <w:szCs w:val="14"/>
                        </w:rPr>
                      </w:pPr>
                      <w:r>
                        <w:rPr>
                          <w:color w:val="FFFFFF"/>
                          <w:sz w:val="14"/>
                          <w:szCs w:val="14"/>
                        </w:rPr>
                        <w:t xml:space="preserve">CHILDREN’S </w:t>
                      </w:r>
                      <w:r w:rsidRPr="00EA2090">
                        <w:rPr>
                          <w:color w:val="FFFFFF"/>
                          <w:sz w:val="14"/>
                          <w:szCs w:val="14"/>
                        </w:rPr>
                        <w:t>OPD CLINICS</w:t>
                      </w:r>
                    </w:p>
                  </w:txbxContent>
                </v:textbox>
              </v:rect>
            </w:pict>
          </mc:Fallback>
        </mc:AlternateContent>
      </w:r>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1371600</wp:posOffset>
                </wp:positionH>
                <wp:positionV relativeFrom="paragraph">
                  <wp:posOffset>751840</wp:posOffset>
                </wp:positionV>
                <wp:extent cx="571500" cy="342900"/>
                <wp:effectExtent l="9525" t="8890" r="9525" b="1016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3366FF"/>
                        </a:solidFill>
                        <a:ln w="9525">
                          <a:solidFill>
                            <a:srgbClr val="3366FF"/>
                          </a:solidFill>
                          <a:miter lim="800000"/>
                          <a:headEnd/>
                          <a:tailEnd/>
                        </a:ln>
                      </wps:spPr>
                      <wps:txbx>
                        <w:txbxContent>
                          <w:p w:rsidR="0074012D" w:rsidRPr="00EA2090" w:rsidRDefault="0074012D" w:rsidP="003C19D3">
                            <w:pPr>
                              <w:jc w:val="center"/>
                              <w:rPr>
                                <w:color w:val="FFFFFF"/>
                                <w:sz w:val="14"/>
                                <w:szCs w:val="14"/>
                              </w:rPr>
                            </w:pPr>
                            <w:proofErr w:type="gramStart"/>
                            <w:r>
                              <w:rPr>
                                <w:color w:val="FFFFFF"/>
                                <w:sz w:val="14"/>
                                <w:szCs w:val="14"/>
                              </w:rPr>
                              <w:t>CHILDREN’S  ED</w:t>
                            </w:r>
                            <w:proofErr w:type="gramEnd"/>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7" style="position:absolute;left:0;text-align:left;margin-left:108pt;margin-top:59.2pt;width:4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" fillcolor="#36f" strokecolor="#36f">
                <v:textbox inset="0,1mm,0,0">
                  <w:txbxContent>
                    <w:p w:rsidR="00B24E35" w:rsidRPr="00EA2090" w:rsidRDefault="00B24E35" w:rsidP="003C19D3">
                      <w:pPr>
                        <w:jc w:val="center"/>
                        <w:rPr>
                          <w:color w:val="FFFFFF"/>
                          <w:sz w:val="14"/>
                          <w:szCs w:val="14"/>
                        </w:rPr>
                      </w:pPr>
                      <w:proofErr w:type="gramStart"/>
                      <w:r>
                        <w:rPr>
                          <w:color w:val="FFFFFF"/>
                          <w:sz w:val="14"/>
                          <w:szCs w:val="14"/>
                        </w:rPr>
                        <w:t>CHILDREN’S  ED</w:t>
                      </w:r>
                      <w:proofErr w:type="gramEnd"/>
                    </w:p>
                  </w:txbxContent>
                </v:textbox>
              </v:rect>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683895</wp:posOffset>
                </wp:positionH>
                <wp:positionV relativeFrom="paragraph">
                  <wp:posOffset>751840</wp:posOffset>
                </wp:positionV>
                <wp:extent cx="571500" cy="447675"/>
                <wp:effectExtent l="7620" t="8890" r="11430" b="1016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47675"/>
                        </a:xfrm>
                        <a:prstGeom prst="rect">
                          <a:avLst/>
                        </a:prstGeom>
                        <a:solidFill>
                          <a:srgbClr val="3366FF"/>
                        </a:solidFill>
                        <a:ln w="9525">
                          <a:solidFill>
                            <a:srgbClr val="3366FF"/>
                          </a:solidFill>
                          <a:miter lim="800000"/>
                          <a:headEnd/>
                          <a:tailEnd/>
                        </a:ln>
                      </wps:spPr>
                      <wps:txbx>
                        <w:txbxContent>
                          <w:p w:rsidR="0074012D" w:rsidRPr="00EA2090" w:rsidRDefault="0074012D" w:rsidP="003B2B99">
                            <w:pPr>
                              <w:jc w:val="center"/>
                              <w:rPr>
                                <w:color w:val="FFFFFF"/>
                                <w:sz w:val="14"/>
                                <w:szCs w:val="14"/>
                              </w:rPr>
                            </w:pPr>
                            <w:r>
                              <w:rPr>
                                <w:color w:val="FFFFFF"/>
                                <w:sz w:val="14"/>
                                <w:szCs w:val="14"/>
                              </w:rPr>
                              <w:t>CHILDREN’S INTENSIVE CARE</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8" style="position:absolute;left:0;text-align:left;margin-left:53.85pt;margin-top:59.2pt;width:45pt;height:3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" fillcolor="#36f" strokecolor="#36f">
                <v:textbox inset="0,1mm,0,0">
                  <w:txbxContent>
                    <w:p w:rsidR="00B24E35" w:rsidRPr="00EA2090" w:rsidRDefault="00B24E35" w:rsidP="003B2B99">
                      <w:pPr>
                        <w:jc w:val="center"/>
                        <w:rPr>
                          <w:color w:val="FFFFFF"/>
                          <w:sz w:val="14"/>
                          <w:szCs w:val="14"/>
                        </w:rPr>
                      </w:pPr>
                      <w:r>
                        <w:rPr>
                          <w:color w:val="FFFFFF"/>
                          <w:sz w:val="14"/>
                          <w:szCs w:val="14"/>
                        </w:rPr>
                        <w:t>CHILDREN’S INTENSIVE CARE</w:t>
                      </w:r>
                    </w:p>
                  </w:txbxContent>
                </v:textbox>
              </v:rect>
            </w:pict>
          </mc:Fallback>
        </mc:AlternateContent>
      </w:r>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751840</wp:posOffset>
                </wp:positionV>
                <wp:extent cx="571500" cy="447675"/>
                <wp:effectExtent l="9525" t="8890" r="9525" b="1016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47675"/>
                        </a:xfrm>
                        <a:prstGeom prst="rect">
                          <a:avLst/>
                        </a:prstGeom>
                        <a:solidFill>
                          <a:srgbClr val="3366FF"/>
                        </a:solidFill>
                        <a:ln w="9525">
                          <a:solidFill>
                            <a:srgbClr val="3366FF"/>
                          </a:solidFill>
                          <a:miter lim="800000"/>
                          <a:headEnd/>
                          <a:tailEnd/>
                        </a:ln>
                      </wps:spPr>
                      <wps:txbx>
                        <w:txbxContent>
                          <w:p w:rsidR="0074012D" w:rsidRPr="00EA2090" w:rsidRDefault="0074012D" w:rsidP="003B2B99">
                            <w:pPr>
                              <w:jc w:val="center"/>
                              <w:rPr>
                                <w:color w:val="FFFFFF"/>
                                <w:sz w:val="14"/>
                                <w:szCs w:val="14"/>
                              </w:rPr>
                            </w:pPr>
                            <w:r>
                              <w:rPr>
                                <w:color w:val="FFFFFF"/>
                                <w:sz w:val="14"/>
                                <w:szCs w:val="14"/>
                              </w:rPr>
                              <w:t>CHILDREN’S ADMISSIONUNIT</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9" style="position:absolute;left:0;text-align:left;margin-left:0;margin-top:59.2pt;width:45pt;height:3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" fillcolor="#36f" strokecolor="#36f">
                <v:textbox inset="0,1mm,0,0">
                  <w:txbxContent>
                    <w:p w:rsidR="00B24E35" w:rsidRPr="00EA2090" w:rsidRDefault="00B24E35" w:rsidP="003B2B99">
                      <w:pPr>
                        <w:jc w:val="center"/>
                        <w:rPr>
                          <w:color w:val="FFFFFF"/>
                          <w:sz w:val="14"/>
                          <w:szCs w:val="14"/>
                        </w:rPr>
                      </w:pPr>
                      <w:r>
                        <w:rPr>
                          <w:color w:val="FFFFFF"/>
                          <w:sz w:val="14"/>
                          <w:szCs w:val="14"/>
                        </w:rPr>
                        <w:t>CHILDREN’S ADMISSIONUNIT</w:t>
                      </w:r>
                    </w:p>
                  </w:txbxContent>
                </v:textbox>
              </v:rect>
            </w:pict>
          </mc:Fallback>
        </mc:AlternateContent>
      </w:r>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228600</wp:posOffset>
                </wp:positionH>
                <wp:positionV relativeFrom="paragraph">
                  <wp:posOffset>2580640</wp:posOffset>
                </wp:positionV>
                <wp:extent cx="4572000" cy="0"/>
                <wp:effectExtent l="9525" t="8890" r="9525" b="1016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3.2pt" to="378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" strokecolor="red" strokeweight="1pt"/>
            </w:pict>
          </mc:Fallback>
        </mc:AlternateContent>
      </w:r>
      <w:r>
        <w:rPr>
          <w:noProof/>
          <w:lang w:eastAsia="en-GB"/>
        </w:rPr>
        <mc:AlternateContent>
          <mc:Choice Requires="wps">
            <w:drawing>
              <wp:anchor distT="0" distB="0" distL="114300" distR="114300" simplePos="0" relativeHeight="251761664" behindDoc="0" locked="0" layoutInCell="1" allowOverlap="1">
                <wp:simplePos x="0" y="0"/>
                <wp:positionH relativeFrom="column">
                  <wp:posOffset>-114300</wp:posOffset>
                </wp:positionH>
                <wp:positionV relativeFrom="paragraph">
                  <wp:posOffset>2809240</wp:posOffset>
                </wp:positionV>
                <wp:extent cx="0" cy="228600"/>
                <wp:effectExtent l="57150" t="8890" r="57150" b="1968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1.2pt" to="-9pt,2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" strokecolor="red" strokeweight="1pt">
                <v:stroke endarrow="block"/>
              </v:line>
            </w:pict>
          </mc:Fallback>
        </mc:AlternateContent>
      </w:r>
      <w:r>
        <w:rPr>
          <w:noProof/>
          <w:lang w:eastAsia="en-GB"/>
        </w:rPr>
        <mc:AlternateContent>
          <mc:Choice Requires="wps">
            <w:drawing>
              <wp:anchor distT="0" distB="0" distL="114300" distR="114300" simplePos="0" relativeHeight="251762688" behindDoc="0" locked="0" layoutInCell="1" allowOverlap="1">
                <wp:simplePos x="0" y="0"/>
                <wp:positionH relativeFrom="column">
                  <wp:posOffset>685800</wp:posOffset>
                </wp:positionH>
                <wp:positionV relativeFrom="paragraph">
                  <wp:posOffset>2809240</wp:posOffset>
                </wp:positionV>
                <wp:extent cx="0" cy="228600"/>
                <wp:effectExtent l="57150" t="8890" r="57150" b="1968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1.2pt" to="54pt,2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" strokecolor="red" strokeweight="1pt">
                <v:stroke endarrow="block"/>
              </v:line>
            </w:pict>
          </mc:Fallback>
        </mc:AlternateContent>
      </w:r>
      <w:r>
        <w:rPr>
          <w:noProof/>
          <w:lang w:eastAsia="en-GB"/>
        </w:rPr>
        <mc:AlternateContent>
          <mc:Choice Requires="wps">
            <w:drawing>
              <wp:anchor distT="0" distB="0" distL="114300" distR="114300" simplePos="0" relativeHeight="251764736" behindDoc="0" locked="0" layoutInCell="1" allowOverlap="1">
                <wp:simplePos x="0" y="0"/>
                <wp:positionH relativeFrom="column">
                  <wp:posOffset>1485900</wp:posOffset>
                </wp:positionH>
                <wp:positionV relativeFrom="paragraph">
                  <wp:posOffset>2809240</wp:posOffset>
                </wp:positionV>
                <wp:extent cx="0" cy="228600"/>
                <wp:effectExtent l="57150" t="8890" r="57150" b="1968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21.2pt" to="117pt,2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" strokecolor="red" strokeweight="1pt">
                <v:stroke endarrow="block"/>
              </v:line>
            </w:pict>
          </mc:Fallback>
        </mc:AlternateContent>
      </w:r>
      <w:r>
        <w:rPr>
          <w:noProof/>
          <w:lang w:eastAsia="en-GB"/>
        </w:rPr>
        <mc:AlternateContent>
          <mc:Choice Requires="wps">
            <w:drawing>
              <wp:anchor distT="0" distB="0" distL="114300" distR="114300" simplePos="0" relativeHeight="251765760" behindDoc="0" locked="0" layoutInCell="1" allowOverlap="1">
                <wp:simplePos x="0" y="0"/>
                <wp:positionH relativeFrom="column">
                  <wp:posOffset>2400300</wp:posOffset>
                </wp:positionH>
                <wp:positionV relativeFrom="paragraph">
                  <wp:posOffset>2809240</wp:posOffset>
                </wp:positionV>
                <wp:extent cx="0" cy="228600"/>
                <wp:effectExtent l="57150" t="8890" r="57150" b="1968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21.2pt" to="189pt,2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" strokecolor="red" strokeweight="1pt">
                <v:stroke endarrow="block"/>
              </v:line>
            </w:pict>
          </mc:Fallback>
        </mc:AlternateContent>
      </w:r>
      <w:r>
        <w:rPr>
          <w:noProof/>
          <w:lang w:eastAsia="en-GB"/>
        </w:rPr>
        <mc:AlternateContent>
          <mc:Choice Requires="wps">
            <w:drawing>
              <wp:anchor distT="0" distB="0" distL="114300" distR="114300" simplePos="0" relativeHeight="251758592" behindDoc="0" locked="0" layoutInCell="1" allowOverlap="1">
                <wp:simplePos x="0" y="0"/>
                <wp:positionH relativeFrom="column">
                  <wp:posOffset>3314700</wp:posOffset>
                </wp:positionH>
                <wp:positionV relativeFrom="paragraph">
                  <wp:posOffset>2809240</wp:posOffset>
                </wp:positionV>
                <wp:extent cx="0" cy="228600"/>
                <wp:effectExtent l="57150" t="8890" r="57150" b="1968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21.2pt" to="261pt,2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" strokecolor="red" strokeweight="1pt">
                <v:stroke endarrow="block"/>
              </v:line>
            </w:pict>
          </mc:Fallback>
        </mc:AlternateContent>
      </w:r>
      <w:r>
        <w:rPr>
          <w:noProof/>
          <w:lang w:eastAsia="en-GB"/>
        </w:rPr>
        <mc:AlternateContent>
          <mc:Choice Requires="wps">
            <w:drawing>
              <wp:anchor distT="0" distB="0" distL="114300" distR="114300" simplePos="0" relativeHeight="251763712" behindDoc="0" locked="0" layoutInCell="1" allowOverlap="1">
                <wp:simplePos x="0" y="0"/>
                <wp:positionH relativeFrom="column">
                  <wp:posOffset>4229100</wp:posOffset>
                </wp:positionH>
                <wp:positionV relativeFrom="paragraph">
                  <wp:posOffset>2809240</wp:posOffset>
                </wp:positionV>
                <wp:extent cx="0" cy="228600"/>
                <wp:effectExtent l="57150" t="8890" r="57150" b="1968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21.2pt" to="333pt,2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" strokecolor="red" strokeweight="1pt">
                <v:stroke endarrow="block"/>
              </v:line>
            </w:pict>
          </mc:Fallback>
        </mc:AlternateContent>
      </w:r>
      <w:r>
        <w:rPr>
          <w:noProof/>
          <w:lang w:eastAsia="en-GB"/>
        </w:rPr>
        <mc:AlternateContent>
          <mc:Choice Requires="wps">
            <w:drawing>
              <wp:anchor distT="0" distB="0" distL="114300" distR="114300" simplePos="0" relativeHeight="251766784" behindDoc="0" locked="0" layoutInCell="1" allowOverlap="1">
                <wp:simplePos x="0" y="0"/>
                <wp:positionH relativeFrom="column">
                  <wp:posOffset>5029200</wp:posOffset>
                </wp:positionH>
                <wp:positionV relativeFrom="paragraph">
                  <wp:posOffset>2809240</wp:posOffset>
                </wp:positionV>
                <wp:extent cx="0" cy="228600"/>
                <wp:effectExtent l="57150" t="8890" r="57150" b="1968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21.2pt" to="396pt,2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" strokecolor="red" strokeweight="1pt">
                <v:stroke endarrow="block"/>
              </v:line>
            </w:pict>
          </mc:Fallback>
        </mc:AlternateContent>
      </w:r>
      <w:r>
        <w:rPr>
          <w:noProof/>
          <w:lang w:eastAsia="en-GB"/>
        </w:rPr>
        <mc:AlternateContent>
          <mc:Choice Requires="wps">
            <w:drawing>
              <wp:anchor distT="0" distB="0" distL="114300" distR="114300" simplePos="0" relativeHeight="251759616" behindDoc="0" locked="0" layoutInCell="1" allowOverlap="1">
                <wp:simplePos x="0" y="0"/>
                <wp:positionH relativeFrom="column">
                  <wp:posOffset>2400300</wp:posOffset>
                </wp:positionH>
                <wp:positionV relativeFrom="paragraph">
                  <wp:posOffset>2009140</wp:posOffset>
                </wp:positionV>
                <wp:extent cx="0" cy="342900"/>
                <wp:effectExtent l="57150" t="8890" r="57150" b="1968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8.2pt" to="189pt,1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" strokecolor="red" strokeweight="1pt">
                <v:stroke endarrow="block"/>
              </v:line>
            </w:pict>
          </mc:Fallback>
        </mc:AlternateContent>
      </w:r>
      <w:r>
        <w:rPr>
          <w:noProof/>
          <w:lang w:eastAsia="en-GB"/>
        </w:rPr>
        <mc:AlternateContent>
          <mc:Choice Requires="wps">
            <w:drawing>
              <wp:anchor distT="0" distB="0" distL="114300" distR="114300" simplePos="0" relativeHeight="251760640" behindDoc="0" locked="0" layoutInCell="1" allowOverlap="1">
                <wp:simplePos x="0" y="0"/>
                <wp:positionH relativeFrom="column">
                  <wp:posOffset>2286000</wp:posOffset>
                </wp:positionH>
                <wp:positionV relativeFrom="paragraph">
                  <wp:posOffset>2009140</wp:posOffset>
                </wp:positionV>
                <wp:extent cx="457200" cy="0"/>
                <wp:effectExtent l="9525" t="8890" r="9525" b="1016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58.2pt" to="3in,1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" strokecolor="red" strokeweight="1pt"/>
            </w:pict>
          </mc:Fallback>
        </mc:AlternateContent>
      </w:r>
      <w:r>
        <w:rPr>
          <w:noProof/>
          <w:lang w:eastAsia="en-GB"/>
        </w:rPr>
        <mc:AlternateContent>
          <mc:Choice Requires="wps">
            <w:drawing>
              <wp:anchor distT="0" distB="0" distL="114300" distR="114300" simplePos="0" relativeHeight="251757568" behindDoc="0" locked="0" layoutInCell="1" allowOverlap="1">
                <wp:simplePos x="0" y="0"/>
                <wp:positionH relativeFrom="column">
                  <wp:posOffset>4000500</wp:posOffset>
                </wp:positionH>
                <wp:positionV relativeFrom="paragraph">
                  <wp:posOffset>1666240</wp:posOffset>
                </wp:positionV>
                <wp:extent cx="0" cy="228600"/>
                <wp:effectExtent l="57150" t="8890" r="57150" b="1968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1.2pt" to="31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" strokecolor="red" strokeweight="1pt">
                <v:stroke endarrow="block"/>
              </v:line>
            </w:pict>
          </mc:Fallback>
        </mc:AlternateContent>
      </w:r>
      <w:r>
        <w:rPr>
          <w:noProof/>
          <w:lang w:eastAsia="en-GB"/>
        </w:rPr>
        <mc:AlternateContent>
          <mc:Choice Requires="wps">
            <w:drawing>
              <wp:anchor distT="0" distB="0" distL="114300" distR="114300" simplePos="0" relativeHeight="251756544" behindDoc="0" locked="0" layoutInCell="1" allowOverlap="1">
                <wp:simplePos x="0" y="0"/>
                <wp:positionH relativeFrom="column">
                  <wp:posOffset>914400</wp:posOffset>
                </wp:positionH>
                <wp:positionV relativeFrom="paragraph">
                  <wp:posOffset>1666240</wp:posOffset>
                </wp:positionV>
                <wp:extent cx="0" cy="228600"/>
                <wp:effectExtent l="57150" t="8890" r="57150" b="1968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1.2pt" to="1in,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" strokecolor="red" strokeweight="1pt">
                <v:stroke endarrow="block"/>
              </v:line>
            </w:pict>
          </mc:Fallback>
        </mc:AlternateContent>
      </w:r>
      <w:r>
        <w:rPr>
          <w:noProof/>
          <w:lang w:eastAsia="en-GB"/>
        </w:rPr>
        <mc:AlternateContent>
          <mc:Choice Requires="wps">
            <w:drawing>
              <wp:anchor distT="0" distB="0" distL="114300" distR="114300" simplePos="0" relativeHeight="251755520" behindDoc="0" locked="0" layoutInCell="1" allowOverlap="1">
                <wp:simplePos x="0" y="0"/>
                <wp:positionH relativeFrom="column">
                  <wp:posOffset>5715000</wp:posOffset>
                </wp:positionH>
                <wp:positionV relativeFrom="paragraph">
                  <wp:posOffset>1094740</wp:posOffset>
                </wp:positionV>
                <wp:extent cx="0" cy="228600"/>
                <wp:effectExtent l="57150" t="8890" r="57150" b="1968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86.2pt" to="450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" strokecolor="#36f" strokeweight="1pt">
                <v:stroke endarrow="block"/>
              </v:line>
            </w:pict>
          </mc:Fallback>
        </mc:AlternateContent>
      </w:r>
      <w:r>
        <w:rPr>
          <w:noProof/>
          <w:lang w:eastAsia="en-GB"/>
        </w:rPr>
        <mc:AlternateContent>
          <mc:Choice Requires="wps">
            <w:drawing>
              <wp:anchor distT="0" distB="0" distL="114300" distR="114300" simplePos="0" relativeHeight="251754496" behindDoc="0" locked="0" layoutInCell="1" allowOverlap="1">
                <wp:simplePos x="0" y="0"/>
                <wp:positionH relativeFrom="column">
                  <wp:posOffset>5029200</wp:posOffset>
                </wp:positionH>
                <wp:positionV relativeFrom="paragraph">
                  <wp:posOffset>1094740</wp:posOffset>
                </wp:positionV>
                <wp:extent cx="0" cy="228600"/>
                <wp:effectExtent l="57150" t="8890" r="57150" b="1968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6.2pt" to="396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" strokecolor="#36f" strokeweight="1pt">
                <v:stroke endarrow="block"/>
              </v:line>
            </w:pict>
          </mc:Fallback>
        </mc:AlternateContent>
      </w:r>
      <w:r>
        <w:rPr>
          <w:noProof/>
          <w:lang w:eastAsia="en-GB"/>
        </w:rPr>
        <mc:AlternateContent>
          <mc:Choice Requires="wps">
            <w:drawing>
              <wp:anchor distT="0" distB="0" distL="114300" distR="114300" simplePos="0" relativeHeight="251753472" behindDoc="0" locked="0" layoutInCell="1" allowOverlap="1">
                <wp:simplePos x="0" y="0"/>
                <wp:positionH relativeFrom="column">
                  <wp:posOffset>4343400</wp:posOffset>
                </wp:positionH>
                <wp:positionV relativeFrom="paragraph">
                  <wp:posOffset>1094740</wp:posOffset>
                </wp:positionV>
                <wp:extent cx="0" cy="228600"/>
                <wp:effectExtent l="57150" t="8890" r="57150" b="1968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6.2pt" to="342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" strokecolor="#36f" strokeweight="1pt">
                <v:stroke endarrow="block"/>
              </v:line>
            </w:pict>
          </mc:Fallback>
        </mc:AlternateContent>
      </w:r>
      <w:r>
        <w:rPr>
          <w:noProof/>
          <w:lang w:eastAsia="en-GB"/>
        </w:rPr>
        <mc:AlternateContent>
          <mc:Choice Requires="wps">
            <w:drawing>
              <wp:anchor distT="0" distB="0" distL="114300" distR="114300" simplePos="0" relativeHeight="251752448" behindDoc="0" locked="0" layoutInCell="1" allowOverlap="1">
                <wp:simplePos x="0" y="0"/>
                <wp:positionH relativeFrom="column">
                  <wp:posOffset>3657600</wp:posOffset>
                </wp:positionH>
                <wp:positionV relativeFrom="paragraph">
                  <wp:posOffset>1094740</wp:posOffset>
                </wp:positionV>
                <wp:extent cx="0" cy="228600"/>
                <wp:effectExtent l="57150" t="8890" r="57150" b="1968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6.2pt" to="4in,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" strokecolor="#36f" strokeweight="1pt">
                <v:stroke endarrow="block"/>
              </v:line>
            </w:pict>
          </mc:Fallback>
        </mc:AlternateContent>
      </w:r>
      <w:r>
        <w:rPr>
          <w:noProof/>
          <w:lang w:eastAsia="en-GB"/>
        </w:rPr>
        <mc:AlternateContent>
          <mc:Choice Requires="wps">
            <w:drawing>
              <wp:anchor distT="0" distB="0" distL="114300" distR="114300" simplePos="0" relativeHeight="251751424" behindDoc="0" locked="0" layoutInCell="1" allowOverlap="1">
                <wp:simplePos x="0" y="0"/>
                <wp:positionH relativeFrom="column">
                  <wp:posOffset>2971800</wp:posOffset>
                </wp:positionH>
                <wp:positionV relativeFrom="paragraph">
                  <wp:posOffset>1094740</wp:posOffset>
                </wp:positionV>
                <wp:extent cx="0" cy="228600"/>
                <wp:effectExtent l="57150" t="8890" r="57150" b="1968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6.2pt" to="234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" strokecolor="#36f" strokeweight="1pt">
                <v:stroke endarrow="block"/>
              </v:line>
            </w:pict>
          </mc:Fallback>
        </mc:AlternateContent>
      </w:r>
      <w:r>
        <w:rPr>
          <w:noProof/>
          <w:lang w:eastAsia="en-GB"/>
        </w:rPr>
        <mc:AlternateContent>
          <mc:Choice Requires="wps">
            <w:drawing>
              <wp:anchor distT="0" distB="0" distL="114300" distR="114300" simplePos="0" relativeHeight="251750400" behindDoc="0" locked="0" layoutInCell="1" allowOverlap="1">
                <wp:simplePos x="0" y="0"/>
                <wp:positionH relativeFrom="column">
                  <wp:posOffset>2286000</wp:posOffset>
                </wp:positionH>
                <wp:positionV relativeFrom="paragraph">
                  <wp:posOffset>1094740</wp:posOffset>
                </wp:positionV>
                <wp:extent cx="0" cy="228600"/>
                <wp:effectExtent l="57150" t="8890" r="57150" b="1968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6.2pt" to="180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" strokecolor="#36f" strokeweight="1pt">
                <v:stroke endarrow="block"/>
              </v:line>
            </w:pict>
          </mc:Fallback>
        </mc:AlternateContent>
      </w:r>
      <w:r>
        <w:rPr>
          <w:noProof/>
          <w:lang w:eastAsia="en-GB"/>
        </w:rPr>
        <mc:AlternateContent>
          <mc:Choice Requires="wps">
            <w:drawing>
              <wp:anchor distT="0" distB="0" distL="114300" distR="114300" simplePos="0" relativeHeight="251749376" behindDoc="0" locked="0" layoutInCell="1" allowOverlap="1">
                <wp:simplePos x="0" y="0"/>
                <wp:positionH relativeFrom="column">
                  <wp:posOffset>1600200</wp:posOffset>
                </wp:positionH>
                <wp:positionV relativeFrom="paragraph">
                  <wp:posOffset>1094740</wp:posOffset>
                </wp:positionV>
                <wp:extent cx="0" cy="228600"/>
                <wp:effectExtent l="57150" t="8890" r="57150" b="1968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6.2pt" to="126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" strokecolor="#36f" strokeweight="1pt">
                <v:stroke endarrow="block"/>
              </v:line>
            </w:pict>
          </mc:Fallback>
        </mc:AlternateContent>
      </w:r>
      <w:r>
        <w:rPr>
          <w:noProof/>
          <w:lang w:eastAsia="en-GB"/>
        </w:rPr>
        <mc:AlternateContent>
          <mc:Choice Requires="wps">
            <w:drawing>
              <wp:anchor distT="0" distB="0" distL="114300" distR="114300" simplePos="0" relativeHeight="251746304" behindDoc="0" locked="0" layoutInCell="1" allowOverlap="1">
                <wp:simplePos x="0" y="0"/>
                <wp:positionH relativeFrom="column">
                  <wp:posOffset>-457200</wp:posOffset>
                </wp:positionH>
                <wp:positionV relativeFrom="paragraph">
                  <wp:posOffset>1094740</wp:posOffset>
                </wp:positionV>
                <wp:extent cx="0" cy="228600"/>
                <wp:effectExtent l="57150" t="8890" r="57150" b="1968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2pt" to="-36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" strokecolor="#36f" strokeweight="1pt">
                <v:stroke endarrow="block"/>
              </v:line>
            </w:pict>
          </mc:Fallback>
        </mc:AlternateContent>
      </w:r>
      <w:r>
        <w:rPr>
          <w:noProof/>
          <w:lang w:eastAsia="en-GB"/>
        </w:rPr>
        <mc:AlternateContent>
          <mc:Choice Requires="wps">
            <w:drawing>
              <wp:anchor distT="0" distB="0" distL="114300" distR="114300" simplePos="0" relativeHeight="251738112" behindDoc="0" locked="0" layoutInCell="1" allowOverlap="1">
                <wp:simplePos x="0" y="0"/>
                <wp:positionH relativeFrom="column">
                  <wp:posOffset>-685800</wp:posOffset>
                </wp:positionH>
                <wp:positionV relativeFrom="paragraph">
                  <wp:posOffset>3183890</wp:posOffset>
                </wp:positionV>
                <wp:extent cx="6743700" cy="228600"/>
                <wp:effectExtent l="9525" t="12065" r="9525" b="698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28600"/>
                        </a:xfrm>
                        <a:prstGeom prst="rect">
                          <a:avLst/>
                        </a:prstGeom>
                        <a:solidFill>
                          <a:srgbClr val="008000"/>
                        </a:solidFill>
                        <a:ln w="9525">
                          <a:solidFill>
                            <a:srgbClr val="008000"/>
                          </a:solidFill>
                          <a:miter lim="800000"/>
                          <a:headEnd/>
                          <a:tailEnd/>
                        </a:ln>
                      </wps:spPr>
                      <wps:txbx>
                        <w:txbxContent>
                          <w:p w:rsidR="0074012D" w:rsidRPr="00794C79" w:rsidRDefault="0074012D" w:rsidP="003B2B99">
                            <w:pPr>
                              <w:jc w:val="center"/>
                              <w:rPr>
                                <w:b/>
                                <w:color w:val="FFFFFF"/>
                              </w:rPr>
                            </w:pPr>
                            <w:r w:rsidRPr="00794C79">
                              <w:rPr>
                                <w:b/>
                                <w:color w:val="FFFFFF"/>
                              </w:rPr>
                              <w:t>FOLLOW UP</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0" style="position:absolute;left:0;text-align:left;margin-left:-54pt;margin-top:250.7pt;width:531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" fillcolor="green" strokecolor="green">
                <v:textbox inset="0,1mm,0,0">
                  <w:txbxContent>
                    <w:p w:rsidR="00B24E35" w:rsidRPr="00794C79" w:rsidRDefault="00B24E35" w:rsidP="003B2B99">
                      <w:pPr>
                        <w:jc w:val="center"/>
                        <w:rPr>
                          <w:b/>
                          <w:color w:val="FFFFFF"/>
                        </w:rPr>
                      </w:pPr>
                      <w:r w:rsidRPr="00794C79">
                        <w:rPr>
                          <w:b/>
                          <w:color w:val="FFFFFF"/>
                        </w:rPr>
                        <w:t>FOLLOW UP</w:t>
                      </w:r>
                    </w:p>
                  </w:txbxContent>
                </v:textbox>
              </v:rect>
            </w:pict>
          </mc:Fallback>
        </mc:AlternateContent>
      </w:r>
      <w:r>
        <w:rPr>
          <w:noProof/>
          <w:lang w:eastAsia="en-GB"/>
        </w:rPr>
        <mc:AlternateContent>
          <mc:Choice Requires="wps">
            <w:drawing>
              <wp:anchor distT="0" distB="0" distL="114300" distR="114300" simplePos="0" relativeHeight="251730944" behindDoc="0" locked="0" layoutInCell="1" allowOverlap="1">
                <wp:simplePos x="0" y="0"/>
                <wp:positionH relativeFrom="column">
                  <wp:posOffset>-685800</wp:posOffset>
                </wp:positionH>
                <wp:positionV relativeFrom="paragraph">
                  <wp:posOffset>1469390</wp:posOffset>
                </wp:positionV>
                <wp:extent cx="6743700" cy="228600"/>
                <wp:effectExtent l="9525" t="12065" r="9525" b="698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28600"/>
                        </a:xfrm>
                        <a:prstGeom prst="rect">
                          <a:avLst/>
                        </a:prstGeom>
                        <a:solidFill>
                          <a:srgbClr val="FF0000"/>
                        </a:solidFill>
                        <a:ln w="9525">
                          <a:solidFill>
                            <a:srgbClr val="FF0000"/>
                          </a:solidFill>
                          <a:miter lim="800000"/>
                          <a:headEnd/>
                          <a:tailEnd/>
                        </a:ln>
                      </wps:spPr>
                      <wps:txbx>
                        <w:txbxContent>
                          <w:p w:rsidR="0074012D" w:rsidRPr="00794C79" w:rsidRDefault="0074012D" w:rsidP="003B2B99">
                            <w:pPr>
                              <w:jc w:val="center"/>
                              <w:rPr>
                                <w:b/>
                                <w:color w:val="FFFFFF"/>
                              </w:rPr>
                            </w:pPr>
                            <w:r w:rsidRPr="00794C79">
                              <w:rPr>
                                <w:b/>
                                <w:color w:val="FFFFFF"/>
                              </w:rPr>
                              <w:t>TRIAL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41" style="position:absolute;left:0;text-align:left;margin-left:-54pt;margin-top:115.7pt;width:531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" fillcolor="red" strokecolor="red">
                <v:textbox>
                  <w:txbxContent>
                    <w:p w:rsidR="00B24E35" w:rsidRPr="00794C79" w:rsidRDefault="00B24E35" w:rsidP="003B2B99">
                      <w:pPr>
                        <w:jc w:val="center"/>
                        <w:rPr>
                          <w:b/>
                          <w:color w:val="FFFFFF"/>
                        </w:rPr>
                      </w:pPr>
                      <w:r w:rsidRPr="00794C79">
                        <w:rPr>
                          <w:b/>
                          <w:color w:val="FFFFFF"/>
                        </w:rPr>
                        <w:t>TRIAL CONDUCT</w:t>
                      </w:r>
                    </w:p>
                  </w:txbxContent>
                </v:textbox>
              </v:rect>
            </w:pict>
          </mc:Fallback>
        </mc:AlternateContent>
      </w: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-685800</wp:posOffset>
                </wp:positionH>
                <wp:positionV relativeFrom="paragraph">
                  <wp:posOffset>326390</wp:posOffset>
                </wp:positionV>
                <wp:extent cx="6743700" cy="228600"/>
                <wp:effectExtent l="9525" t="12065" r="9525" b="698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28600"/>
                        </a:xfrm>
                        <a:prstGeom prst="rect">
                          <a:avLst/>
                        </a:prstGeom>
                        <a:solidFill>
                          <a:srgbClr val="3366FF"/>
                        </a:solidFill>
                        <a:ln w="9525">
                          <a:solidFill>
                            <a:srgbClr val="3366FF"/>
                          </a:solidFill>
                          <a:miter lim="800000"/>
                          <a:headEnd/>
                          <a:tailEnd/>
                        </a:ln>
                      </wps:spPr>
                      <wps:txbx>
                        <w:txbxContent>
                          <w:p w:rsidR="0074012D" w:rsidRPr="00EA2090" w:rsidRDefault="0074012D" w:rsidP="003B2B99">
                            <w:pPr>
                              <w:jc w:val="center"/>
                              <w:rPr>
                                <w:b/>
                                <w:color w:val="FFFFFF"/>
                              </w:rPr>
                            </w:pPr>
                            <w:r w:rsidRPr="00EA2090">
                              <w:rPr>
                                <w:b/>
                                <w:color w:val="FFFFFF"/>
                              </w:rPr>
                              <w:t>PARTICIPANT IDENTIFICATION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42" style="position:absolute;left:0;text-align:left;margin-left:-54pt;margin-top:25.7pt;width:531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" fillcolor="#36f" strokecolor="#36f">
                <v:textbox>
                  <w:txbxContent>
                    <w:p w:rsidR="00B24E35" w:rsidRPr="00EA2090" w:rsidRDefault="00B24E35" w:rsidP="003B2B99">
                      <w:pPr>
                        <w:jc w:val="center"/>
                        <w:rPr>
                          <w:b/>
                          <w:color w:val="FFFFFF"/>
                        </w:rPr>
                      </w:pPr>
                      <w:r w:rsidRPr="00EA2090">
                        <w:rPr>
                          <w:b/>
                          <w:color w:val="FFFFFF"/>
                        </w:rPr>
                        <w:t>PARTICIPANT IDENTIFICATION</w:t>
                      </w:r>
                    </w:p>
                  </w:txbxContent>
                </v:textbox>
              </v:rect>
            </w:pict>
          </mc:Fallback>
        </mc:AlternateContent>
      </w:r>
      <w:r>
        <w:rPr>
          <w:noProof/>
          <w:lang w:eastAsia="en-GB"/>
        </w:rPr>
        <mc:AlternateContent>
          <mc:Choice Requires="wps">
            <w:drawing>
              <wp:anchor distT="0" distB="0" distL="114300" distR="114300" simplePos="0" relativeHeight="251737088" behindDoc="0" locked="0" layoutInCell="1" allowOverlap="1">
                <wp:simplePos x="0" y="0"/>
                <wp:positionH relativeFrom="column">
                  <wp:posOffset>4800600</wp:posOffset>
                </wp:positionH>
                <wp:positionV relativeFrom="paragraph">
                  <wp:posOffset>2466340</wp:posOffset>
                </wp:positionV>
                <wp:extent cx="571500" cy="342900"/>
                <wp:effectExtent l="9525" t="8890" r="9525" b="1016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0000"/>
                        </a:solidFill>
                        <a:ln w="9525">
                          <a:solidFill>
                            <a:srgbClr val="FF0000"/>
                          </a:solidFill>
                          <a:miter lim="800000"/>
                          <a:headEnd/>
                          <a:tailEnd/>
                        </a:ln>
                      </wps:spPr>
                      <wps:txbx>
                        <w:txbxContent>
                          <w:p w:rsidR="0074012D" w:rsidRPr="00794C79" w:rsidRDefault="0074012D" w:rsidP="003B2B99">
                            <w:pPr>
                              <w:rPr>
                                <w:color w:val="FFFFFF"/>
                                <w:sz w:val="14"/>
                                <w:szCs w:val="14"/>
                              </w:rPr>
                            </w:pPr>
                            <w:r w:rsidRPr="00794C79">
                              <w:rPr>
                                <w:color w:val="FFFFFF"/>
                                <w:sz w:val="14"/>
                                <w:szCs w:val="14"/>
                              </w:rPr>
                              <w:t>TREATMENT</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3" style="position:absolute;left:0;text-align:left;margin-left:378pt;margin-top:194.2pt;width:45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" fillcolor="red" strokecolor="red">
                <v:textbox inset="0,1mm,0,0">
                  <w:txbxContent>
                    <w:p w:rsidR="00B24E35" w:rsidRPr="00794C79" w:rsidRDefault="00B24E35" w:rsidP="003B2B99">
                      <w:pPr>
                        <w:rPr>
                          <w:color w:val="FFFFFF"/>
                          <w:sz w:val="14"/>
                          <w:szCs w:val="14"/>
                        </w:rPr>
                      </w:pPr>
                      <w:r w:rsidRPr="00794C79">
                        <w:rPr>
                          <w:color w:val="FFFFFF"/>
                          <w:sz w:val="14"/>
                          <w:szCs w:val="14"/>
                        </w:rPr>
                        <w:t>TREATMENT</w:t>
                      </w:r>
                    </w:p>
                  </w:txbxContent>
                </v:textbox>
              </v:rect>
            </w:pict>
          </mc:Fallback>
        </mc:AlternateContent>
      </w:r>
      <w:r>
        <w:rPr>
          <w:noProof/>
          <w:lang w:eastAsia="en-GB"/>
        </w:rPr>
        <mc:AlternateContent>
          <mc:Choice Requires="wps">
            <w:drawing>
              <wp:anchor distT="0" distB="0" distL="114300" distR="114300" simplePos="0" relativeHeight="251736064" behindDoc="0" locked="0" layoutInCell="1" allowOverlap="1">
                <wp:simplePos x="0" y="0"/>
                <wp:positionH relativeFrom="column">
                  <wp:posOffset>4000500</wp:posOffset>
                </wp:positionH>
                <wp:positionV relativeFrom="paragraph">
                  <wp:posOffset>2466340</wp:posOffset>
                </wp:positionV>
                <wp:extent cx="571500" cy="342900"/>
                <wp:effectExtent l="9525" t="8890" r="9525" b="1016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0000"/>
                        </a:solidFill>
                        <a:ln w="9525">
                          <a:solidFill>
                            <a:srgbClr val="FF0000"/>
                          </a:solidFill>
                          <a:miter lim="800000"/>
                          <a:headEnd/>
                          <a:tailEnd/>
                        </a:ln>
                      </wps:spPr>
                      <wps:txbx>
                        <w:txbxContent>
                          <w:p w:rsidR="0074012D" w:rsidRPr="00794C79" w:rsidRDefault="0074012D" w:rsidP="003B2B99">
                            <w:pPr>
                              <w:jc w:val="center"/>
                              <w:rPr>
                                <w:color w:val="FFFFFF"/>
                                <w:sz w:val="14"/>
                                <w:szCs w:val="14"/>
                              </w:rPr>
                            </w:pPr>
                            <w:r w:rsidRPr="00794C79">
                              <w:rPr>
                                <w:color w:val="FFFFFF"/>
                                <w:sz w:val="14"/>
                                <w:szCs w:val="14"/>
                              </w:rPr>
                              <w:t>RESEARCH VISITS</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44" style="position:absolute;left:0;text-align:left;margin-left:315pt;margin-top:194.2pt;width:45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" fillcolor="red" strokecolor="red">
                <v:textbox inset="0,1mm,0,0">
                  <w:txbxContent>
                    <w:p w:rsidR="00B24E35" w:rsidRPr="00794C79" w:rsidRDefault="00B24E35" w:rsidP="003B2B99">
                      <w:pPr>
                        <w:jc w:val="center"/>
                        <w:rPr>
                          <w:color w:val="FFFFFF"/>
                          <w:sz w:val="14"/>
                          <w:szCs w:val="14"/>
                        </w:rPr>
                      </w:pPr>
                      <w:r w:rsidRPr="00794C79">
                        <w:rPr>
                          <w:color w:val="FFFFFF"/>
                          <w:sz w:val="14"/>
                          <w:szCs w:val="14"/>
                        </w:rPr>
                        <w:t>RESEARCH VISITS</w:t>
                      </w:r>
                    </w:p>
                  </w:txbxContent>
                </v:textbox>
              </v:rect>
            </w:pict>
          </mc:Fallback>
        </mc:AlternateContent>
      </w:r>
      <w:r>
        <w:rPr>
          <w:noProof/>
          <w:lang w:eastAsia="en-GB"/>
        </w:rPr>
        <mc:AlternateContent>
          <mc:Choice Requires="wps">
            <w:drawing>
              <wp:anchor distT="0" distB="0" distL="114300" distR="114300" simplePos="0" relativeHeight="251735040" behindDoc="0" locked="0" layoutInCell="1" allowOverlap="1">
                <wp:simplePos x="0" y="0"/>
                <wp:positionH relativeFrom="column">
                  <wp:posOffset>2971800</wp:posOffset>
                </wp:positionH>
                <wp:positionV relativeFrom="paragraph">
                  <wp:posOffset>2466340</wp:posOffset>
                </wp:positionV>
                <wp:extent cx="800100" cy="342900"/>
                <wp:effectExtent l="9525" t="8890" r="9525" b="1016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0000"/>
                        </a:solidFill>
                        <a:ln w="9525">
                          <a:solidFill>
                            <a:srgbClr val="FF0000"/>
                          </a:solidFill>
                          <a:miter lim="800000"/>
                          <a:headEnd/>
                          <a:tailEnd/>
                        </a:ln>
                      </wps:spPr>
                      <wps:txbx>
                        <w:txbxContent>
                          <w:p w:rsidR="0074012D" w:rsidRPr="00794C79" w:rsidRDefault="0074012D" w:rsidP="003B2B99">
                            <w:pPr>
                              <w:jc w:val="center"/>
                              <w:rPr>
                                <w:color w:val="FFFFFF"/>
                                <w:sz w:val="14"/>
                                <w:szCs w:val="14"/>
                              </w:rPr>
                            </w:pPr>
                            <w:r w:rsidRPr="00794C79">
                              <w:rPr>
                                <w:color w:val="FFFFFF"/>
                                <w:sz w:val="14"/>
                                <w:szCs w:val="14"/>
                              </w:rPr>
                              <w:t>RANDOMISATION</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45" style="position:absolute;left:0;text-align:left;margin-left:234pt;margin-top:194.2pt;width:63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" fillcolor="red" strokecolor="red">
                <v:textbox inset="0,1mm,0,0">
                  <w:txbxContent>
                    <w:p w:rsidR="00B24E35" w:rsidRPr="00794C79" w:rsidRDefault="00B24E35" w:rsidP="003B2B99">
                      <w:pPr>
                        <w:jc w:val="center"/>
                        <w:rPr>
                          <w:color w:val="FFFFFF"/>
                          <w:sz w:val="14"/>
                          <w:szCs w:val="14"/>
                        </w:rPr>
                      </w:pPr>
                      <w:r w:rsidRPr="00794C79">
                        <w:rPr>
                          <w:color w:val="FFFFFF"/>
                          <w:sz w:val="14"/>
                          <w:szCs w:val="14"/>
                        </w:rPr>
                        <w:t>RANDOMISATION</w:t>
                      </w:r>
                    </w:p>
                  </w:txbxContent>
                </v:textbox>
              </v:rect>
            </w:pict>
          </mc:Fallback>
        </mc:AlternateContent>
      </w:r>
      <w:r>
        <w:rPr>
          <w:noProof/>
          <w:lang w:eastAsia="en-GB"/>
        </w:rPr>
        <mc:AlternateContent>
          <mc:Choice Requires="wps">
            <w:drawing>
              <wp:anchor distT="0" distB="0" distL="114300" distR="114300" simplePos="0" relativeHeight="251734016" behindDoc="0" locked="0" layoutInCell="1" allowOverlap="1">
                <wp:simplePos x="0" y="0"/>
                <wp:positionH relativeFrom="column">
                  <wp:posOffset>2057400</wp:posOffset>
                </wp:positionH>
                <wp:positionV relativeFrom="paragraph">
                  <wp:posOffset>2466340</wp:posOffset>
                </wp:positionV>
                <wp:extent cx="685800" cy="342900"/>
                <wp:effectExtent l="9525" t="8890" r="9525" b="1016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0000"/>
                        </a:solidFill>
                        <a:ln w="9525">
                          <a:solidFill>
                            <a:srgbClr val="FF0000"/>
                          </a:solidFill>
                          <a:miter lim="800000"/>
                          <a:headEnd/>
                          <a:tailEnd/>
                        </a:ln>
                      </wps:spPr>
                      <wps:txbx>
                        <w:txbxContent>
                          <w:p w:rsidR="0074012D" w:rsidRPr="00794C79" w:rsidRDefault="0074012D" w:rsidP="003B2B99">
                            <w:pPr>
                              <w:jc w:val="center"/>
                              <w:rPr>
                                <w:color w:val="FFFFFF"/>
                                <w:sz w:val="14"/>
                                <w:szCs w:val="14"/>
                              </w:rPr>
                            </w:pPr>
                            <w:r w:rsidRPr="00794C79">
                              <w:rPr>
                                <w:color w:val="FFFFFF"/>
                                <w:sz w:val="14"/>
                                <w:szCs w:val="14"/>
                              </w:rPr>
                              <w:t>ENROLLMENT</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46" style="position:absolute;left:0;text-align:left;margin-left:162pt;margin-top:194.2pt;width:54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" fillcolor="red" strokecolor="red">
                <v:textbox inset="0,1mm,0,0">
                  <w:txbxContent>
                    <w:p w:rsidR="00B24E35" w:rsidRPr="00794C79" w:rsidRDefault="00B24E35" w:rsidP="003B2B99">
                      <w:pPr>
                        <w:jc w:val="center"/>
                        <w:rPr>
                          <w:color w:val="FFFFFF"/>
                          <w:sz w:val="14"/>
                          <w:szCs w:val="14"/>
                        </w:rPr>
                      </w:pPr>
                      <w:r w:rsidRPr="00794C79">
                        <w:rPr>
                          <w:color w:val="FFFFFF"/>
                          <w:sz w:val="14"/>
                          <w:szCs w:val="14"/>
                        </w:rPr>
                        <w:t>ENROLLMENT</w:t>
                      </w:r>
                    </w:p>
                  </w:txbxContent>
                </v:textbox>
              </v:rect>
            </w:pict>
          </mc:Fallback>
        </mc:AlternateContent>
      </w:r>
      <w:r>
        <w:rPr>
          <w:noProof/>
          <w:lang w:eastAsia="en-GB"/>
        </w:rPr>
        <mc:AlternateContent>
          <mc:Choice Requires="wps">
            <w:drawing>
              <wp:anchor distT="0" distB="0" distL="114300" distR="114300" simplePos="0" relativeHeight="251729920" behindDoc="0" locked="0" layoutInCell="1" allowOverlap="1">
                <wp:simplePos x="0" y="0"/>
                <wp:positionH relativeFrom="column">
                  <wp:posOffset>1257300</wp:posOffset>
                </wp:positionH>
                <wp:positionV relativeFrom="paragraph">
                  <wp:posOffset>2466340</wp:posOffset>
                </wp:positionV>
                <wp:extent cx="571500" cy="342900"/>
                <wp:effectExtent l="9525" t="8890" r="9525" b="1016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0000"/>
                        </a:solidFill>
                        <a:ln w="9525">
                          <a:solidFill>
                            <a:srgbClr val="FF0000"/>
                          </a:solidFill>
                          <a:miter lim="800000"/>
                          <a:headEnd/>
                          <a:tailEnd/>
                        </a:ln>
                      </wps:spPr>
                      <wps:txbx>
                        <w:txbxContent>
                          <w:p w:rsidR="0074012D" w:rsidRPr="00794C79" w:rsidRDefault="0074012D" w:rsidP="003B2B99">
                            <w:pPr>
                              <w:jc w:val="center"/>
                              <w:rPr>
                                <w:color w:val="FFFFFF"/>
                                <w:sz w:val="14"/>
                                <w:szCs w:val="14"/>
                              </w:rPr>
                            </w:pPr>
                            <w:r w:rsidRPr="00794C79">
                              <w:rPr>
                                <w:color w:val="FFFFFF"/>
                                <w:sz w:val="14"/>
                                <w:szCs w:val="14"/>
                              </w:rPr>
                              <w:t>SCREENING</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7" style="position:absolute;left:0;text-align:left;margin-left:99pt;margin-top:194.2pt;width:4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" fillcolor="red" strokecolor="red">
                <v:textbox inset="0,1mm,0,0">
                  <w:txbxContent>
                    <w:p w:rsidR="00B24E35" w:rsidRPr="00794C79" w:rsidRDefault="00B24E35" w:rsidP="003B2B99">
                      <w:pPr>
                        <w:jc w:val="center"/>
                        <w:rPr>
                          <w:color w:val="FFFFFF"/>
                          <w:sz w:val="14"/>
                          <w:szCs w:val="14"/>
                        </w:rPr>
                      </w:pPr>
                      <w:r w:rsidRPr="00794C79">
                        <w:rPr>
                          <w:color w:val="FFFFFF"/>
                          <w:sz w:val="14"/>
                          <w:szCs w:val="14"/>
                        </w:rPr>
                        <w:t>SCREENING</w:t>
                      </w:r>
                    </w:p>
                  </w:txbxContent>
                </v:textbox>
              </v:rect>
            </w:pict>
          </mc:Fallback>
        </mc:AlternateContent>
      </w:r>
      <w:r>
        <w:rPr>
          <w:noProof/>
          <w:lang w:eastAsia="en-GB"/>
        </w:rPr>
        <mc:AlternateContent>
          <mc:Choice Requires="wps">
            <w:drawing>
              <wp:anchor distT="0" distB="0" distL="114300" distR="114300" simplePos="0" relativeHeight="251743232" behindDoc="0" locked="0" layoutInCell="1" allowOverlap="1">
                <wp:simplePos x="0" y="0"/>
                <wp:positionH relativeFrom="column">
                  <wp:posOffset>457200</wp:posOffset>
                </wp:positionH>
                <wp:positionV relativeFrom="paragraph">
                  <wp:posOffset>2466340</wp:posOffset>
                </wp:positionV>
                <wp:extent cx="571500" cy="342900"/>
                <wp:effectExtent l="9525" t="8890" r="9525" b="1016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0000"/>
                        </a:solidFill>
                        <a:ln w="9525">
                          <a:solidFill>
                            <a:srgbClr val="FF0000"/>
                          </a:solidFill>
                          <a:miter lim="800000"/>
                          <a:headEnd/>
                          <a:tailEnd/>
                        </a:ln>
                      </wps:spPr>
                      <wps:txbx>
                        <w:txbxContent>
                          <w:p w:rsidR="0074012D" w:rsidRPr="00794C79" w:rsidRDefault="0074012D" w:rsidP="003B2B99">
                            <w:pPr>
                              <w:jc w:val="center"/>
                              <w:rPr>
                                <w:color w:val="FFFFFF"/>
                                <w:sz w:val="14"/>
                                <w:szCs w:val="14"/>
                              </w:rPr>
                            </w:pPr>
                            <w:r w:rsidRPr="00794C79">
                              <w:rPr>
                                <w:color w:val="FFFFFF"/>
                                <w:sz w:val="14"/>
                                <w:szCs w:val="14"/>
                              </w:rPr>
                              <w:t>INFORMED CONSENT</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8" style="position:absolute;left:0;text-align:left;margin-left:36pt;margin-top:194.2pt;width:45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" fillcolor="red" strokecolor="red">
                <v:textbox inset="0,1mm,0,0">
                  <w:txbxContent>
                    <w:p w:rsidR="00B24E35" w:rsidRPr="00794C79" w:rsidRDefault="00B24E35" w:rsidP="003B2B99">
                      <w:pPr>
                        <w:jc w:val="center"/>
                        <w:rPr>
                          <w:color w:val="FFFFFF"/>
                          <w:sz w:val="14"/>
                          <w:szCs w:val="14"/>
                        </w:rPr>
                      </w:pPr>
                      <w:r w:rsidRPr="00794C79">
                        <w:rPr>
                          <w:color w:val="FFFFFF"/>
                          <w:sz w:val="14"/>
                          <w:szCs w:val="14"/>
                        </w:rPr>
                        <w:t>INFORMED CONSENT</w:t>
                      </w:r>
                    </w:p>
                  </w:txbxContent>
                </v:textbox>
              </v:rect>
            </w:pict>
          </mc:Fallback>
        </mc:AlternateContent>
      </w:r>
      <w:r>
        <w:rPr>
          <w:noProof/>
          <w:lang w:eastAsia="en-GB"/>
        </w:rPr>
        <mc:AlternateContent>
          <mc:Choice Requires="wps">
            <w:drawing>
              <wp:anchor distT="0" distB="0" distL="114300" distR="114300" simplePos="0" relativeHeight="251744256" behindDoc="0" locked="0" layoutInCell="1" allowOverlap="1">
                <wp:simplePos x="0" y="0"/>
                <wp:positionH relativeFrom="column">
                  <wp:posOffset>-457200</wp:posOffset>
                </wp:positionH>
                <wp:positionV relativeFrom="paragraph">
                  <wp:posOffset>2466340</wp:posOffset>
                </wp:positionV>
                <wp:extent cx="685800" cy="342900"/>
                <wp:effectExtent l="9525" t="8890" r="9525" b="1016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0000"/>
                        </a:solidFill>
                        <a:ln w="9525">
                          <a:solidFill>
                            <a:srgbClr val="FF0000"/>
                          </a:solidFill>
                          <a:miter lim="800000"/>
                          <a:headEnd/>
                          <a:tailEnd/>
                        </a:ln>
                      </wps:spPr>
                      <wps:txbx>
                        <w:txbxContent>
                          <w:p w:rsidR="0074012D" w:rsidRPr="00794C79" w:rsidRDefault="0074012D" w:rsidP="003B2B99">
                            <w:pPr>
                              <w:jc w:val="center"/>
                              <w:rPr>
                                <w:color w:val="FFFFFF"/>
                                <w:sz w:val="14"/>
                                <w:szCs w:val="14"/>
                              </w:rPr>
                            </w:pPr>
                            <w:r w:rsidRPr="00794C79">
                              <w:rPr>
                                <w:color w:val="FFFFFF"/>
                                <w:sz w:val="14"/>
                                <w:szCs w:val="14"/>
                              </w:rPr>
                              <w:t>PROVISION OF INFORMATION</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49" style="position:absolute;left:0;text-align:left;margin-left:-36pt;margin-top:194.2pt;width:54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" fillcolor="red" strokecolor="red">
                <v:textbox inset="0,1mm,0,0">
                  <w:txbxContent>
                    <w:p w:rsidR="00B24E35" w:rsidRPr="00794C79" w:rsidRDefault="00B24E35" w:rsidP="003B2B99">
                      <w:pPr>
                        <w:jc w:val="center"/>
                        <w:rPr>
                          <w:color w:val="FFFFFF"/>
                          <w:sz w:val="14"/>
                          <w:szCs w:val="14"/>
                        </w:rPr>
                      </w:pPr>
                      <w:r w:rsidRPr="00794C79">
                        <w:rPr>
                          <w:color w:val="FFFFFF"/>
                          <w:sz w:val="14"/>
                          <w:szCs w:val="14"/>
                        </w:rPr>
                        <w:t>PROVISION OF INFORMATION</w:t>
                      </w:r>
                    </w:p>
                  </w:txbxContent>
                </v:textbox>
              </v:rect>
            </w:pict>
          </mc:Fallback>
        </mc:AlternateContent>
      </w:r>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5486400</wp:posOffset>
                </wp:positionH>
                <wp:positionV relativeFrom="paragraph">
                  <wp:posOffset>751840</wp:posOffset>
                </wp:positionV>
                <wp:extent cx="571500" cy="342900"/>
                <wp:effectExtent l="9525" t="8890" r="9525" b="1016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3366FF"/>
                        </a:solidFill>
                        <a:ln w="9525">
                          <a:solidFill>
                            <a:srgbClr val="3366FF"/>
                          </a:solidFill>
                          <a:miter lim="800000"/>
                          <a:headEnd/>
                          <a:tailEnd/>
                        </a:ln>
                      </wps:spPr>
                      <wps:txbx>
                        <w:txbxContent>
                          <w:p w:rsidR="0074012D" w:rsidRPr="00EA2090" w:rsidRDefault="0074012D" w:rsidP="003B2B99">
                            <w:pPr>
                              <w:jc w:val="center"/>
                              <w:rPr>
                                <w:color w:val="FFFFFF"/>
                                <w:sz w:val="14"/>
                                <w:szCs w:val="14"/>
                              </w:rPr>
                            </w:pPr>
                            <w:r w:rsidRPr="00EA2090">
                              <w:rPr>
                                <w:color w:val="FFFFFF"/>
                                <w:sz w:val="14"/>
                                <w:szCs w:val="14"/>
                              </w:rPr>
                              <w:t>MATERNITY WARDS</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50" style="position:absolute;left:0;text-align:left;margin-left:6in;margin-top:59.2pt;width:45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" fillcolor="#36f" strokecolor="#36f">
                <v:textbox inset="0,1mm,0,0">
                  <w:txbxContent>
                    <w:p w:rsidR="00B24E35" w:rsidRPr="00EA2090" w:rsidRDefault="00B24E35" w:rsidP="003B2B99">
                      <w:pPr>
                        <w:jc w:val="center"/>
                        <w:rPr>
                          <w:color w:val="FFFFFF"/>
                          <w:sz w:val="14"/>
                          <w:szCs w:val="14"/>
                        </w:rPr>
                      </w:pPr>
                      <w:r w:rsidRPr="00EA2090">
                        <w:rPr>
                          <w:color w:val="FFFFFF"/>
                          <w:sz w:val="14"/>
                          <w:szCs w:val="14"/>
                        </w:rPr>
                        <w:t>MATERNITY WARDS</w:t>
                      </w:r>
                    </w:p>
                  </w:txbxContent>
                </v:textbox>
              </v:rect>
            </w:pict>
          </mc:Fallback>
        </mc:AlternateContent>
      </w:r>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-683895</wp:posOffset>
                </wp:positionH>
                <wp:positionV relativeFrom="paragraph">
                  <wp:posOffset>751840</wp:posOffset>
                </wp:positionV>
                <wp:extent cx="571500" cy="342900"/>
                <wp:effectExtent l="11430" t="8890" r="7620" b="1016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3366FF"/>
                        </a:solidFill>
                        <a:ln w="9525">
                          <a:solidFill>
                            <a:srgbClr val="3366FF"/>
                          </a:solidFill>
                          <a:miter lim="800000"/>
                          <a:headEnd/>
                          <a:tailEnd/>
                        </a:ln>
                      </wps:spPr>
                      <wps:txbx>
                        <w:txbxContent>
                          <w:p w:rsidR="0074012D" w:rsidRPr="00EA2090" w:rsidRDefault="0074012D" w:rsidP="003B2B99">
                            <w:pPr>
                              <w:jc w:val="center"/>
                              <w:rPr>
                                <w:color w:val="FFFFFF"/>
                                <w:sz w:val="14"/>
                                <w:szCs w:val="14"/>
                              </w:rPr>
                            </w:pPr>
                            <w:r w:rsidRPr="00EA2090">
                              <w:rPr>
                                <w:color w:val="FFFFFF"/>
                                <w:sz w:val="14"/>
                                <w:szCs w:val="14"/>
                              </w:rPr>
                              <w:t>ANTENATAL CLINICS</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51" style="position:absolute;left:0;text-align:left;margin-left:-53.85pt;margin-top:59.2pt;width:4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" fillcolor="#36f" strokecolor="#36f">
                <v:textbox inset="0,1mm,0,0">
                  <w:txbxContent>
                    <w:p w:rsidR="00B24E35" w:rsidRPr="00EA2090" w:rsidRDefault="00B24E35" w:rsidP="003B2B99">
                      <w:pPr>
                        <w:jc w:val="center"/>
                        <w:rPr>
                          <w:color w:val="FFFFFF"/>
                          <w:sz w:val="14"/>
                          <w:szCs w:val="14"/>
                        </w:rPr>
                      </w:pPr>
                      <w:r w:rsidRPr="00EA2090">
                        <w:rPr>
                          <w:color w:val="FFFFFF"/>
                          <w:sz w:val="14"/>
                          <w:szCs w:val="14"/>
                        </w:rPr>
                        <w:t>ANTENATAL CLINICS</w:t>
                      </w:r>
                    </w:p>
                  </w:txbxContent>
                </v:textbox>
              </v:rect>
            </w:pict>
          </mc:Fallback>
        </mc:AlternateContent>
      </w:r>
      <w:r>
        <w:rPr>
          <w:noProof/>
          <w:lang w:eastAsia="en-GB"/>
        </w:rPr>
        <mc:AlternateContent>
          <mc:Choice Requires="wps">
            <w:drawing>
              <wp:anchor distT="0" distB="0" distL="114300" distR="114300" simplePos="0" relativeHeight="251727872" behindDoc="0" locked="0" layoutInCell="1" allowOverlap="1">
                <wp:simplePos x="0" y="0"/>
                <wp:positionH relativeFrom="column">
                  <wp:posOffset>4800600</wp:posOffset>
                </wp:positionH>
                <wp:positionV relativeFrom="paragraph">
                  <wp:posOffset>751840</wp:posOffset>
                </wp:positionV>
                <wp:extent cx="571500" cy="342900"/>
                <wp:effectExtent l="9525" t="8890" r="9525" b="1016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3366FF"/>
                        </a:solidFill>
                        <a:ln w="9525">
                          <a:solidFill>
                            <a:srgbClr val="3366FF"/>
                          </a:solidFill>
                          <a:miter lim="800000"/>
                          <a:headEnd/>
                          <a:tailEnd/>
                        </a:ln>
                      </wps:spPr>
                      <wps:txbx>
                        <w:txbxContent>
                          <w:p w:rsidR="0074012D" w:rsidRPr="00EA2090" w:rsidRDefault="0074012D" w:rsidP="003B2B99">
                            <w:pPr>
                              <w:jc w:val="center"/>
                              <w:rPr>
                                <w:color w:val="FFFFFF"/>
                                <w:sz w:val="14"/>
                                <w:szCs w:val="14"/>
                              </w:rPr>
                            </w:pPr>
                            <w:r w:rsidRPr="00EA2090">
                              <w:rPr>
                                <w:color w:val="FFFFFF"/>
                                <w:sz w:val="14"/>
                                <w:szCs w:val="14"/>
                              </w:rPr>
                              <w:t>PIC SITES</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52" style="position:absolute;left:0;text-align:left;margin-left:378pt;margin-top:59.2pt;width:4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" fillcolor="#36f" strokecolor="#36f">
                <v:textbox inset="0,1mm,0,0">
                  <w:txbxContent>
                    <w:p w:rsidR="00B24E35" w:rsidRPr="00EA2090" w:rsidRDefault="00B24E35" w:rsidP="003B2B99">
                      <w:pPr>
                        <w:jc w:val="center"/>
                        <w:rPr>
                          <w:color w:val="FFFFFF"/>
                          <w:sz w:val="14"/>
                          <w:szCs w:val="14"/>
                        </w:rPr>
                      </w:pPr>
                      <w:r w:rsidRPr="00EA2090">
                        <w:rPr>
                          <w:color w:val="FFFFFF"/>
                          <w:sz w:val="14"/>
                          <w:szCs w:val="14"/>
                        </w:rPr>
                        <w:t>PIC SITES</w:t>
                      </w:r>
                    </w:p>
                  </w:txbxContent>
                </v:textbox>
              </v:rect>
            </w:pict>
          </mc:Fallback>
        </mc:AlternateContent>
      </w:r>
      <w:r>
        <w:rPr>
          <w:noProof/>
          <w:lang w:eastAsia="en-GB"/>
        </w:rPr>
        <mc:AlternateContent>
          <mc:Choice Requires="wps">
            <w:drawing>
              <wp:anchor distT="0" distB="0" distL="114300" distR="114300" simplePos="0" relativeHeight="251732992" behindDoc="0" locked="0" layoutInCell="1" allowOverlap="1">
                <wp:simplePos x="0" y="0"/>
                <wp:positionH relativeFrom="column">
                  <wp:posOffset>2743200</wp:posOffset>
                </wp:positionH>
                <wp:positionV relativeFrom="paragraph">
                  <wp:posOffset>1926590</wp:posOffset>
                </wp:positionV>
                <wp:extent cx="2628900" cy="228600"/>
                <wp:effectExtent l="9525" t="12065" r="9525" b="698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0000"/>
                        </a:solidFill>
                        <a:ln w="9525">
                          <a:solidFill>
                            <a:srgbClr val="FF0000"/>
                          </a:solidFill>
                          <a:miter lim="800000"/>
                          <a:headEnd/>
                          <a:tailEnd/>
                        </a:ln>
                      </wps:spPr>
                      <wps:txbx>
                        <w:txbxContent>
                          <w:p w:rsidR="0074012D" w:rsidRPr="00794C79" w:rsidRDefault="0074012D" w:rsidP="003B2B99">
                            <w:pPr>
                              <w:jc w:val="center"/>
                              <w:rPr>
                                <w:b/>
                                <w:color w:val="FFFFFF"/>
                              </w:rPr>
                            </w:pPr>
                            <w:r w:rsidRPr="00794C79">
                              <w:rPr>
                                <w:b/>
                                <w:color w:val="FFFFFF"/>
                              </w:rPr>
                              <w:t>INTERVENTIONAL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53" style="position:absolute;left:0;text-align:left;margin-left:3in;margin-top:151.7pt;width:207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" fillcolor="red" strokecolor="red">
                <v:textbox>
                  <w:txbxContent>
                    <w:p w:rsidR="00B24E35" w:rsidRPr="00794C79" w:rsidRDefault="00B24E35" w:rsidP="003B2B99">
                      <w:pPr>
                        <w:jc w:val="center"/>
                        <w:rPr>
                          <w:b/>
                          <w:color w:val="FFFFFF"/>
                        </w:rPr>
                      </w:pPr>
                      <w:r w:rsidRPr="00794C79">
                        <w:rPr>
                          <w:b/>
                          <w:color w:val="FFFFFF"/>
                        </w:rPr>
                        <w:t>INTERVENTIONAL TRIAL</w:t>
                      </w:r>
                    </w:p>
                  </w:txbxContent>
                </v:textbox>
              </v:rect>
            </w:pict>
          </mc:Fallback>
        </mc:AlternateContent>
      </w:r>
      <w:r>
        <w:rPr>
          <w:noProof/>
          <w:lang w:eastAsia="en-GB"/>
        </w:rPr>
        <mc:AlternateContent>
          <mc:Choice Requires="wps">
            <w:drawing>
              <wp:anchor distT="0" distB="0" distL="114300" distR="114300" simplePos="0" relativeHeight="251731968" behindDoc="0" locked="0" layoutInCell="1" allowOverlap="1">
                <wp:simplePos x="0" y="0"/>
                <wp:positionH relativeFrom="column">
                  <wp:posOffset>-457200</wp:posOffset>
                </wp:positionH>
                <wp:positionV relativeFrom="paragraph">
                  <wp:posOffset>1926590</wp:posOffset>
                </wp:positionV>
                <wp:extent cx="2743200" cy="228600"/>
                <wp:effectExtent l="9525" t="12065" r="9525" b="698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0000"/>
                        </a:solidFill>
                        <a:ln w="9525">
                          <a:solidFill>
                            <a:srgbClr val="FF0000"/>
                          </a:solidFill>
                          <a:miter lim="800000"/>
                          <a:headEnd/>
                          <a:tailEnd/>
                        </a:ln>
                      </wps:spPr>
                      <wps:txbx>
                        <w:txbxContent>
                          <w:p w:rsidR="0074012D" w:rsidRPr="00794C79" w:rsidRDefault="0074012D" w:rsidP="003B2B99">
                            <w:pPr>
                              <w:jc w:val="center"/>
                              <w:rPr>
                                <w:b/>
                                <w:color w:val="FFFFFF"/>
                              </w:rPr>
                            </w:pPr>
                            <w:r w:rsidRPr="00794C79">
                              <w:rPr>
                                <w:b/>
                                <w:color w:val="FFFFFF"/>
                              </w:rPr>
                              <w:t>OBSERVATIONAL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54" style="position:absolute;left:0;text-align:left;margin-left:-36pt;margin-top:151.7pt;width:3in;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" fillcolor="red" strokecolor="red">
                <v:textbox>
                  <w:txbxContent>
                    <w:p w:rsidR="00B24E35" w:rsidRPr="00794C79" w:rsidRDefault="00B24E35" w:rsidP="003B2B99">
                      <w:pPr>
                        <w:jc w:val="center"/>
                        <w:rPr>
                          <w:b/>
                          <w:color w:val="FFFFFF"/>
                        </w:rPr>
                      </w:pPr>
                      <w:r w:rsidRPr="00794C79">
                        <w:rPr>
                          <w:b/>
                          <w:color w:val="FFFFFF"/>
                        </w:rPr>
                        <w:t>OBSERVATIONAL TRIAL</w:t>
                      </w:r>
                    </w:p>
                  </w:txbxContent>
                </v:textbox>
              </v:rect>
            </w:pict>
          </mc:Fallback>
        </mc:AlternateContent>
      </w:r>
    </w:p>
    <w:p w:rsidR="003B2B99" w:rsidRDefault="003B2B99" w:rsidP="003B2B99"/>
    <w:p w:rsidR="003B2B99" w:rsidRDefault="003B2B99" w:rsidP="003B2B99"/>
    <w:p w:rsidR="003B2B99" w:rsidRDefault="003B2B99" w:rsidP="003B2B99"/>
    <w:p w:rsidR="003B2B99" w:rsidRDefault="003B2B99" w:rsidP="003B2B99"/>
    <w:p w:rsidR="003B2B99" w:rsidRDefault="003B2B99" w:rsidP="003B2B99"/>
    <w:p w:rsidR="003B2B99" w:rsidRDefault="003B2B99" w:rsidP="003B2B99"/>
    <w:p w:rsidR="003B2B99" w:rsidRDefault="003B2B99" w:rsidP="003B2B99"/>
    <w:p w:rsidR="003B2B99" w:rsidRDefault="003B2B99" w:rsidP="003B2B99"/>
    <w:p w:rsidR="003B2B99" w:rsidRDefault="003B2B99" w:rsidP="003B2B99"/>
    <w:p w:rsidR="003B2B99" w:rsidRDefault="003B2B99" w:rsidP="003B2B99"/>
    <w:p w:rsidR="003B2B99" w:rsidRDefault="003B2B99" w:rsidP="003B2B99"/>
    <w:p w:rsidR="003B2B99" w:rsidRDefault="003B2B99" w:rsidP="003B2B99"/>
    <w:p w:rsidR="003B2B99" w:rsidRDefault="003B2B99" w:rsidP="003B2B99"/>
    <w:p w:rsidR="003E1236" w:rsidRDefault="003E1236" w:rsidP="003E1236">
      <w:pPr>
        <w:pStyle w:val="Heading3"/>
        <w:numPr>
          <w:ilvl w:val="0"/>
          <w:numId w:val="0"/>
        </w:numPr>
        <w:ind w:left="720"/>
      </w:pPr>
    </w:p>
    <w:p w:rsidR="003E1236" w:rsidRDefault="003E1236" w:rsidP="003E1236"/>
    <w:p w:rsidR="003E1236" w:rsidRPr="003E1236" w:rsidRDefault="003E1236" w:rsidP="003E1236"/>
    <w:p w:rsidR="00521456" w:rsidRDefault="00521456" w:rsidP="00521456">
      <w:pPr>
        <w:pStyle w:val="Heading3"/>
      </w:pPr>
      <w:r>
        <w:lastRenderedPageBreak/>
        <w:t>Patient Placement</w:t>
      </w:r>
    </w:p>
    <w:p w:rsidR="00423CEE" w:rsidRDefault="00CE4B6E" w:rsidP="00423CEE">
      <w:r>
        <w:t>All patients/participants attending Research Space will be outpatients. The majority of patients will attend for a short visit, but some patients m</w:t>
      </w:r>
      <w:r w:rsidR="00E568AD">
        <w:t>ay have a long or all day visit</w:t>
      </w:r>
      <w:r>
        <w:t>. This ratio could change in the future as the number of commercial studies being run in Research Space increases, with the impact of longer visits for the research participants.</w:t>
      </w:r>
    </w:p>
    <w:p w:rsidR="00C56A72" w:rsidRPr="00423CEE" w:rsidRDefault="00C56A72" w:rsidP="00423CEE"/>
    <w:p w:rsidR="00423CEE" w:rsidRPr="00FD1995" w:rsidRDefault="00481C55" w:rsidP="00521456">
      <w:pPr>
        <w:pStyle w:val="Heading2"/>
      </w:pPr>
      <w:bookmarkStart w:id="27" w:name="_Toc508957939"/>
      <w:r w:rsidRPr="00FD1995">
        <w:t>Escalation &amp; Business Continuity Plans</w:t>
      </w:r>
      <w:bookmarkEnd w:id="27"/>
    </w:p>
    <w:p w:rsidR="00C56A72" w:rsidRPr="005B215C" w:rsidRDefault="00C56A72" w:rsidP="00481C55">
      <w:pPr>
        <w:rPr>
          <w:color w:val="auto"/>
        </w:rPr>
      </w:pPr>
      <w:r w:rsidRPr="005B215C">
        <w:rPr>
          <w:color w:val="auto"/>
        </w:rPr>
        <w:t xml:space="preserve">In the event of a fire, research patients would be seen in an alternate appropriate area within UHL e.g. Children’s Outpatients. </w:t>
      </w:r>
    </w:p>
    <w:p w:rsidR="00481C55" w:rsidRPr="005B215C" w:rsidRDefault="00C56A72" w:rsidP="00481C55">
      <w:pPr>
        <w:rPr>
          <w:color w:val="auto"/>
        </w:rPr>
      </w:pPr>
      <w:r w:rsidRPr="005B215C">
        <w:rPr>
          <w:color w:val="auto"/>
        </w:rPr>
        <w:t xml:space="preserve">In the event of equipment failure, children may still be seen in Research Space </w:t>
      </w:r>
      <w:r w:rsidR="005B215C">
        <w:rPr>
          <w:color w:val="auto"/>
        </w:rPr>
        <w:t>if other</w:t>
      </w:r>
      <w:r w:rsidRPr="005B215C">
        <w:rPr>
          <w:color w:val="auto"/>
        </w:rPr>
        <w:t xml:space="preserve"> equipment </w:t>
      </w:r>
      <w:r w:rsidR="005B215C">
        <w:rPr>
          <w:color w:val="auto"/>
        </w:rPr>
        <w:t>is</w:t>
      </w:r>
      <w:r w:rsidRPr="005B215C">
        <w:rPr>
          <w:color w:val="auto"/>
        </w:rPr>
        <w:t xml:space="preserve"> available to use. If not, the equipment could be borrowed f</w:t>
      </w:r>
      <w:r w:rsidR="005B215C">
        <w:rPr>
          <w:color w:val="auto"/>
        </w:rPr>
        <w:t>ro</w:t>
      </w:r>
      <w:r w:rsidRPr="005B215C">
        <w:rPr>
          <w:color w:val="auto"/>
        </w:rPr>
        <w:t xml:space="preserve">m another children’s area within UHL, or the procedure could be undertaken elsewhere. </w:t>
      </w:r>
    </w:p>
    <w:p w:rsidR="00C56A72" w:rsidRPr="005B215C" w:rsidRDefault="00C56A72" w:rsidP="00481C55">
      <w:pPr>
        <w:rPr>
          <w:color w:val="auto"/>
        </w:rPr>
      </w:pPr>
      <w:r w:rsidRPr="005B215C">
        <w:rPr>
          <w:color w:val="auto"/>
        </w:rPr>
        <w:t>In the event of IT failure, it may still be possible to see the child within Research Space, depending on the</w:t>
      </w:r>
      <w:r w:rsidR="005B215C">
        <w:rPr>
          <w:color w:val="auto"/>
        </w:rPr>
        <w:t xml:space="preserve"> </w:t>
      </w:r>
      <w:r w:rsidRPr="005B215C">
        <w:rPr>
          <w:color w:val="auto"/>
        </w:rPr>
        <w:t xml:space="preserve">nature of the visit. If required, IT equipment would have to </w:t>
      </w:r>
      <w:r w:rsidR="005B215C">
        <w:rPr>
          <w:color w:val="auto"/>
        </w:rPr>
        <w:t>b</w:t>
      </w:r>
      <w:r w:rsidRPr="005B215C">
        <w:rPr>
          <w:color w:val="auto"/>
        </w:rPr>
        <w:t>e accesse</w:t>
      </w:r>
      <w:r w:rsidR="005B215C">
        <w:rPr>
          <w:color w:val="auto"/>
        </w:rPr>
        <w:t>d</w:t>
      </w:r>
      <w:r w:rsidRPr="005B215C">
        <w:rPr>
          <w:color w:val="auto"/>
        </w:rPr>
        <w:t xml:space="preserve"> elsewhere within UHL.</w:t>
      </w:r>
    </w:p>
    <w:p w:rsidR="005B215C" w:rsidRDefault="00E21A0D" w:rsidP="00423CEE">
      <w:pPr>
        <w:rPr>
          <w:color w:val="auto"/>
        </w:rPr>
      </w:pPr>
      <w:r w:rsidRPr="005B215C">
        <w:rPr>
          <w:color w:val="auto"/>
        </w:rPr>
        <w:t xml:space="preserve">In the event of a </w:t>
      </w:r>
      <w:r w:rsidR="00B24E35" w:rsidRPr="005B215C">
        <w:rPr>
          <w:color w:val="auto"/>
        </w:rPr>
        <w:t>critical i</w:t>
      </w:r>
      <w:r w:rsidRPr="005B215C">
        <w:rPr>
          <w:color w:val="auto"/>
        </w:rPr>
        <w:t xml:space="preserve">ncident, </w:t>
      </w:r>
      <w:r w:rsidR="00B24E35" w:rsidRPr="005B215C">
        <w:rPr>
          <w:color w:val="auto"/>
        </w:rPr>
        <w:t xml:space="preserve">Children’s </w:t>
      </w:r>
      <w:r w:rsidR="00F379B4" w:rsidRPr="005B215C">
        <w:rPr>
          <w:color w:val="auto"/>
        </w:rPr>
        <w:t xml:space="preserve">Research Space </w:t>
      </w:r>
      <w:r w:rsidR="00CE4B6E" w:rsidRPr="005B215C">
        <w:rPr>
          <w:color w:val="auto"/>
        </w:rPr>
        <w:t xml:space="preserve">staff </w:t>
      </w:r>
      <w:r w:rsidRPr="005B215C">
        <w:rPr>
          <w:color w:val="auto"/>
        </w:rPr>
        <w:t xml:space="preserve">will follow the </w:t>
      </w:r>
      <w:r w:rsidR="00B24E35" w:rsidRPr="005B215C">
        <w:rPr>
          <w:color w:val="auto"/>
        </w:rPr>
        <w:t xml:space="preserve">Policy for Continuity </w:t>
      </w:r>
      <w:r w:rsidR="00805387" w:rsidRPr="005B215C">
        <w:rPr>
          <w:color w:val="auto"/>
        </w:rPr>
        <w:t>of MCRN East Business</w:t>
      </w:r>
      <w:r w:rsidRPr="005B215C">
        <w:rPr>
          <w:color w:val="auto"/>
        </w:rPr>
        <w:t>.</w:t>
      </w:r>
    </w:p>
    <w:p w:rsidR="005B215C" w:rsidRPr="005B215C" w:rsidRDefault="005B215C" w:rsidP="00423CEE">
      <w:pPr>
        <w:rPr>
          <w:color w:val="auto"/>
        </w:rPr>
      </w:pPr>
    </w:p>
    <w:p w:rsidR="00423CEE" w:rsidRPr="00FD1995" w:rsidRDefault="00423CEE" w:rsidP="00521456">
      <w:pPr>
        <w:pStyle w:val="Heading2"/>
      </w:pPr>
      <w:bookmarkStart w:id="28" w:name="_Toc508957940"/>
      <w:r w:rsidRPr="00FD1995">
        <w:t>Adjacencies</w:t>
      </w:r>
      <w:bookmarkEnd w:id="28"/>
    </w:p>
    <w:p w:rsidR="00423CEE" w:rsidRPr="00FD1995" w:rsidRDefault="00423CEE" w:rsidP="00423CEE">
      <w:pPr>
        <w:pStyle w:val="ListParagraph"/>
        <w:keepNext/>
        <w:keepLines/>
        <w:numPr>
          <w:ilvl w:val="1"/>
          <w:numId w:val="2"/>
        </w:numPr>
        <w:tabs>
          <w:tab w:val="left" w:pos="1134"/>
        </w:tabs>
        <w:spacing w:after="120"/>
        <w:contextualSpacing w:val="0"/>
        <w:outlineLvl w:val="2"/>
        <w:rPr>
          <w:rFonts w:eastAsiaTheme="majorEastAsia" w:cstheme="majorBidi"/>
          <w:bCs/>
          <w:vanish/>
          <w:color w:val="002060"/>
          <w:sz w:val="28"/>
        </w:rPr>
      </w:pPr>
    </w:p>
    <w:p w:rsidR="00423CEE" w:rsidRPr="00FD1995" w:rsidRDefault="00423CEE" w:rsidP="00423CEE">
      <w:pPr>
        <w:pStyle w:val="ListParagraph"/>
        <w:keepNext/>
        <w:keepLines/>
        <w:numPr>
          <w:ilvl w:val="1"/>
          <w:numId w:val="2"/>
        </w:numPr>
        <w:tabs>
          <w:tab w:val="left" w:pos="1134"/>
        </w:tabs>
        <w:spacing w:after="120"/>
        <w:contextualSpacing w:val="0"/>
        <w:outlineLvl w:val="2"/>
        <w:rPr>
          <w:rFonts w:eastAsiaTheme="majorEastAsia" w:cstheme="majorBidi"/>
          <w:bCs/>
          <w:vanish/>
          <w:color w:val="002060"/>
          <w:sz w:val="28"/>
        </w:rPr>
      </w:pPr>
    </w:p>
    <w:p w:rsidR="00423CEE" w:rsidRPr="00F379B4" w:rsidRDefault="00423CEE" w:rsidP="00423CEE">
      <w:pPr>
        <w:pStyle w:val="Heading3"/>
      </w:pPr>
      <w:r w:rsidRPr="00FD1995">
        <w:t xml:space="preserve">Within the </w:t>
      </w:r>
      <w:r w:rsidR="00F379B4">
        <w:t xml:space="preserve">Children’s </w:t>
      </w:r>
      <w:r w:rsidR="00784CB2">
        <w:t>Research Space</w:t>
      </w:r>
    </w:p>
    <w:p w:rsidR="006247E0" w:rsidRPr="007D389A" w:rsidRDefault="00CE4B6E" w:rsidP="00776E92">
      <w:pPr>
        <w:rPr>
          <w:color w:val="auto"/>
        </w:rPr>
      </w:pPr>
      <w:r>
        <w:rPr>
          <w:color w:val="auto"/>
        </w:rPr>
        <w:t xml:space="preserve">Children’s </w:t>
      </w:r>
      <w:r w:rsidR="006247E0" w:rsidRPr="007D389A">
        <w:rPr>
          <w:color w:val="auto"/>
        </w:rPr>
        <w:t xml:space="preserve">Research staff will attend </w:t>
      </w:r>
      <w:r w:rsidR="00F379B4">
        <w:rPr>
          <w:color w:val="auto"/>
        </w:rPr>
        <w:t>Research Space</w:t>
      </w:r>
      <w:r w:rsidR="00F379B4" w:rsidRPr="007D389A">
        <w:rPr>
          <w:color w:val="auto"/>
        </w:rPr>
        <w:t xml:space="preserve"> </w:t>
      </w:r>
      <w:r w:rsidR="006247E0" w:rsidRPr="007D389A">
        <w:rPr>
          <w:color w:val="auto"/>
        </w:rPr>
        <w:t xml:space="preserve">as scheduled via </w:t>
      </w:r>
      <w:proofErr w:type="spellStart"/>
      <w:r w:rsidR="006247E0" w:rsidRPr="00E568AD">
        <w:rPr>
          <w:color w:val="auto"/>
        </w:rPr>
        <w:t>CRFManager</w:t>
      </w:r>
      <w:proofErr w:type="spellEnd"/>
      <w:r w:rsidR="006247E0" w:rsidRPr="007D389A">
        <w:rPr>
          <w:color w:val="auto"/>
        </w:rPr>
        <w:t xml:space="preserve"> to meet the needs of the</w:t>
      </w:r>
      <w:r w:rsidR="00F2001D" w:rsidRPr="007D389A">
        <w:rPr>
          <w:color w:val="auto"/>
        </w:rPr>
        <w:t xml:space="preserve"> allocated</w:t>
      </w:r>
      <w:r w:rsidR="006247E0" w:rsidRPr="007D389A">
        <w:rPr>
          <w:color w:val="auto"/>
        </w:rPr>
        <w:t xml:space="preserve"> clinical trials. They will need to maintain close working relationships with the following personnel to coordinate their attendance within </w:t>
      </w:r>
      <w:r w:rsidR="00F379B4">
        <w:rPr>
          <w:color w:val="auto"/>
        </w:rPr>
        <w:t>Research Space</w:t>
      </w:r>
      <w:r w:rsidR="00F379B4" w:rsidRPr="007D389A">
        <w:rPr>
          <w:color w:val="auto"/>
        </w:rPr>
        <w:t xml:space="preserve"> </w:t>
      </w:r>
      <w:r w:rsidR="006247E0" w:rsidRPr="007D389A">
        <w:rPr>
          <w:color w:val="auto"/>
        </w:rPr>
        <w:t>and the requirements for each individual study:</w:t>
      </w:r>
    </w:p>
    <w:p w:rsidR="006247E0" w:rsidRPr="007D389A" w:rsidRDefault="006247E0" w:rsidP="00EC7FF8">
      <w:pPr>
        <w:pStyle w:val="ListParagraph"/>
        <w:numPr>
          <w:ilvl w:val="0"/>
          <w:numId w:val="33"/>
        </w:numPr>
        <w:rPr>
          <w:color w:val="auto"/>
        </w:rPr>
      </w:pPr>
      <w:r w:rsidRPr="007D389A">
        <w:rPr>
          <w:color w:val="auto"/>
        </w:rPr>
        <w:t>Administrator</w:t>
      </w:r>
    </w:p>
    <w:p w:rsidR="00F2001D" w:rsidRPr="007D389A" w:rsidRDefault="00F2001D" w:rsidP="00EC7FF8">
      <w:pPr>
        <w:pStyle w:val="ListParagraph"/>
        <w:numPr>
          <w:ilvl w:val="0"/>
          <w:numId w:val="33"/>
        </w:numPr>
        <w:rPr>
          <w:color w:val="auto"/>
        </w:rPr>
      </w:pPr>
      <w:r w:rsidRPr="007D389A">
        <w:rPr>
          <w:color w:val="auto"/>
        </w:rPr>
        <w:t>Clinicians</w:t>
      </w:r>
    </w:p>
    <w:p w:rsidR="006247E0" w:rsidRPr="007D389A" w:rsidRDefault="006247E0" w:rsidP="00EC7FF8">
      <w:pPr>
        <w:pStyle w:val="ListParagraph"/>
        <w:numPr>
          <w:ilvl w:val="0"/>
          <w:numId w:val="33"/>
        </w:numPr>
        <w:rPr>
          <w:color w:val="auto"/>
        </w:rPr>
      </w:pPr>
      <w:r w:rsidRPr="007D389A">
        <w:rPr>
          <w:color w:val="auto"/>
        </w:rPr>
        <w:t>Phlebotomists</w:t>
      </w:r>
    </w:p>
    <w:p w:rsidR="006247E0" w:rsidRPr="007D389A" w:rsidRDefault="006247E0" w:rsidP="00EC7FF8">
      <w:pPr>
        <w:pStyle w:val="ListParagraph"/>
        <w:numPr>
          <w:ilvl w:val="0"/>
          <w:numId w:val="33"/>
        </w:numPr>
        <w:rPr>
          <w:color w:val="auto"/>
        </w:rPr>
      </w:pPr>
      <w:r w:rsidRPr="007D389A">
        <w:rPr>
          <w:color w:val="auto"/>
        </w:rPr>
        <w:t>Play Team</w:t>
      </w:r>
    </w:p>
    <w:p w:rsidR="006247E0" w:rsidRDefault="006247E0" w:rsidP="00EC7FF8">
      <w:pPr>
        <w:pStyle w:val="ListParagraph"/>
        <w:numPr>
          <w:ilvl w:val="0"/>
          <w:numId w:val="33"/>
        </w:numPr>
        <w:rPr>
          <w:color w:val="auto"/>
        </w:rPr>
      </w:pPr>
      <w:r w:rsidRPr="007D389A">
        <w:rPr>
          <w:color w:val="auto"/>
        </w:rPr>
        <w:t>Specialist Nurses</w:t>
      </w:r>
    </w:p>
    <w:p w:rsidR="00CE4B6E" w:rsidRDefault="00CE4B6E" w:rsidP="00EC7FF8">
      <w:pPr>
        <w:pStyle w:val="ListParagraph"/>
        <w:numPr>
          <w:ilvl w:val="0"/>
          <w:numId w:val="33"/>
        </w:numPr>
        <w:rPr>
          <w:color w:val="auto"/>
        </w:rPr>
      </w:pPr>
      <w:r>
        <w:rPr>
          <w:color w:val="auto"/>
        </w:rPr>
        <w:t>Adult Research Space Team</w:t>
      </w:r>
    </w:p>
    <w:p w:rsidR="00CE4B6E" w:rsidRDefault="00CE4B6E" w:rsidP="00EC7FF8">
      <w:pPr>
        <w:pStyle w:val="ListParagraph"/>
        <w:numPr>
          <w:ilvl w:val="0"/>
          <w:numId w:val="33"/>
        </w:numPr>
        <w:rPr>
          <w:color w:val="auto"/>
        </w:rPr>
      </w:pPr>
      <w:r>
        <w:rPr>
          <w:color w:val="auto"/>
        </w:rPr>
        <w:t>Genetics Research Team</w:t>
      </w:r>
    </w:p>
    <w:p w:rsidR="00CE4B6E" w:rsidRDefault="00CE4B6E" w:rsidP="00EC7FF8">
      <w:pPr>
        <w:pStyle w:val="ListParagraph"/>
        <w:numPr>
          <w:ilvl w:val="0"/>
          <w:numId w:val="33"/>
        </w:numPr>
        <w:rPr>
          <w:color w:val="auto"/>
        </w:rPr>
      </w:pPr>
      <w:r>
        <w:rPr>
          <w:color w:val="auto"/>
        </w:rPr>
        <w:t>100,000 Genome Project Team</w:t>
      </w:r>
    </w:p>
    <w:p w:rsidR="00CE4B6E" w:rsidRDefault="00CE4B6E" w:rsidP="00EC7FF8">
      <w:pPr>
        <w:pStyle w:val="ListParagraph"/>
        <w:numPr>
          <w:ilvl w:val="0"/>
          <w:numId w:val="33"/>
        </w:numPr>
        <w:rPr>
          <w:color w:val="auto"/>
        </w:rPr>
      </w:pPr>
      <w:r>
        <w:rPr>
          <w:color w:val="auto"/>
        </w:rPr>
        <w:t>Children’s Cancer Research Team</w:t>
      </w:r>
    </w:p>
    <w:p w:rsidR="00CE4B6E" w:rsidRDefault="00CE4B6E" w:rsidP="00EC7FF8">
      <w:pPr>
        <w:pStyle w:val="ListParagraph"/>
        <w:numPr>
          <w:ilvl w:val="0"/>
          <w:numId w:val="33"/>
        </w:numPr>
        <w:rPr>
          <w:color w:val="auto"/>
        </w:rPr>
      </w:pPr>
      <w:r>
        <w:rPr>
          <w:color w:val="auto"/>
        </w:rPr>
        <w:t>Neonatal Research Team</w:t>
      </w:r>
    </w:p>
    <w:p w:rsidR="005B215C" w:rsidRDefault="005B215C" w:rsidP="005B215C">
      <w:pPr>
        <w:pStyle w:val="ListParagraph"/>
        <w:rPr>
          <w:color w:val="auto"/>
        </w:rPr>
      </w:pPr>
    </w:p>
    <w:p w:rsidR="005B215C" w:rsidRDefault="005B215C" w:rsidP="005B215C">
      <w:pPr>
        <w:pStyle w:val="ListParagraph"/>
        <w:rPr>
          <w:color w:val="auto"/>
        </w:rPr>
      </w:pPr>
    </w:p>
    <w:p w:rsidR="005B215C" w:rsidRPr="007D389A" w:rsidRDefault="005B215C" w:rsidP="005B215C">
      <w:pPr>
        <w:pStyle w:val="ListParagraph"/>
        <w:rPr>
          <w:color w:val="auto"/>
        </w:rPr>
      </w:pPr>
    </w:p>
    <w:p w:rsidR="00FD10EE" w:rsidRPr="007D389A" w:rsidRDefault="00FD10EE" w:rsidP="00776E92">
      <w:pPr>
        <w:rPr>
          <w:color w:val="auto"/>
        </w:rPr>
      </w:pPr>
      <w:r w:rsidRPr="007D389A">
        <w:rPr>
          <w:color w:val="auto"/>
        </w:rPr>
        <w:lastRenderedPageBreak/>
        <w:t>Patients</w:t>
      </w:r>
      <w:r w:rsidR="00CE4B6E">
        <w:rPr>
          <w:color w:val="auto"/>
        </w:rPr>
        <w:t>/participants</w:t>
      </w:r>
      <w:r w:rsidRPr="007D389A">
        <w:rPr>
          <w:color w:val="auto"/>
        </w:rPr>
        <w:t xml:space="preserve"> and their families will arrive, access and leave </w:t>
      </w:r>
      <w:r w:rsidR="00F379B4">
        <w:rPr>
          <w:color w:val="auto"/>
        </w:rPr>
        <w:t>Research Space</w:t>
      </w:r>
      <w:r w:rsidR="00F379B4" w:rsidRPr="007D389A">
        <w:rPr>
          <w:color w:val="auto"/>
        </w:rPr>
        <w:t xml:space="preserve"> </w:t>
      </w:r>
      <w:r w:rsidRPr="007D389A">
        <w:rPr>
          <w:color w:val="auto"/>
        </w:rPr>
        <w:t>as follows:</w:t>
      </w:r>
    </w:p>
    <w:p w:rsidR="00FD10EE" w:rsidRPr="007D389A" w:rsidRDefault="00FD10EE" w:rsidP="00EC7FF8">
      <w:pPr>
        <w:pStyle w:val="ListParagraph"/>
        <w:numPr>
          <w:ilvl w:val="0"/>
          <w:numId w:val="34"/>
        </w:numPr>
        <w:rPr>
          <w:color w:val="auto"/>
        </w:rPr>
      </w:pPr>
      <w:r w:rsidRPr="007D389A">
        <w:rPr>
          <w:color w:val="auto"/>
        </w:rPr>
        <w:t>Enter via the main entrance and report to the reception desk</w:t>
      </w:r>
    </w:p>
    <w:p w:rsidR="00FD10EE" w:rsidRPr="005B215C" w:rsidRDefault="005B215C" w:rsidP="00EC7FF8">
      <w:pPr>
        <w:pStyle w:val="ListParagraph"/>
        <w:numPr>
          <w:ilvl w:val="0"/>
          <w:numId w:val="34"/>
        </w:numPr>
        <w:rPr>
          <w:color w:val="auto"/>
        </w:rPr>
      </w:pPr>
      <w:r w:rsidRPr="005B215C">
        <w:rPr>
          <w:color w:val="auto"/>
        </w:rPr>
        <w:t>A</w:t>
      </w:r>
      <w:r w:rsidR="00FD10EE" w:rsidRPr="005B215C">
        <w:rPr>
          <w:color w:val="auto"/>
        </w:rPr>
        <w:t>s</w:t>
      </w:r>
      <w:r w:rsidRPr="005B215C">
        <w:rPr>
          <w:color w:val="auto"/>
        </w:rPr>
        <w:t xml:space="preserve">ked to sit in the Waiting Area until collected </w:t>
      </w:r>
      <w:r w:rsidR="00FD10EE" w:rsidRPr="005B215C">
        <w:rPr>
          <w:color w:val="auto"/>
        </w:rPr>
        <w:t xml:space="preserve">by a member of the research team and escorted through the secure double doors into the Children’s area of </w:t>
      </w:r>
      <w:r w:rsidR="00F379B4" w:rsidRPr="005B215C">
        <w:rPr>
          <w:color w:val="auto"/>
        </w:rPr>
        <w:t>Res</w:t>
      </w:r>
      <w:r w:rsidR="00784CB2" w:rsidRPr="005B215C">
        <w:rPr>
          <w:color w:val="auto"/>
        </w:rPr>
        <w:t>earch Space</w:t>
      </w:r>
      <w:r w:rsidR="00FD10EE" w:rsidRPr="005B215C">
        <w:rPr>
          <w:color w:val="auto"/>
        </w:rPr>
        <w:t xml:space="preserve">. </w:t>
      </w:r>
    </w:p>
    <w:p w:rsidR="00FD10EE" w:rsidRPr="007D389A" w:rsidRDefault="00FD10EE" w:rsidP="00EC7FF8">
      <w:pPr>
        <w:pStyle w:val="ListParagraph"/>
        <w:numPr>
          <w:ilvl w:val="0"/>
          <w:numId w:val="34"/>
        </w:numPr>
        <w:rPr>
          <w:color w:val="auto"/>
        </w:rPr>
      </w:pPr>
      <w:r w:rsidRPr="007D389A">
        <w:rPr>
          <w:color w:val="auto"/>
        </w:rPr>
        <w:t>Undertake study specific visit in appropriate room(s)</w:t>
      </w:r>
    </w:p>
    <w:p w:rsidR="00FD10EE" w:rsidRPr="007D389A" w:rsidRDefault="006247E0" w:rsidP="00EC7FF8">
      <w:pPr>
        <w:pStyle w:val="ListParagraph"/>
        <w:numPr>
          <w:ilvl w:val="0"/>
          <w:numId w:val="34"/>
        </w:numPr>
        <w:rPr>
          <w:color w:val="auto"/>
        </w:rPr>
      </w:pPr>
      <w:r w:rsidRPr="007D389A">
        <w:rPr>
          <w:color w:val="auto"/>
        </w:rPr>
        <w:t>Once the visit is complete, they will be returned to the main entrance by a member of the research team.</w:t>
      </w:r>
    </w:p>
    <w:p w:rsidR="00FD10EE" w:rsidRPr="00FD1995" w:rsidRDefault="00FD10EE" w:rsidP="00FD10EE">
      <w:pPr>
        <w:pStyle w:val="1bullet"/>
        <w:numPr>
          <w:ilvl w:val="0"/>
          <w:numId w:val="0"/>
        </w:numPr>
        <w:ind w:left="530" w:hanging="360"/>
      </w:pPr>
    </w:p>
    <w:p w:rsidR="006E0A71" w:rsidRPr="00F379B4" w:rsidRDefault="006E0A71" w:rsidP="006E0A71">
      <w:pPr>
        <w:pStyle w:val="Heading3"/>
      </w:pPr>
      <w:r w:rsidRPr="00FD1995">
        <w:t xml:space="preserve">External to the </w:t>
      </w:r>
      <w:r w:rsidR="003C19D3" w:rsidRPr="00F379B4">
        <w:t xml:space="preserve">Children’s </w:t>
      </w:r>
      <w:r w:rsidR="00784CB2">
        <w:t>Research Space</w:t>
      </w:r>
    </w:p>
    <w:p w:rsidR="006247E0" w:rsidRPr="007D389A" w:rsidRDefault="006247E0" w:rsidP="00776E92">
      <w:pPr>
        <w:rPr>
          <w:color w:val="auto"/>
        </w:rPr>
      </w:pPr>
      <w:r w:rsidRPr="007D389A">
        <w:rPr>
          <w:color w:val="auto"/>
        </w:rPr>
        <w:t>Key links are required with the following departments:</w:t>
      </w:r>
    </w:p>
    <w:p w:rsidR="009E663B" w:rsidRPr="007D389A" w:rsidRDefault="009E663B" w:rsidP="009E663B">
      <w:pPr>
        <w:pStyle w:val="1bullet"/>
        <w:rPr>
          <w:color w:val="auto"/>
        </w:rPr>
      </w:pPr>
      <w:r w:rsidRPr="007D389A">
        <w:rPr>
          <w:color w:val="auto"/>
        </w:rPr>
        <w:t>Pharmacy</w:t>
      </w:r>
    </w:p>
    <w:p w:rsidR="009E663B" w:rsidRPr="007D389A" w:rsidRDefault="009E663B" w:rsidP="009E663B">
      <w:pPr>
        <w:pStyle w:val="1bullet"/>
        <w:rPr>
          <w:color w:val="auto"/>
        </w:rPr>
      </w:pPr>
      <w:r w:rsidRPr="007D389A">
        <w:rPr>
          <w:color w:val="auto"/>
        </w:rPr>
        <w:t>Labs</w:t>
      </w:r>
    </w:p>
    <w:p w:rsidR="006247E0" w:rsidRPr="007D389A" w:rsidRDefault="006247E0" w:rsidP="006247E0">
      <w:pPr>
        <w:pStyle w:val="1bullet"/>
        <w:rPr>
          <w:color w:val="auto"/>
        </w:rPr>
      </w:pPr>
      <w:r w:rsidRPr="007D389A">
        <w:rPr>
          <w:color w:val="auto"/>
        </w:rPr>
        <w:t>Children’s Wards</w:t>
      </w:r>
    </w:p>
    <w:p w:rsidR="006247E0" w:rsidRPr="007D389A" w:rsidRDefault="006247E0" w:rsidP="006E0A71">
      <w:pPr>
        <w:pStyle w:val="1bullet"/>
        <w:rPr>
          <w:color w:val="auto"/>
        </w:rPr>
      </w:pPr>
      <w:r w:rsidRPr="007D389A">
        <w:rPr>
          <w:color w:val="auto"/>
        </w:rPr>
        <w:t>Emergency Department</w:t>
      </w:r>
    </w:p>
    <w:p w:rsidR="006247E0" w:rsidRPr="007D389A" w:rsidRDefault="006247E0" w:rsidP="006E0A71">
      <w:pPr>
        <w:pStyle w:val="1bullet"/>
        <w:rPr>
          <w:color w:val="auto"/>
        </w:rPr>
      </w:pPr>
      <w:r w:rsidRPr="007D389A">
        <w:rPr>
          <w:color w:val="auto"/>
        </w:rPr>
        <w:t>CAU</w:t>
      </w:r>
    </w:p>
    <w:p w:rsidR="006247E0" w:rsidRPr="007D389A" w:rsidRDefault="006247E0" w:rsidP="006E0A71">
      <w:pPr>
        <w:pStyle w:val="1bullet"/>
        <w:rPr>
          <w:color w:val="auto"/>
        </w:rPr>
      </w:pPr>
      <w:r w:rsidRPr="007D389A">
        <w:rPr>
          <w:color w:val="auto"/>
        </w:rPr>
        <w:t>Imaging</w:t>
      </w:r>
    </w:p>
    <w:p w:rsidR="009E663B" w:rsidRPr="007D389A" w:rsidRDefault="009E663B" w:rsidP="009E663B">
      <w:pPr>
        <w:pStyle w:val="1bullet"/>
        <w:rPr>
          <w:color w:val="auto"/>
        </w:rPr>
      </w:pPr>
      <w:r w:rsidRPr="007D389A">
        <w:rPr>
          <w:color w:val="auto"/>
        </w:rPr>
        <w:t>Theatres</w:t>
      </w:r>
    </w:p>
    <w:p w:rsidR="009E663B" w:rsidRDefault="006247E0" w:rsidP="009E663B">
      <w:pPr>
        <w:pStyle w:val="1bullet"/>
        <w:rPr>
          <w:color w:val="auto"/>
        </w:rPr>
      </w:pPr>
      <w:r w:rsidRPr="007D389A">
        <w:rPr>
          <w:color w:val="auto"/>
        </w:rPr>
        <w:t>ECG</w:t>
      </w:r>
      <w:r w:rsidR="009E663B" w:rsidRPr="007D389A">
        <w:rPr>
          <w:color w:val="auto"/>
        </w:rPr>
        <w:t xml:space="preserve"> </w:t>
      </w:r>
    </w:p>
    <w:p w:rsidR="00CE4B6E" w:rsidRPr="007D389A" w:rsidRDefault="00CE4B6E" w:rsidP="009E663B">
      <w:pPr>
        <w:pStyle w:val="1bullet"/>
        <w:rPr>
          <w:color w:val="auto"/>
        </w:rPr>
      </w:pPr>
      <w:r>
        <w:rPr>
          <w:color w:val="auto"/>
        </w:rPr>
        <w:t>Medical Physics</w:t>
      </w:r>
    </w:p>
    <w:p w:rsidR="006247E0" w:rsidRDefault="009E663B" w:rsidP="009E663B">
      <w:pPr>
        <w:pStyle w:val="1bullet"/>
        <w:rPr>
          <w:color w:val="auto"/>
        </w:rPr>
      </w:pPr>
      <w:r w:rsidRPr="007D389A">
        <w:rPr>
          <w:color w:val="auto"/>
        </w:rPr>
        <w:t xml:space="preserve">Children’s Management </w:t>
      </w:r>
    </w:p>
    <w:p w:rsidR="00CE4B6E" w:rsidRPr="007D389A" w:rsidRDefault="00CE4B6E" w:rsidP="009E663B">
      <w:pPr>
        <w:pStyle w:val="1bullet"/>
        <w:rPr>
          <w:color w:val="auto"/>
        </w:rPr>
      </w:pPr>
      <w:r>
        <w:rPr>
          <w:color w:val="auto"/>
        </w:rPr>
        <w:t>Clinical Research Network</w:t>
      </w:r>
    </w:p>
    <w:p w:rsidR="006247E0" w:rsidRPr="007D389A" w:rsidRDefault="006247E0" w:rsidP="006247E0">
      <w:pPr>
        <w:pStyle w:val="1bullet"/>
        <w:numPr>
          <w:ilvl w:val="0"/>
          <w:numId w:val="0"/>
        </w:numPr>
        <w:ind w:left="530" w:hanging="360"/>
        <w:rPr>
          <w:color w:val="auto"/>
        </w:rPr>
      </w:pPr>
    </w:p>
    <w:p w:rsidR="006247E0" w:rsidRPr="007D389A" w:rsidRDefault="006247E0" w:rsidP="006247E0">
      <w:pPr>
        <w:pStyle w:val="1bullet"/>
        <w:numPr>
          <w:ilvl w:val="0"/>
          <w:numId w:val="0"/>
        </w:numPr>
        <w:ind w:left="530" w:hanging="360"/>
        <w:rPr>
          <w:color w:val="auto"/>
        </w:rPr>
      </w:pPr>
      <w:r w:rsidRPr="007D389A">
        <w:rPr>
          <w:color w:val="auto"/>
        </w:rPr>
        <w:t>Non-clinical services are also required, including:</w:t>
      </w:r>
    </w:p>
    <w:p w:rsidR="009E663B" w:rsidRPr="007D389A" w:rsidRDefault="009E663B" w:rsidP="009E663B">
      <w:pPr>
        <w:pStyle w:val="1bullet"/>
        <w:rPr>
          <w:color w:val="auto"/>
        </w:rPr>
      </w:pPr>
      <w:r w:rsidRPr="007D389A">
        <w:rPr>
          <w:color w:val="auto"/>
        </w:rPr>
        <w:t>Catering</w:t>
      </w:r>
    </w:p>
    <w:p w:rsidR="009E663B" w:rsidRPr="007D389A" w:rsidRDefault="009E663B" w:rsidP="009E663B">
      <w:pPr>
        <w:pStyle w:val="1bullet"/>
        <w:rPr>
          <w:color w:val="auto"/>
        </w:rPr>
      </w:pPr>
      <w:r w:rsidRPr="007D389A">
        <w:rPr>
          <w:color w:val="auto"/>
        </w:rPr>
        <w:t>Domestic Services</w:t>
      </w:r>
    </w:p>
    <w:p w:rsidR="009E663B" w:rsidRPr="007D389A" w:rsidRDefault="009E663B" w:rsidP="009E663B">
      <w:pPr>
        <w:pStyle w:val="1bullet"/>
        <w:rPr>
          <w:color w:val="auto"/>
        </w:rPr>
      </w:pPr>
      <w:r w:rsidRPr="007D389A">
        <w:rPr>
          <w:color w:val="auto"/>
        </w:rPr>
        <w:t>IM&amp;T</w:t>
      </w:r>
    </w:p>
    <w:p w:rsidR="006247E0" w:rsidRPr="007D389A" w:rsidRDefault="006247E0" w:rsidP="006247E0">
      <w:pPr>
        <w:pStyle w:val="1bullet"/>
        <w:rPr>
          <w:color w:val="auto"/>
        </w:rPr>
      </w:pPr>
      <w:proofErr w:type="spellStart"/>
      <w:r w:rsidRPr="007D389A">
        <w:rPr>
          <w:color w:val="auto"/>
        </w:rPr>
        <w:t>Portering</w:t>
      </w:r>
      <w:proofErr w:type="spellEnd"/>
    </w:p>
    <w:p w:rsidR="009E663B" w:rsidRPr="007D389A" w:rsidRDefault="009E663B" w:rsidP="009E663B">
      <w:pPr>
        <w:pStyle w:val="1bullet"/>
        <w:rPr>
          <w:color w:val="auto"/>
        </w:rPr>
      </w:pPr>
      <w:r w:rsidRPr="007D389A">
        <w:rPr>
          <w:color w:val="auto"/>
        </w:rPr>
        <w:t>Transport</w:t>
      </w:r>
    </w:p>
    <w:p w:rsidR="006247E0" w:rsidRPr="007D389A" w:rsidRDefault="006247E0" w:rsidP="006247E0">
      <w:pPr>
        <w:pStyle w:val="1bullet"/>
        <w:rPr>
          <w:color w:val="auto"/>
        </w:rPr>
      </w:pPr>
      <w:r w:rsidRPr="007D389A">
        <w:rPr>
          <w:color w:val="auto"/>
        </w:rPr>
        <w:t>Waste management</w:t>
      </w:r>
    </w:p>
    <w:p w:rsidR="006E0A71" w:rsidRDefault="006E0A71" w:rsidP="009E663B">
      <w:pPr>
        <w:pStyle w:val="Heading3"/>
        <w:numPr>
          <w:ilvl w:val="0"/>
          <w:numId w:val="0"/>
        </w:numPr>
      </w:pPr>
    </w:p>
    <w:p w:rsidR="005B215C" w:rsidRDefault="005B215C" w:rsidP="005B215C"/>
    <w:p w:rsidR="005B215C" w:rsidRDefault="005B215C" w:rsidP="005B215C"/>
    <w:p w:rsidR="005B215C" w:rsidRDefault="005B215C" w:rsidP="005B215C"/>
    <w:p w:rsidR="005B215C" w:rsidRPr="005B215C" w:rsidRDefault="005B215C" w:rsidP="005B215C"/>
    <w:p w:rsidR="005B215C" w:rsidRPr="005B215C" w:rsidRDefault="00776E92" w:rsidP="005B215C">
      <w:pPr>
        <w:pStyle w:val="Heading3"/>
      </w:pPr>
      <w:r w:rsidRPr="00FD1995">
        <w:lastRenderedPageBreak/>
        <w:t xml:space="preserve">Whole Hospital </w:t>
      </w:r>
      <w:r w:rsidR="00435560">
        <w:t>Policies</w:t>
      </w:r>
    </w:p>
    <w:p w:rsidR="00702D0B" w:rsidRDefault="00702D0B" w:rsidP="00702D0B">
      <w:pPr>
        <w:pStyle w:val="ListParagraph"/>
        <w:numPr>
          <w:ilvl w:val="0"/>
          <w:numId w:val="15"/>
        </w:numPr>
        <w:contextualSpacing w:val="0"/>
        <w:jc w:val="both"/>
        <w:rPr>
          <w:color w:val="auto"/>
        </w:rPr>
      </w:pPr>
      <w:r>
        <w:rPr>
          <w:color w:val="auto"/>
        </w:rPr>
        <w:t>UHL infection prevention policies</w:t>
      </w:r>
    </w:p>
    <w:p w:rsidR="00702D0B" w:rsidRDefault="00702D0B" w:rsidP="00702D0B">
      <w:pPr>
        <w:pStyle w:val="ListParagraph"/>
        <w:numPr>
          <w:ilvl w:val="0"/>
          <w:numId w:val="15"/>
        </w:numPr>
        <w:contextualSpacing w:val="0"/>
        <w:jc w:val="both"/>
        <w:rPr>
          <w:color w:val="auto"/>
        </w:rPr>
      </w:pPr>
      <w:r w:rsidRPr="00702D0B">
        <w:rPr>
          <w:color w:val="auto"/>
        </w:rPr>
        <w:t>UHL Healthcare Environment Cleaning</w:t>
      </w:r>
      <w:r>
        <w:rPr>
          <w:color w:val="auto"/>
        </w:rPr>
        <w:t xml:space="preserve"> </w:t>
      </w:r>
      <w:r w:rsidRPr="00702D0B">
        <w:rPr>
          <w:color w:val="auto"/>
        </w:rPr>
        <w:t>Policy and Procedures</w:t>
      </w:r>
    </w:p>
    <w:p w:rsidR="00B36343" w:rsidRDefault="00B36343" w:rsidP="00702D0B">
      <w:pPr>
        <w:pStyle w:val="ListParagraph"/>
        <w:numPr>
          <w:ilvl w:val="0"/>
          <w:numId w:val="15"/>
        </w:numPr>
        <w:contextualSpacing w:val="0"/>
        <w:jc w:val="both"/>
        <w:rPr>
          <w:color w:val="auto"/>
        </w:rPr>
      </w:pPr>
      <w:r>
        <w:rPr>
          <w:color w:val="auto"/>
        </w:rPr>
        <w:t>UHL Security Policy</w:t>
      </w:r>
    </w:p>
    <w:p w:rsidR="00360543" w:rsidRDefault="00360543" w:rsidP="00702D0B">
      <w:pPr>
        <w:pStyle w:val="ListParagraph"/>
        <w:numPr>
          <w:ilvl w:val="0"/>
          <w:numId w:val="15"/>
        </w:numPr>
        <w:contextualSpacing w:val="0"/>
        <w:jc w:val="both"/>
        <w:rPr>
          <w:color w:val="auto"/>
        </w:rPr>
      </w:pPr>
      <w:r>
        <w:rPr>
          <w:color w:val="auto"/>
        </w:rPr>
        <w:t>UHL Health and Safety Policy A17/2002</w:t>
      </w:r>
    </w:p>
    <w:p w:rsidR="00360543" w:rsidRDefault="00360543" w:rsidP="00702D0B">
      <w:pPr>
        <w:pStyle w:val="ListParagraph"/>
        <w:numPr>
          <w:ilvl w:val="0"/>
          <w:numId w:val="15"/>
        </w:numPr>
        <w:contextualSpacing w:val="0"/>
        <w:jc w:val="both"/>
        <w:rPr>
          <w:color w:val="auto"/>
        </w:rPr>
      </w:pPr>
      <w:r>
        <w:rPr>
          <w:color w:val="auto"/>
        </w:rPr>
        <w:t xml:space="preserve">UHL </w:t>
      </w:r>
      <w:r w:rsidRPr="00360543">
        <w:rPr>
          <w:color w:val="auto"/>
        </w:rPr>
        <w:t>Risk Assessment Policy B12/2002</w:t>
      </w:r>
    </w:p>
    <w:p w:rsidR="00746514" w:rsidRDefault="00746514" w:rsidP="00702D0B">
      <w:pPr>
        <w:pStyle w:val="ListParagraph"/>
        <w:numPr>
          <w:ilvl w:val="0"/>
          <w:numId w:val="15"/>
        </w:numPr>
        <w:contextualSpacing w:val="0"/>
        <w:jc w:val="both"/>
        <w:rPr>
          <w:color w:val="auto"/>
        </w:rPr>
      </w:pPr>
      <w:r>
        <w:rPr>
          <w:color w:val="auto"/>
        </w:rPr>
        <w:t>UHL Procurement Policies</w:t>
      </w:r>
    </w:p>
    <w:p w:rsidR="00BD28B7" w:rsidRDefault="00BD28B7" w:rsidP="00702D0B">
      <w:pPr>
        <w:pStyle w:val="ListParagraph"/>
        <w:numPr>
          <w:ilvl w:val="0"/>
          <w:numId w:val="15"/>
        </w:numPr>
        <w:contextualSpacing w:val="0"/>
        <w:jc w:val="both"/>
        <w:rPr>
          <w:color w:val="auto"/>
        </w:rPr>
      </w:pPr>
      <w:r>
        <w:rPr>
          <w:color w:val="auto"/>
        </w:rPr>
        <w:t>UHL Fire Safety Policy A7/2002</w:t>
      </w:r>
    </w:p>
    <w:p w:rsidR="008C626B" w:rsidRPr="00702D0B" w:rsidRDefault="008C626B" w:rsidP="00702D0B">
      <w:pPr>
        <w:pStyle w:val="ListParagraph"/>
        <w:numPr>
          <w:ilvl w:val="0"/>
          <w:numId w:val="15"/>
        </w:numPr>
        <w:contextualSpacing w:val="0"/>
        <w:jc w:val="both"/>
        <w:rPr>
          <w:color w:val="auto"/>
        </w:rPr>
      </w:pPr>
      <w:r>
        <w:t>Leicestershire Medicines Code</w:t>
      </w:r>
    </w:p>
    <w:p w:rsidR="00423CEE" w:rsidRPr="00FD1995" w:rsidRDefault="00423CEE" w:rsidP="00423CEE"/>
    <w:p w:rsidR="00776E92" w:rsidRPr="00FD1995" w:rsidRDefault="00776E92" w:rsidP="00521456">
      <w:pPr>
        <w:pStyle w:val="Heading2"/>
      </w:pPr>
      <w:bookmarkStart w:id="29" w:name="_Toc508957941"/>
      <w:r w:rsidRPr="00FD1995">
        <w:t>Service Development</w:t>
      </w:r>
      <w:bookmarkEnd w:id="29"/>
    </w:p>
    <w:p w:rsidR="00CE4B6E" w:rsidRPr="007D7415" w:rsidRDefault="00CE4B6E" w:rsidP="00776E92">
      <w:pPr>
        <w:rPr>
          <w:color w:val="000000" w:themeColor="text1"/>
        </w:rPr>
      </w:pPr>
      <w:r w:rsidRPr="007D7415">
        <w:rPr>
          <w:color w:val="000000" w:themeColor="text1"/>
        </w:rPr>
        <w:t>In line with UHL’s strategy, it is anticipated that Research Space will help to enhance the development of the new Children’s Hospital.</w:t>
      </w:r>
    </w:p>
    <w:p w:rsidR="0020242B" w:rsidRDefault="00CE4B6E" w:rsidP="00776E92">
      <w:r w:rsidRPr="007D7415">
        <w:rPr>
          <w:color w:val="000000" w:themeColor="text1"/>
        </w:rPr>
        <w:t xml:space="preserve">For Children’s Research, the development of the children’s area of Research Space </w:t>
      </w:r>
      <w:r w:rsidR="007D7415" w:rsidRPr="007D7415">
        <w:rPr>
          <w:color w:val="000000" w:themeColor="text1"/>
        </w:rPr>
        <w:t>will strengthen UHL’s opportunities to conduct early phase (I/II) clinical trials.</w:t>
      </w:r>
      <w:r w:rsidR="0020242B">
        <w:br w:type="page"/>
      </w:r>
    </w:p>
    <w:p w:rsidR="0020242B" w:rsidRPr="00D45E62" w:rsidRDefault="00DB0769" w:rsidP="0020242B">
      <w:pPr>
        <w:pStyle w:val="Heading1"/>
        <w:ind w:left="1134" w:hanging="1134"/>
      </w:pPr>
      <w:bookmarkStart w:id="30" w:name="_Toc508957942"/>
      <w:r>
        <w:lastRenderedPageBreak/>
        <w:t>Proposed Accommodation</w:t>
      </w:r>
      <w:bookmarkEnd w:id="30"/>
    </w:p>
    <w:p w:rsidR="00DB0769" w:rsidRPr="00F2001D" w:rsidRDefault="00235585" w:rsidP="00DB0769">
      <w:pPr>
        <w:pStyle w:val="Heading2"/>
      </w:pPr>
      <w:bookmarkStart w:id="31" w:name="_Toc508957943"/>
      <w:r w:rsidRPr="00F2001D">
        <w:t>Entrance and Waiting Area</w:t>
      </w:r>
      <w:bookmarkEnd w:id="31"/>
    </w:p>
    <w:p w:rsidR="00511B25" w:rsidRPr="007D389A" w:rsidRDefault="00235585">
      <w:pPr>
        <w:spacing w:after="200" w:line="276" w:lineRule="auto"/>
        <w:rPr>
          <w:color w:val="auto"/>
        </w:rPr>
      </w:pPr>
      <w:r w:rsidRPr="007D389A">
        <w:rPr>
          <w:rFonts w:cstheme="minorHAnsi"/>
          <w:color w:val="auto"/>
        </w:rPr>
        <w:t>Th</w:t>
      </w:r>
      <w:r w:rsidR="00F2001D" w:rsidRPr="007D389A">
        <w:rPr>
          <w:rFonts w:cstheme="minorHAnsi"/>
          <w:color w:val="auto"/>
        </w:rPr>
        <w:t xml:space="preserve">e Children’s and Adult areas of </w:t>
      </w:r>
      <w:r w:rsidR="00784CB2">
        <w:rPr>
          <w:color w:val="auto"/>
        </w:rPr>
        <w:t>Research Space</w:t>
      </w:r>
      <w:r w:rsidRPr="007D389A">
        <w:rPr>
          <w:rFonts w:cstheme="minorHAnsi"/>
          <w:color w:val="auto"/>
        </w:rPr>
        <w:t xml:space="preserve"> share</w:t>
      </w:r>
      <w:r w:rsidR="00F2001D" w:rsidRPr="007D389A">
        <w:rPr>
          <w:rFonts w:cstheme="minorHAnsi"/>
          <w:color w:val="auto"/>
        </w:rPr>
        <w:t xml:space="preserve"> the main</w:t>
      </w:r>
      <w:r w:rsidRPr="007D389A">
        <w:rPr>
          <w:rFonts w:cstheme="minorHAnsi"/>
          <w:color w:val="auto"/>
        </w:rPr>
        <w:t xml:space="preserve"> entrance and waiting area. It include</w:t>
      </w:r>
      <w:r w:rsidR="00B450D2">
        <w:rPr>
          <w:rFonts w:cstheme="minorHAnsi"/>
          <w:color w:val="auto"/>
        </w:rPr>
        <w:t>s</w:t>
      </w:r>
      <w:r w:rsidRPr="007D389A">
        <w:rPr>
          <w:rFonts w:cstheme="minorHAnsi"/>
          <w:color w:val="auto"/>
        </w:rPr>
        <w:t xml:space="preserve"> a manned reception desk for </w:t>
      </w:r>
      <w:r w:rsidR="0056664E" w:rsidRPr="007D389A">
        <w:rPr>
          <w:rFonts w:cstheme="minorHAnsi"/>
          <w:color w:val="auto"/>
        </w:rPr>
        <w:t xml:space="preserve">the </w:t>
      </w:r>
      <w:r w:rsidRPr="007D389A">
        <w:rPr>
          <w:rFonts w:cstheme="minorHAnsi"/>
          <w:color w:val="auto"/>
        </w:rPr>
        <w:t>booking-in of all visitors. A large open-plan waiting area include</w:t>
      </w:r>
      <w:r w:rsidR="00B450D2">
        <w:rPr>
          <w:rFonts w:cstheme="minorHAnsi"/>
          <w:color w:val="auto"/>
        </w:rPr>
        <w:t>s</w:t>
      </w:r>
      <w:r w:rsidRPr="007D389A">
        <w:rPr>
          <w:rFonts w:cstheme="minorHAnsi"/>
          <w:color w:val="auto"/>
        </w:rPr>
        <w:t xml:space="preserve"> </w:t>
      </w:r>
      <w:r w:rsidR="0002099D" w:rsidRPr="007D389A">
        <w:rPr>
          <w:rFonts w:cstheme="minorHAnsi"/>
          <w:color w:val="auto"/>
        </w:rPr>
        <w:t xml:space="preserve">a range of </w:t>
      </w:r>
      <w:r w:rsidRPr="007D389A">
        <w:rPr>
          <w:rFonts w:cstheme="minorHAnsi"/>
          <w:color w:val="auto"/>
        </w:rPr>
        <w:t xml:space="preserve">comfortable seating </w:t>
      </w:r>
      <w:r w:rsidR="00511B25" w:rsidRPr="007D389A">
        <w:rPr>
          <w:rFonts w:cstheme="minorHAnsi"/>
          <w:color w:val="auto"/>
        </w:rPr>
        <w:t xml:space="preserve">and height adjustable tables </w:t>
      </w:r>
      <w:r w:rsidRPr="007D389A">
        <w:rPr>
          <w:rFonts w:cstheme="minorHAnsi"/>
          <w:color w:val="auto"/>
        </w:rPr>
        <w:t xml:space="preserve">for </w:t>
      </w:r>
      <w:r w:rsidR="0002099D" w:rsidRPr="007D389A">
        <w:rPr>
          <w:rFonts w:cstheme="minorHAnsi"/>
          <w:color w:val="auto"/>
        </w:rPr>
        <w:t xml:space="preserve">children and adults </w:t>
      </w:r>
      <w:r w:rsidR="0056664E" w:rsidRPr="007D389A">
        <w:rPr>
          <w:rFonts w:cstheme="minorHAnsi"/>
          <w:color w:val="auto"/>
        </w:rPr>
        <w:t>to play, work, or relax.</w:t>
      </w:r>
      <w:r w:rsidRPr="007D389A">
        <w:rPr>
          <w:rFonts w:cstheme="minorHAnsi"/>
          <w:color w:val="auto"/>
        </w:rPr>
        <w:t xml:space="preserve"> It </w:t>
      </w:r>
      <w:r w:rsidR="00B450D2">
        <w:rPr>
          <w:rFonts w:cstheme="minorHAnsi"/>
          <w:color w:val="auto"/>
        </w:rPr>
        <w:t>is</w:t>
      </w:r>
      <w:r w:rsidR="0002099D" w:rsidRPr="007D389A">
        <w:rPr>
          <w:rFonts w:cstheme="minorHAnsi"/>
          <w:color w:val="auto"/>
        </w:rPr>
        <w:t xml:space="preserve"> </w:t>
      </w:r>
      <w:r w:rsidRPr="007D389A">
        <w:rPr>
          <w:rFonts w:cstheme="minorHAnsi"/>
          <w:color w:val="auto"/>
        </w:rPr>
        <w:t>a bright colourful space, equipped with games, toys and entertainment facilities.</w:t>
      </w:r>
      <w:r w:rsidR="005B215C">
        <w:rPr>
          <w:rFonts w:cstheme="minorHAnsi"/>
          <w:color w:val="auto"/>
        </w:rPr>
        <w:t xml:space="preserve"> </w:t>
      </w:r>
      <w:r w:rsidR="00F2001D" w:rsidRPr="007D389A">
        <w:rPr>
          <w:rFonts w:cstheme="minorHAnsi"/>
          <w:color w:val="auto"/>
        </w:rPr>
        <w:t>A water cooler will be provided for research staff and visitors.</w:t>
      </w:r>
    </w:p>
    <w:p w:rsidR="00235585" w:rsidRPr="007D389A" w:rsidRDefault="0002099D" w:rsidP="00235585">
      <w:pPr>
        <w:pStyle w:val="Heading2"/>
      </w:pPr>
      <w:bookmarkStart w:id="32" w:name="_Toc508957944"/>
      <w:r w:rsidRPr="007D389A">
        <w:t>Consultation Rooms</w:t>
      </w:r>
      <w:bookmarkEnd w:id="32"/>
    </w:p>
    <w:p w:rsidR="0002099D" w:rsidRPr="007D389A" w:rsidRDefault="0002099D" w:rsidP="0002099D">
      <w:pPr>
        <w:rPr>
          <w:rFonts w:cstheme="minorHAnsi"/>
          <w:color w:val="auto"/>
        </w:rPr>
      </w:pPr>
      <w:r w:rsidRPr="007D389A">
        <w:rPr>
          <w:color w:val="auto"/>
        </w:rPr>
        <w:t xml:space="preserve">Within the secure Children’s area are two consultation rooms. These </w:t>
      </w:r>
      <w:r w:rsidR="00B450D2">
        <w:rPr>
          <w:color w:val="auto"/>
        </w:rPr>
        <w:t>are</w:t>
      </w:r>
      <w:r w:rsidRPr="007D389A">
        <w:rPr>
          <w:color w:val="auto"/>
        </w:rPr>
        <w:t xml:space="preserve"> </w:t>
      </w:r>
      <w:r w:rsidRPr="007D389A">
        <w:rPr>
          <w:rFonts w:cstheme="minorHAnsi"/>
          <w:color w:val="auto"/>
        </w:rPr>
        <w:t xml:space="preserve">multi-functional rooms equipped with a </w:t>
      </w:r>
      <w:r w:rsidR="006E7DBF" w:rsidRPr="007D389A">
        <w:rPr>
          <w:rFonts w:cstheme="minorHAnsi"/>
          <w:color w:val="auto"/>
        </w:rPr>
        <w:t xml:space="preserve">tilting </w:t>
      </w:r>
      <w:r w:rsidRPr="007D389A">
        <w:rPr>
          <w:rFonts w:cstheme="minorHAnsi"/>
          <w:color w:val="auto"/>
        </w:rPr>
        <w:t>dialysis chair</w:t>
      </w:r>
      <w:r w:rsidR="0056664E" w:rsidRPr="007D389A">
        <w:rPr>
          <w:rFonts w:cstheme="minorHAnsi"/>
          <w:color w:val="auto"/>
        </w:rPr>
        <w:t xml:space="preserve">, </w:t>
      </w:r>
      <w:r w:rsidRPr="007D389A">
        <w:rPr>
          <w:rFonts w:cstheme="minorHAnsi"/>
          <w:color w:val="auto"/>
        </w:rPr>
        <w:t>which can b</w:t>
      </w:r>
      <w:r w:rsidR="00784CB2">
        <w:rPr>
          <w:rFonts w:cstheme="minorHAnsi"/>
          <w:color w:val="auto"/>
        </w:rPr>
        <w:t>e used for the patient to sit</w:t>
      </w:r>
      <w:r w:rsidRPr="007D389A">
        <w:rPr>
          <w:rFonts w:cstheme="minorHAnsi"/>
          <w:color w:val="auto"/>
        </w:rPr>
        <w:t xml:space="preserve"> up</w:t>
      </w:r>
      <w:r w:rsidR="00784CB2">
        <w:rPr>
          <w:rFonts w:cstheme="minorHAnsi"/>
          <w:color w:val="auto"/>
        </w:rPr>
        <w:t>, recline, or</w:t>
      </w:r>
      <w:r w:rsidRPr="007D389A">
        <w:rPr>
          <w:rFonts w:cstheme="minorHAnsi"/>
          <w:color w:val="auto"/>
        </w:rPr>
        <w:t xml:space="preserve"> lie down </w:t>
      </w:r>
      <w:r w:rsidR="0056664E" w:rsidRPr="007D389A">
        <w:rPr>
          <w:rFonts w:cstheme="minorHAnsi"/>
          <w:color w:val="auto"/>
        </w:rPr>
        <w:t>comfortably for</w:t>
      </w:r>
      <w:r w:rsidRPr="007D389A">
        <w:rPr>
          <w:rFonts w:cstheme="minorHAnsi"/>
          <w:color w:val="auto"/>
        </w:rPr>
        <w:t xml:space="preserve"> the following purposes:</w:t>
      </w:r>
    </w:p>
    <w:p w:rsidR="0056664E" w:rsidRPr="007D389A" w:rsidRDefault="0056664E" w:rsidP="00EC7FF8">
      <w:pPr>
        <w:numPr>
          <w:ilvl w:val="0"/>
          <w:numId w:val="35"/>
        </w:numPr>
        <w:spacing w:after="0"/>
        <w:rPr>
          <w:rFonts w:cstheme="minorHAnsi"/>
          <w:color w:val="auto"/>
        </w:rPr>
      </w:pPr>
      <w:proofErr w:type="spellStart"/>
      <w:r w:rsidRPr="007D389A">
        <w:rPr>
          <w:rFonts w:cstheme="minorHAnsi"/>
          <w:color w:val="auto"/>
        </w:rPr>
        <w:t>C</w:t>
      </w:r>
      <w:r w:rsidR="0002099D" w:rsidRPr="007D389A">
        <w:rPr>
          <w:rFonts w:cstheme="minorHAnsi"/>
          <w:color w:val="auto"/>
        </w:rPr>
        <w:t>annulation</w:t>
      </w:r>
      <w:proofErr w:type="spellEnd"/>
    </w:p>
    <w:p w:rsidR="0056664E" w:rsidRPr="007D389A" w:rsidRDefault="0056664E" w:rsidP="00EC7FF8">
      <w:pPr>
        <w:numPr>
          <w:ilvl w:val="0"/>
          <w:numId w:val="35"/>
        </w:numPr>
        <w:spacing w:after="0"/>
        <w:rPr>
          <w:rFonts w:cstheme="minorHAnsi"/>
          <w:color w:val="auto"/>
        </w:rPr>
      </w:pPr>
      <w:r w:rsidRPr="007D389A">
        <w:rPr>
          <w:rFonts w:cstheme="minorHAnsi"/>
          <w:color w:val="auto"/>
        </w:rPr>
        <w:t>P</w:t>
      </w:r>
      <w:r w:rsidR="0002099D" w:rsidRPr="007D389A">
        <w:rPr>
          <w:rFonts w:cstheme="minorHAnsi"/>
          <w:color w:val="auto"/>
        </w:rPr>
        <w:t>hlebotomy</w:t>
      </w:r>
    </w:p>
    <w:p w:rsidR="0056664E" w:rsidRPr="007D389A" w:rsidRDefault="0056664E" w:rsidP="00EC7FF8">
      <w:pPr>
        <w:numPr>
          <w:ilvl w:val="0"/>
          <w:numId w:val="35"/>
        </w:numPr>
        <w:spacing w:after="0"/>
        <w:rPr>
          <w:rFonts w:cstheme="minorHAnsi"/>
          <w:color w:val="auto"/>
        </w:rPr>
      </w:pPr>
      <w:r w:rsidRPr="007D389A">
        <w:rPr>
          <w:rFonts w:cstheme="minorHAnsi"/>
          <w:color w:val="auto"/>
        </w:rPr>
        <w:t>E</w:t>
      </w:r>
      <w:r w:rsidR="0002099D" w:rsidRPr="007D389A">
        <w:rPr>
          <w:rFonts w:cstheme="minorHAnsi"/>
          <w:color w:val="auto"/>
        </w:rPr>
        <w:t>xamination</w:t>
      </w:r>
    </w:p>
    <w:p w:rsidR="0056664E" w:rsidRPr="007D389A" w:rsidRDefault="0056664E" w:rsidP="00EC7FF8">
      <w:pPr>
        <w:numPr>
          <w:ilvl w:val="0"/>
          <w:numId w:val="35"/>
        </w:numPr>
        <w:spacing w:after="0"/>
        <w:rPr>
          <w:rFonts w:cstheme="minorHAnsi"/>
          <w:color w:val="auto"/>
        </w:rPr>
      </w:pPr>
      <w:r w:rsidRPr="007D389A">
        <w:rPr>
          <w:rFonts w:cstheme="minorHAnsi"/>
          <w:color w:val="auto"/>
        </w:rPr>
        <w:t>Setting up intravenous infusions</w:t>
      </w:r>
    </w:p>
    <w:p w:rsidR="0002099D" w:rsidRPr="007D389A" w:rsidRDefault="0056664E" w:rsidP="00EC7FF8">
      <w:pPr>
        <w:numPr>
          <w:ilvl w:val="0"/>
          <w:numId w:val="35"/>
        </w:numPr>
        <w:spacing w:after="0"/>
        <w:rPr>
          <w:rFonts w:cstheme="minorHAnsi"/>
          <w:color w:val="auto"/>
        </w:rPr>
      </w:pPr>
      <w:r w:rsidRPr="007D389A">
        <w:rPr>
          <w:rFonts w:cstheme="minorHAnsi"/>
          <w:color w:val="auto"/>
        </w:rPr>
        <w:t>A</w:t>
      </w:r>
      <w:r w:rsidR="0002099D" w:rsidRPr="007D389A">
        <w:rPr>
          <w:rFonts w:cstheme="minorHAnsi"/>
          <w:color w:val="auto"/>
        </w:rPr>
        <w:t xml:space="preserve">dministering </w:t>
      </w:r>
      <w:r w:rsidRPr="007D389A">
        <w:rPr>
          <w:rFonts w:cstheme="minorHAnsi"/>
          <w:color w:val="auto"/>
        </w:rPr>
        <w:t xml:space="preserve">Investigational Medicinal Products (IMP) </w:t>
      </w:r>
    </w:p>
    <w:p w:rsidR="0002099D" w:rsidRPr="007D389A" w:rsidRDefault="0002099D" w:rsidP="00EC7FF8">
      <w:pPr>
        <w:pStyle w:val="ListParagraph"/>
        <w:numPr>
          <w:ilvl w:val="0"/>
          <w:numId w:val="35"/>
        </w:numPr>
        <w:rPr>
          <w:color w:val="auto"/>
        </w:rPr>
      </w:pPr>
      <w:r w:rsidRPr="007D389A">
        <w:rPr>
          <w:rFonts w:cstheme="minorHAnsi"/>
          <w:color w:val="auto"/>
        </w:rPr>
        <w:t xml:space="preserve">Observation </w:t>
      </w:r>
    </w:p>
    <w:p w:rsidR="0002099D" w:rsidRPr="007D389A" w:rsidRDefault="0002099D" w:rsidP="0002099D">
      <w:pPr>
        <w:spacing w:after="0"/>
        <w:rPr>
          <w:rFonts w:cstheme="minorHAnsi"/>
          <w:color w:val="auto"/>
        </w:rPr>
      </w:pPr>
      <w:r w:rsidRPr="007D389A">
        <w:rPr>
          <w:rFonts w:cstheme="minorHAnsi"/>
          <w:color w:val="auto"/>
        </w:rPr>
        <w:t>Comfortable seating will provided for consultations, along with a desk, PC</w:t>
      </w:r>
      <w:r w:rsidR="006E7DBF" w:rsidRPr="007D389A">
        <w:rPr>
          <w:rFonts w:cstheme="minorHAnsi"/>
          <w:color w:val="auto"/>
        </w:rPr>
        <w:t>, IM&amp;T</w:t>
      </w:r>
      <w:r w:rsidRPr="007D389A">
        <w:rPr>
          <w:rFonts w:cstheme="minorHAnsi"/>
          <w:color w:val="auto"/>
        </w:rPr>
        <w:t xml:space="preserve"> and </w:t>
      </w:r>
      <w:r w:rsidR="0056664E" w:rsidRPr="007D389A">
        <w:rPr>
          <w:rFonts w:cstheme="minorHAnsi"/>
          <w:color w:val="auto"/>
        </w:rPr>
        <w:t xml:space="preserve">office </w:t>
      </w:r>
      <w:r w:rsidRPr="007D389A">
        <w:rPr>
          <w:rFonts w:cstheme="minorHAnsi"/>
          <w:color w:val="auto"/>
        </w:rPr>
        <w:t>chair.</w:t>
      </w:r>
    </w:p>
    <w:p w:rsidR="006E7DBF" w:rsidRPr="007D389A" w:rsidRDefault="006E7DBF" w:rsidP="0002099D">
      <w:pPr>
        <w:spacing w:after="0"/>
        <w:rPr>
          <w:rFonts w:cstheme="minorHAnsi"/>
          <w:color w:val="auto"/>
        </w:rPr>
      </w:pPr>
    </w:p>
    <w:p w:rsidR="006E7DBF" w:rsidRPr="007D389A" w:rsidRDefault="006E7DBF" w:rsidP="0002099D">
      <w:pPr>
        <w:spacing w:after="0"/>
        <w:rPr>
          <w:rFonts w:cstheme="minorHAnsi"/>
          <w:color w:val="auto"/>
        </w:rPr>
      </w:pPr>
      <w:r w:rsidRPr="007D389A">
        <w:rPr>
          <w:rFonts w:cstheme="minorHAnsi"/>
          <w:color w:val="auto"/>
        </w:rPr>
        <w:t xml:space="preserve">Clinical equipment will be provided </w:t>
      </w:r>
      <w:r w:rsidR="00784CB2">
        <w:rPr>
          <w:rFonts w:cstheme="minorHAnsi"/>
          <w:color w:val="auto"/>
        </w:rPr>
        <w:t>for</w:t>
      </w:r>
      <w:r w:rsidRPr="007D389A">
        <w:rPr>
          <w:rFonts w:cstheme="minorHAnsi"/>
          <w:color w:val="auto"/>
        </w:rPr>
        <w:t xml:space="preserve"> </w:t>
      </w:r>
      <w:r w:rsidR="00B450D2">
        <w:rPr>
          <w:rFonts w:cstheme="minorHAnsi"/>
          <w:color w:val="auto"/>
        </w:rPr>
        <w:t xml:space="preserve">use in </w:t>
      </w:r>
      <w:r w:rsidRPr="007D389A">
        <w:rPr>
          <w:rFonts w:cstheme="minorHAnsi"/>
          <w:color w:val="auto"/>
        </w:rPr>
        <w:t>each room:</w:t>
      </w:r>
    </w:p>
    <w:p w:rsidR="006E7DBF" w:rsidRDefault="00784CB2" w:rsidP="00EC7FF8">
      <w:pPr>
        <w:pStyle w:val="ListParagraph"/>
        <w:numPr>
          <w:ilvl w:val="0"/>
          <w:numId w:val="36"/>
        </w:numPr>
        <w:spacing w:after="0"/>
        <w:rPr>
          <w:rFonts w:cstheme="minorHAnsi"/>
          <w:color w:val="auto"/>
        </w:rPr>
      </w:pPr>
      <w:r>
        <w:rPr>
          <w:rFonts w:cstheme="minorHAnsi"/>
          <w:color w:val="auto"/>
        </w:rPr>
        <w:t>M</w:t>
      </w:r>
      <w:r w:rsidR="006E7DBF" w:rsidRPr="007D389A">
        <w:rPr>
          <w:rFonts w:cstheme="minorHAnsi"/>
          <w:color w:val="auto"/>
        </w:rPr>
        <w:t>onitor</w:t>
      </w:r>
      <w:r>
        <w:rPr>
          <w:rFonts w:cstheme="minorHAnsi"/>
          <w:color w:val="auto"/>
        </w:rPr>
        <w:t xml:space="preserve">/ </w:t>
      </w:r>
      <w:proofErr w:type="spellStart"/>
      <w:r>
        <w:rPr>
          <w:rFonts w:cstheme="minorHAnsi"/>
          <w:color w:val="auto"/>
        </w:rPr>
        <w:t>dynamap</w:t>
      </w:r>
      <w:proofErr w:type="spellEnd"/>
    </w:p>
    <w:p w:rsidR="006E7DBF" w:rsidRPr="007D389A" w:rsidRDefault="005B215C" w:rsidP="00EC7FF8">
      <w:pPr>
        <w:pStyle w:val="ListParagraph"/>
        <w:numPr>
          <w:ilvl w:val="0"/>
          <w:numId w:val="36"/>
        </w:numPr>
        <w:spacing w:after="0"/>
        <w:rPr>
          <w:rFonts w:cstheme="minorHAnsi"/>
          <w:color w:val="auto"/>
        </w:rPr>
      </w:pPr>
      <w:r>
        <w:rPr>
          <w:rFonts w:cstheme="minorHAnsi"/>
          <w:color w:val="auto"/>
        </w:rPr>
        <w:t>Thermometer</w:t>
      </w:r>
    </w:p>
    <w:p w:rsidR="005B215C" w:rsidRPr="007D389A" w:rsidRDefault="005B215C" w:rsidP="005B215C">
      <w:pPr>
        <w:pStyle w:val="ListParagraph"/>
        <w:numPr>
          <w:ilvl w:val="0"/>
          <w:numId w:val="36"/>
        </w:numPr>
        <w:spacing w:after="0"/>
        <w:rPr>
          <w:rFonts w:cstheme="minorHAnsi"/>
          <w:color w:val="auto"/>
        </w:rPr>
      </w:pPr>
      <w:r w:rsidRPr="007D389A">
        <w:rPr>
          <w:rFonts w:cstheme="minorHAnsi"/>
          <w:color w:val="auto"/>
        </w:rPr>
        <w:t xml:space="preserve">Stethoscope </w:t>
      </w:r>
    </w:p>
    <w:p w:rsidR="006E7DBF" w:rsidRPr="007D389A" w:rsidRDefault="005B215C" w:rsidP="00EC7FF8">
      <w:pPr>
        <w:pStyle w:val="ListParagraph"/>
        <w:numPr>
          <w:ilvl w:val="0"/>
          <w:numId w:val="36"/>
        </w:numPr>
        <w:spacing w:after="0"/>
        <w:rPr>
          <w:rFonts w:cstheme="minorHAnsi"/>
          <w:color w:val="auto"/>
        </w:rPr>
      </w:pPr>
      <w:r>
        <w:rPr>
          <w:rFonts w:cstheme="minorHAnsi"/>
          <w:color w:val="auto"/>
        </w:rPr>
        <w:t>P</w:t>
      </w:r>
      <w:r w:rsidR="006E7DBF" w:rsidRPr="007D389A">
        <w:rPr>
          <w:rFonts w:cstheme="minorHAnsi"/>
          <w:color w:val="auto"/>
        </w:rPr>
        <w:t>rocedure trolley</w:t>
      </w:r>
    </w:p>
    <w:p w:rsidR="006E7DBF" w:rsidRPr="007D389A" w:rsidRDefault="0056664E" w:rsidP="00EC7FF8">
      <w:pPr>
        <w:pStyle w:val="ListParagraph"/>
        <w:numPr>
          <w:ilvl w:val="0"/>
          <w:numId w:val="36"/>
        </w:numPr>
        <w:spacing w:after="0"/>
        <w:rPr>
          <w:rFonts w:cstheme="minorHAnsi"/>
          <w:color w:val="auto"/>
        </w:rPr>
      </w:pPr>
      <w:r w:rsidRPr="007D389A">
        <w:rPr>
          <w:rFonts w:cstheme="minorHAnsi"/>
          <w:color w:val="auto"/>
        </w:rPr>
        <w:t>Over-bed table</w:t>
      </w:r>
    </w:p>
    <w:p w:rsidR="0002099D" w:rsidRPr="0002099D" w:rsidRDefault="0002099D" w:rsidP="0002099D"/>
    <w:p w:rsidR="00235585" w:rsidRPr="0056664E" w:rsidRDefault="0002099D" w:rsidP="00235585">
      <w:pPr>
        <w:pStyle w:val="Heading2"/>
      </w:pPr>
      <w:bookmarkStart w:id="33" w:name="_Toc508957945"/>
      <w:r w:rsidRPr="0056664E">
        <w:t>Treatment Room</w:t>
      </w:r>
      <w:bookmarkEnd w:id="33"/>
    </w:p>
    <w:p w:rsidR="006E7DBF" w:rsidRPr="007D389A" w:rsidRDefault="0002099D" w:rsidP="0002099D">
      <w:pPr>
        <w:rPr>
          <w:rFonts w:cstheme="minorHAnsi"/>
          <w:color w:val="auto"/>
        </w:rPr>
      </w:pPr>
      <w:r w:rsidRPr="007D389A">
        <w:rPr>
          <w:color w:val="auto"/>
        </w:rPr>
        <w:t xml:space="preserve">Within the secure Children’s area is a </w:t>
      </w:r>
      <w:r w:rsidRPr="007D389A">
        <w:rPr>
          <w:rFonts w:cstheme="minorHAnsi"/>
          <w:color w:val="auto"/>
        </w:rPr>
        <w:t>larger version of the consultation rooms</w:t>
      </w:r>
      <w:r w:rsidR="006E7DBF" w:rsidRPr="007D389A">
        <w:rPr>
          <w:rFonts w:cstheme="minorHAnsi"/>
          <w:color w:val="auto"/>
        </w:rPr>
        <w:t xml:space="preserve">. The Treatment Room is </w:t>
      </w:r>
      <w:r w:rsidRPr="007D389A">
        <w:rPr>
          <w:rFonts w:cstheme="minorHAnsi"/>
          <w:color w:val="auto"/>
        </w:rPr>
        <w:t xml:space="preserve">suitable for longer visits, or to accommodate larger family groups. It </w:t>
      </w:r>
      <w:r w:rsidR="00B450D2">
        <w:rPr>
          <w:rFonts w:cstheme="minorHAnsi"/>
          <w:color w:val="auto"/>
        </w:rPr>
        <w:t>is</w:t>
      </w:r>
      <w:r w:rsidRPr="007D389A">
        <w:rPr>
          <w:rFonts w:cstheme="minorHAnsi"/>
          <w:color w:val="auto"/>
        </w:rPr>
        <w:t xml:space="preserve"> equipped as per the consultation rooms, with the addition of</w:t>
      </w:r>
      <w:r w:rsidR="006E7DBF" w:rsidRPr="007D389A">
        <w:rPr>
          <w:rFonts w:cstheme="minorHAnsi"/>
          <w:color w:val="auto"/>
        </w:rPr>
        <w:t xml:space="preserve"> the following items which will be stored in the Treatment Room but may be transferred for use to the Consultation Rooms, as required:</w:t>
      </w:r>
    </w:p>
    <w:p w:rsidR="006E7DBF" w:rsidRPr="007D389A" w:rsidRDefault="006E7DBF" w:rsidP="00EC7FF8">
      <w:pPr>
        <w:pStyle w:val="ListParagraph"/>
        <w:numPr>
          <w:ilvl w:val="0"/>
          <w:numId w:val="37"/>
        </w:numPr>
        <w:rPr>
          <w:rFonts w:cstheme="minorHAnsi"/>
          <w:color w:val="auto"/>
        </w:rPr>
      </w:pPr>
      <w:r w:rsidRPr="007D389A">
        <w:rPr>
          <w:rFonts w:cstheme="minorHAnsi"/>
          <w:color w:val="auto"/>
        </w:rPr>
        <w:t>Locked drug fridge</w:t>
      </w:r>
    </w:p>
    <w:p w:rsidR="005B215C" w:rsidRPr="00784CB2" w:rsidRDefault="005B215C" w:rsidP="005B215C">
      <w:pPr>
        <w:pStyle w:val="ListParagraph"/>
        <w:numPr>
          <w:ilvl w:val="0"/>
          <w:numId w:val="37"/>
        </w:numPr>
        <w:rPr>
          <w:rFonts w:cstheme="minorHAnsi"/>
          <w:color w:val="auto"/>
        </w:rPr>
      </w:pPr>
      <w:r w:rsidRPr="007D389A">
        <w:rPr>
          <w:rFonts w:cstheme="minorHAnsi"/>
          <w:color w:val="auto"/>
        </w:rPr>
        <w:t>Mobile examination light</w:t>
      </w:r>
    </w:p>
    <w:p w:rsidR="006E7DBF" w:rsidRPr="007D389A" w:rsidRDefault="006E7DBF" w:rsidP="00EC7FF8">
      <w:pPr>
        <w:pStyle w:val="ListParagraph"/>
        <w:numPr>
          <w:ilvl w:val="0"/>
          <w:numId w:val="37"/>
        </w:numPr>
        <w:rPr>
          <w:rFonts w:cstheme="minorHAnsi"/>
          <w:color w:val="auto"/>
        </w:rPr>
      </w:pPr>
      <w:r w:rsidRPr="007D389A">
        <w:rPr>
          <w:rFonts w:cstheme="minorHAnsi"/>
          <w:color w:val="auto"/>
        </w:rPr>
        <w:t>Ophthalmoscope</w:t>
      </w:r>
    </w:p>
    <w:p w:rsidR="006E7DBF" w:rsidRPr="007D389A" w:rsidRDefault="006E7DBF" w:rsidP="00EC7FF8">
      <w:pPr>
        <w:pStyle w:val="ListParagraph"/>
        <w:numPr>
          <w:ilvl w:val="0"/>
          <w:numId w:val="37"/>
        </w:numPr>
        <w:rPr>
          <w:rFonts w:cstheme="minorHAnsi"/>
          <w:color w:val="auto"/>
        </w:rPr>
      </w:pPr>
      <w:proofErr w:type="spellStart"/>
      <w:r w:rsidRPr="007D389A">
        <w:rPr>
          <w:rFonts w:cstheme="minorHAnsi"/>
          <w:color w:val="auto"/>
        </w:rPr>
        <w:t>Otoscope</w:t>
      </w:r>
      <w:proofErr w:type="spellEnd"/>
    </w:p>
    <w:p w:rsidR="006E7DBF" w:rsidRDefault="006E7DBF" w:rsidP="00EC7FF8">
      <w:pPr>
        <w:pStyle w:val="ListParagraph"/>
        <w:numPr>
          <w:ilvl w:val="0"/>
          <w:numId w:val="37"/>
        </w:numPr>
        <w:rPr>
          <w:rFonts w:cstheme="minorHAnsi"/>
          <w:color w:val="auto"/>
        </w:rPr>
      </w:pPr>
      <w:r w:rsidRPr="007D389A">
        <w:rPr>
          <w:rFonts w:cstheme="minorHAnsi"/>
          <w:color w:val="auto"/>
        </w:rPr>
        <w:t>Urinalysis machine</w:t>
      </w:r>
    </w:p>
    <w:p w:rsidR="00B450D2" w:rsidRPr="007D389A" w:rsidRDefault="00B450D2" w:rsidP="00EC7FF8">
      <w:pPr>
        <w:pStyle w:val="ListParagraph"/>
        <w:numPr>
          <w:ilvl w:val="0"/>
          <w:numId w:val="37"/>
        </w:numPr>
        <w:rPr>
          <w:rFonts w:cstheme="minorHAnsi"/>
          <w:color w:val="auto"/>
        </w:rPr>
      </w:pPr>
      <w:r>
        <w:rPr>
          <w:rFonts w:cstheme="minorHAnsi"/>
          <w:color w:val="auto"/>
        </w:rPr>
        <w:t>Emergency equipment</w:t>
      </w:r>
      <w:r w:rsidR="005B215C">
        <w:rPr>
          <w:rFonts w:cstheme="minorHAnsi"/>
          <w:color w:val="auto"/>
        </w:rPr>
        <w:t xml:space="preserve"> (oxygen)</w:t>
      </w:r>
    </w:p>
    <w:p w:rsidR="006E7DBF" w:rsidRPr="0056664E" w:rsidRDefault="006E7DBF" w:rsidP="00235585">
      <w:pPr>
        <w:pStyle w:val="Heading2"/>
      </w:pPr>
      <w:bookmarkStart w:id="34" w:name="_Toc508957946"/>
      <w:r w:rsidRPr="0056664E">
        <w:lastRenderedPageBreak/>
        <w:t>Consent Room</w:t>
      </w:r>
      <w:bookmarkEnd w:id="34"/>
    </w:p>
    <w:p w:rsidR="006E7DBF" w:rsidRPr="007D389A" w:rsidRDefault="006E7DBF" w:rsidP="006E7DBF">
      <w:pPr>
        <w:rPr>
          <w:rFonts w:cstheme="minorHAnsi"/>
          <w:color w:val="auto"/>
        </w:rPr>
      </w:pPr>
      <w:r w:rsidRPr="007D389A">
        <w:rPr>
          <w:color w:val="auto"/>
        </w:rPr>
        <w:t>Within the secu</w:t>
      </w:r>
      <w:r w:rsidR="00511B25" w:rsidRPr="007D389A">
        <w:rPr>
          <w:color w:val="auto"/>
        </w:rPr>
        <w:t xml:space="preserve">re Children’s area </w:t>
      </w:r>
      <w:r w:rsidRPr="007D389A">
        <w:rPr>
          <w:color w:val="auto"/>
        </w:rPr>
        <w:t xml:space="preserve">is a </w:t>
      </w:r>
      <w:r w:rsidR="0056664E" w:rsidRPr="007D389A">
        <w:rPr>
          <w:color w:val="auto"/>
        </w:rPr>
        <w:t xml:space="preserve">multi-functional </w:t>
      </w:r>
      <w:r w:rsidRPr="007D389A">
        <w:rPr>
          <w:rFonts w:cstheme="minorHAnsi"/>
          <w:color w:val="auto"/>
        </w:rPr>
        <w:t xml:space="preserve">softly furnished room </w:t>
      </w:r>
      <w:r w:rsidR="00B601DB">
        <w:rPr>
          <w:rFonts w:cstheme="minorHAnsi"/>
          <w:color w:val="auto"/>
        </w:rPr>
        <w:t xml:space="preserve">with additional sensory </w:t>
      </w:r>
      <w:r w:rsidR="005B215C">
        <w:rPr>
          <w:rFonts w:cstheme="minorHAnsi"/>
          <w:color w:val="auto"/>
        </w:rPr>
        <w:t xml:space="preserve">lighting </w:t>
      </w:r>
      <w:r w:rsidR="00B601DB">
        <w:rPr>
          <w:rFonts w:cstheme="minorHAnsi"/>
          <w:color w:val="auto"/>
        </w:rPr>
        <w:t xml:space="preserve">equipment, </w:t>
      </w:r>
      <w:r w:rsidRPr="007D389A">
        <w:rPr>
          <w:rFonts w:cstheme="minorHAnsi"/>
          <w:color w:val="auto"/>
        </w:rPr>
        <w:t>which can be used for:</w:t>
      </w:r>
    </w:p>
    <w:p w:rsidR="006E7DBF" w:rsidRPr="007D389A" w:rsidRDefault="006E7DBF" w:rsidP="00EC7FF8">
      <w:pPr>
        <w:pStyle w:val="ListParagraph"/>
        <w:numPr>
          <w:ilvl w:val="0"/>
          <w:numId w:val="38"/>
        </w:numPr>
        <w:rPr>
          <w:color w:val="auto"/>
        </w:rPr>
      </w:pPr>
      <w:r w:rsidRPr="007D389A">
        <w:rPr>
          <w:rFonts w:cstheme="minorHAnsi"/>
          <w:color w:val="auto"/>
        </w:rPr>
        <w:t>recruitment and consent discussions</w:t>
      </w:r>
    </w:p>
    <w:p w:rsidR="006E7DBF" w:rsidRPr="007D389A" w:rsidRDefault="006E7DBF" w:rsidP="00EC7FF8">
      <w:pPr>
        <w:pStyle w:val="ListParagraph"/>
        <w:numPr>
          <w:ilvl w:val="0"/>
          <w:numId w:val="38"/>
        </w:numPr>
        <w:rPr>
          <w:color w:val="auto"/>
        </w:rPr>
      </w:pPr>
      <w:r w:rsidRPr="007D389A">
        <w:rPr>
          <w:rFonts w:cstheme="minorHAnsi"/>
          <w:color w:val="auto"/>
        </w:rPr>
        <w:t>study counselling and consultation</w:t>
      </w:r>
    </w:p>
    <w:p w:rsidR="006E7DBF" w:rsidRPr="00B450D2" w:rsidRDefault="006E7DBF" w:rsidP="00EC7FF8">
      <w:pPr>
        <w:pStyle w:val="ListParagraph"/>
        <w:numPr>
          <w:ilvl w:val="0"/>
          <w:numId w:val="38"/>
        </w:numPr>
        <w:rPr>
          <w:color w:val="auto"/>
        </w:rPr>
      </w:pPr>
      <w:r w:rsidRPr="007D389A">
        <w:rPr>
          <w:rFonts w:cstheme="minorHAnsi"/>
          <w:color w:val="auto"/>
        </w:rPr>
        <w:t>play specialists to prepare children for protocol procedures to reduce anxiety and increase compliance.</w:t>
      </w:r>
    </w:p>
    <w:p w:rsidR="00B450D2" w:rsidRPr="007D389A" w:rsidRDefault="00B450D2" w:rsidP="00B450D2">
      <w:pPr>
        <w:pStyle w:val="ListParagraph"/>
        <w:ind w:left="776"/>
        <w:rPr>
          <w:color w:val="auto"/>
        </w:rPr>
      </w:pPr>
    </w:p>
    <w:p w:rsidR="00511B25" w:rsidRPr="0056664E" w:rsidRDefault="00511B25" w:rsidP="00235585">
      <w:pPr>
        <w:pStyle w:val="Heading2"/>
      </w:pPr>
      <w:bookmarkStart w:id="35" w:name="_Toc508957947"/>
      <w:r w:rsidRPr="0056664E">
        <w:t>Office</w:t>
      </w:r>
      <w:bookmarkEnd w:id="35"/>
    </w:p>
    <w:p w:rsidR="00511B25" w:rsidRDefault="00511B25" w:rsidP="00511B25">
      <w:pPr>
        <w:rPr>
          <w:rFonts w:cs="Arial"/>
          <w:color w:val="auto"/>
        </w:rPr>
      </w:pPr>
      <w:r w:rsidRPr="007D389A">
        <w:rPr>
          <w:rFonts w:cs="Arial"/>
          <w:color w:val="auto"/>
        </w:rPr>
        <w:t>Within the secure Children’s area is a small office suitable for up to 4 members of the research team</w:t>
      </w:r>
      <w:r w:rsidR="005B215C">
        <w:rPr>
          <w:rFonts w:cs="Arial"/>
          <w:color w:val="auto"/>
        </w:rPr>
        <w:t>. This office will house the Children’s Research Manager, with additional</w:t>
      </w:r>
      <w:r w:rsidRPr="007D389A">
        <w:rPr>
          <w:rFonts w:cs="Arial"/>
          <w:color w:val="auto"/>
        </w:rPr>
        <w:t xml:space="preserve"> hot desk</w:t>
      </w:r>
      <w:r w:rsidR="005B215C">
        <w:rPr>
          <w:rFonts w:cs="Arial"/>
          <w:color w:val="auto"/>
        </w:rPr>
        <w:t>s for other research staff to</w:t>
      </w:r>
      <w:r w:rsidRPr="007D389A">
        <w:rPr>
          <w:rFonts w:cs="Arial"/>
          <w:color w:val="auto"/>
        </w:rPr>
        <w:t xml:space="preserve"> undertake administrative duties whilst working in </w:t>
      </w:r>
      <w:r w:rsidR="00F379B4">
        <w:rPr>
          <w:color w:val="auto"/>
        </w:rPr>
        <w:t>Research Space</w:t>
      </w:r>
      <w:r w:rsidRPr="007D389A">
        <w:rPr>
          <w:rFonts w:cs="Arial"/>
          <w:color w:val="auto"/>
        </w:rPr>
        <w:t xml:space="preserve">. It </w:t>
      </w:r>
      <w:r w:rsidR="00B450D2">
        <w:rPr>
          <w:rFonts w:cs="Arial"/>
          <w:color w:val="auto"/>
        </w:rPr>
        <w:t>is</w:t>
      </w:r>
      <w:r w:rsidRPr="007D389A">
        <w:rPr>
          <w:rFonts w:cs="Arial"/>
          <w:color w:val="auto"/>
        </w:rPr>
        <w:t xml:space="preserve"> equipped with benching, PCs, IM&amp;T, office chairs, and secure storage facilities.</w:t>
      </w:r>
    </w:p>
    <w:p w:rsidR="00B450D2" w:rsidRPr="005B215C" w:rsidRDefault="00B450D2" w:rsidP="00B450D2">
      <w:pPr>
        <w:pStyle w:val="Heading2"/>
        <w:numPr>
          <w:ilvl w:val="0"/>
          <w:numId w:val="0"/>
        </w:numPr>
        <w:rPr>
          <w:sz w:val="22"/>
          <w:szCs w:val="22"/>
        </w:rPr>
      </w:pPr>
    </w:p>
    <w:p w:rsidR="00B450D2" w:rsidRDefault="00B450D2" w:rsidP="00235585">
      <w:pPr>
        <w:pStyle w:val="Heading2"/>
      </w:pPr>
      <w:bookmarkStart w:id="36" w:name="_Toc508957948"/>
      <w:r>
        <w:t>Corridor</w:t>
      </w:r>
      <w:bookmarkEnd w:id="36"/>
    </w:p>
    <w:p w:rsidR="00B450D2" w:rsidRDefault="00B450D2" w:rsidP="00B450D2">
      <w:pPr>
        <w:rPr>
          <w:color w:val="auto"/>
        </w:rPr>
      </w:pPr>
      <w:r w:rsidRPr="00580D00">
        <w:rPr>
          <w:color w:val="auto"/>
        </w:rPr>
        <w:t xml:space="preserve">The secure children’s clinical corridor is a brightly coloured space themed area, which leads the families to their </w:t>
      </w:r>
      <w:r w:rsidR="00580D00" w:rsidRPr="00580D00">
        <w:rPr>
          <w:color w:val="auto"/>
        </w:rPr>
        <w:t>destination. It includes the following equipment for ease of access:</w:t>
      </w:r>
    </w:p>
    <w:p w:rsidR="005B215C" w:rsidRDefault="00580D00" w:rsidP="00580D00">
      <w:pPr>
        <w:pStyle w:val="ListParagraph"/>
        <w:numPr>
          <w:ilvl w:val="0"/>
          <w:numId w:val="37"/>
        </w:numPr>
        <w:rPr>
          <w:rFonts w:cstheme="minorHAnsi"/>
          <w:color w:val="auto"/>
        </w:rPr>
      </w:pPr>
      <w:r w:rsidRPr="005B215C">
        <w:rPr>
          <w:rFonts w:cstheme="minorHAnsi"/>
          <w:color w:val="auto"/>
        </w:rPr>
        <w:t xml:space="preserve">Weighing scales </w:t>
      </w:r>
    </w:p>
    <w:p w:rsidR="005B215C" w:rsidRPr="005B215C" w:rsidRDefault="00580D00" w:rsidP="005B215C">
      <w:pPr>
        <w:pStyle w:val="ListParagraph"/>
        <w:numPr>
          <w:ilvl w:val="0"/>
          <w:numId w:val="37"/>
        </w:numPr>
        <w:rPr>
          <w:rFonts w:cstheme="minorHAnsi"/>
          <w:color w:val="auto"/>
        </w:rPr>
      </w:pPr>
      <w:r w:rsidRPr="005B215C">
        <w:rPr>
          <w:rFonts w:cstheme="minorHAnsi"/>
          <w:color w:val="auto"/>
        </w:rPr>
        <w:t xml:space="preserve">Height measure </w:t>
      </w:r>
    </w:p>
    <w:p w:rsidR="00580D00" w:rsidRPr="005B215C" w:rsidRDefault="00580D00" w:rsidP="00B450D2">
      <w:pPr>
        <w:pStyle w:val="ListParagraph"/>
        <w:numPr>
          <w:ilvl w:val="0"/>
          <w:numId w:val="37"/>
        </w:numPr>
        <w:rPr>
          <w:color w:val="auto"/>
        </w:rPr>
      </w:pPr>
      <w:r w:rsidRPr="005B215C">
        <w:rPr>
          <w:rFonts w:cstheme="minorHAnsi"/>
          <w:color w:val="auto"/>
        </w:rPr>
        <w:t xml:space="preserve">Portable suction </w:t>
      </w:r>
    </w:p>
    <w:p w:rsidR="005B215C" w:rsidRPr="005B215C" w:rsidRDefault="005B215C" w:rsidP="005B215C">
      <w:pPr>
        <w:pStyle w:val="ListParagraph"/>
        <w:ind w:left="776"/>
        <w:rPr>
          <w:color w:val="auto"/>
        </w:rPr>
      </w:pPr>
    </w:p>
    <w:p w:rsidR="00235585" w:rsidRPr="0056664E" w:rsidRDefault="00511B25" w:rsidP="00235585">
      <w:pPr>
        <w:pStyle w:val="Heading2"/>
      </w:pPr>
      <w:bookmarkStart w:id="37" w:name="_Toc508957949"/>
      <w:r w:rsidRPr="0056664E">
        <w:t>Toilet</w:t>
      </w:r>
      <w:bookmarkEnd w:id="37"/>
    </w:p>
    <w:p w:rsidR="00511B25" w:rsidRDefault="00511B25" w:rsidP="00511B25">
      <w:pPr>
        <w:rPr>
          <w:rFonts w:cs="Arial"/>
          <w:color w:val="auto"/>
        </w:rPr>
      </w:pPr>
      <w:r w:rsidRPr="007D389A">
        <w:rPr>
          <w:rFonts w:cs="Arial"/>
          <w:color w:val="auto"/>
        </w:rPr>
        <w:t xml:space="preserve">A children’s toilet </w:t>
      </w:r>
      <w:r w:rsidR="00580D00">
        <w:rPr>
          <w:rFonts w:cs="Arial"/>
          <w:color w:val="auto"/>
        </w:rPr>
        <w:t>is</w:t>
      </w:r>
      <w:r w:rsidRPr="007D389A">
        <w:rPr>
          <w:rFonts w:cs="Arial"/>
          <w:color w:val="auto"/>
        </w:rPr>
        <w:t xml:space="preserve"> provided within the secure Children’s area, along with a baby changing unit. Adults may use the nearby toilets which are directly opposite </w:t>
      </w:r>
      <w:r w:rsidR="00F379B4">
        <w:rPr>
          <w:color w:val="auto"/>
        </w:rPr>
        <w:t>Research Space</w:t>
      </w:r>
      <w:r w:rsidRPr="007D389A">
        <w:rPr>
          <w:rFonts w:cs="Arial"/>
          <w:color w:val="auto"/>
        </w:rPr>
        <w:t>. Disab</w:t>
      </w:r>
      <w:r w:rsidR="0056664E" w:rsidRPr="007D389A">
        <w:rPr>
          <w:rFonts w:cs="Arial"/>
          <w:color w:val="auto"/>
        </w:rPr>
        <w:t>led toil</w:t>
      </w:r>
      <w:r w:rsidRPr="007D389A">
        <w:rPr>
          <w:rFonts w:cs="Arial"/>
          <w:color w:val="auto"/>
        </w:rPr>
        <w:t>ets are available on the first floor</w:t>
      </w:r>
      <w:r w:rsidR="0056664E" w:rsidRPr="007D389A">
        <w:rPr>
          <w:rFonts w:cs="Arial"/>
          <w:color w:val="auto"/>
        </w:rPr>
        <w:t xml:space="preserve"> of the </w:t>
      </w:r>
      <w:proofErr w:type="spellStart"/>
      <w:r w:rsidR="0056664E" w:rsidRPr="007D389A">
        <w:rPr>
          <w:rFonts w:cs="Arial"/>
          <w:color w:val="auto"/>
        </w:rPr>
        <w:t>Balmoral</w:t>
      </w:r>
      <w:proofErr w:type="spellEnd"/>
      <w:r w:rsidR="0056664E" w:rsidRPr="007D389A">
        <w:rPr>
          <w:rFonts w:cs="Arial"/>
          <w:color w:val="auto"/>
        </w:rPr>
        <w:t xml:space="preserve"> Building, w</w:t>
      </w:r>
      <w:r w:rsidRPr="007D389A">
        <w:rPr>
          <w:rFonts w:cs="Arial"/>
          <w:color w:val="auto"/>
        </w:rPr>
        <w:t xml:space="preserve">hich can be accessed by the nearby lift outside </w:t>
      </w:r>
      <w:r w:rsidR="00784CB2">
        <w:rPr>
          <w:color w:val="auto"/>
        </w:rPr>
        <w:t>Research Space</w:t>
      </w:r>
      <w:r w:rsidRPr="007D389A">
        <w:rPr>
          <w:rFonts w:cs="Arial"/>
          <w:color w:val="auto"/>
        </w:rPr>
        <w:t>.</w:t>
      </w:r>
    </w:p>
    <w:p w:rsidR="00580D00" w:rsidRPr="007D389A" w:rsidRDefault="00580D00" w:rsidP="00511B25">
      <w:pPr>
        <w:rPr>
          <w:rFonts w:cs="Arial"/>
          <w:color w:val="auto"/>
        </w:rPr>
      </w:pPr>
    </w:p>
    <w:p w:rsidR="00511B25" w:rsidRPr="0056664E" w:rsidRDefault="00511B25" w:rsidP="00511B25">
      <w:pPr>
        <w:pStyle w:val="Heading2"/>
      </w:pPr>
      <w:bookmarkStart w:id="38" w:name="_Toc508957950"/>
      <w:r w:rsidRPr="0056664E">
        <w:t>Laboratories</w:t>
      </w:r>
      <w:bookmarkEnd w:id="38"/>
    </w:p>
    <w:p w:rsidR="00511B25" w:rsidRPr="007D389A" w:rsidRDefault="006840A9" w:rsidP="00511B25">
      <w:pPr>
        <w:rPr>
          <w:rFonts w:cs="Arial"/>
          <w:color w:val="auto"/>
        </w:rPr>
      </w:pPr>
      <w:r w:rsidRPr="007D389A">
        <w:rPr>
          <w:rFonts w:cs="Arial"/>
          <w:color w:val="auto"/>
        </w:rPr>
        <w:t>The lab</w:t>
      </w:r>
      <w:r w:rsidR="00580D00">
        <w:rPr>
          <w:rFonts w:cs="Arial"/>
          <w:color w:val="auto"/>
        </w:rPr>
        <w:t>s</w:t>
      </w:r>
      <w:r w:rsidRPr="007D389A">
        <w:rPr>
          <w:rFonts w:cs="Arial"/>
          <w:color w:val="auto"/>
        </w:rPr>
        <w:t xml:space="preserve"> in the adult area of </w:t>
      </w:r>
      <w:r w:rsidR="00F379B4">
        <w:rPr>
          <w:color w:val="auto"/>
        </w:rPr>
        <w:t>Research Space</w:t>
      </w:r>
      <w:r w:rsidR="00F379B4" w:rsidRPr="007D389A">
        <w:rPr>
          <w:color w:val="auto"/>
        </w:rPr>
        <w:t xml:space="preserve"> </w:t>
      </w:r>
      <w:r w:rsidR="00580D00">
        <w:rPr>
          <w:color w:val="auto"/>
        </w:rPr>
        <w:t>are</w:t>
      </w:r>
      <w:r w:rsidRPr="007D389A">
        <w:rPr>
          <w:rFonts w:cs="Arial"/>
          <w:color w:val="auto"/>
        </w:rPr>
        <w:t xml:space="preserve"> used for many of the studies, as this comprises centrifuges, fridges and freezers for the </w:t>
      </w:r>
      <w:r w:rsidR="005B215C">
        <w:rPr>
          <w:rFonts w:cs="Arial"/>
          <w:color w:val="auto"/>
        </w:rPr>
        <w:t xml:space="preserve">processing and </w:t>
      </w:r>
      <w:r w:rsidRPr="007D389A">
        <w:rPr>
          <w:rFonts w:cs="Arial"/>
          <w:color w:val="auto"/>
        </w:rPr>
        <w:t>storage of samples. Th</w:t>
      </w:r>
      <w:r w:rsidR="0056664E" w:rsidRPr="007D389A">
        <w:rPr>
          <w:rFonts w:cs="Arial"/>
          <w:color w:val="auto"/>
        </w:rPr>
        <w:t>e lab</w:t>
      </w:r>
      <w:r w:rsidRPr="007D389A">
        <w:rPr>
          <w:rFonts w:cs="Arial"/>
          <w:color w:val="auto"/>
        </w:rPr>
        <w:t xml:space="preserve"> can be accessed by </w:t>
      </w:r>
      <w:r w:rsidR="00F379B4">
        <w:rPr>
          <w:color w:val="auto"/>
        </w:rPr>
        <w:t>Research Space</w:t>
      </w:r>
      <w:r w:rsidRPr="007D389A">
        <w:rPr>
          <w:rFonts w:cs="Arial"/>
          <w:color w:val="auto"/>
        </w:rPr>
        <w:t xml:space="preserve"> staff via their swipe cards.</w:t>
      </w:r>
    </w:p>
    <w:p w:rsidR="0020242B" w:rsidRDefault="006840A9" w:rsidP="00784CB2">
      <w:pPr>
        <w:rPr>
          <w:sz w:val="24"/>
          <w:szCs w:val="24"/>
        </w:rPr>
      </w:pPr>
      <w:r w:rsidRPr="007D389A">
        <w:rPr>
          <w:rFonts w:cs="Arial"/>
          <w:color w:val="auto"/>
        </w:rPr>
        <w:t xml:space="preserve">For more complex processes, the labs in the </w:t>
      </w:r>
      <w:proofErr w:type="spellStart"/>
      <w:r w:rsidRPr="007D389A">
        <w:rPr>
          <w:rFonts w:cs="Arial"/>
          <w:color w:val="auto"/>
        </w:rPr>
        <w:t>Sandringham</w:t>
      </w:r>
      <w:proofErr w:type="spellEnd"/>
      <w:r w:rsidRPr="007D389A">
        <w:rPr>
          <w:rFonts w:cs="Arial"/>
          <w:color w:val="auto"/>
        </w:rPr>
        <w:t xml:space="preserve"> Building will be utilised.</w:t>
      </w:r>
      <w:r w:rsidR="0020242B">
        <w:rPr>
          <w:sz w:val="24"/>
          <w:szCs w:val="24"/>
        </w:rPr>
        <w:br w:type="page"/>
      </w:r>
    </w:p>
    <w:p w:rsidR="0020242B" w:rsidRDefault="00521456" w:rsidP="0020242B">
      <w:pPr>
        <w:pStyle w:val="Heading1"/>
        <w:ind w:left="1134" w:hanging="1134"/>
      </w:pPr>
      <w:bookmarkStart w:id="39" w:name="_Toc508957951"/>
      <w:r>
        <w:lastRenderedPageBreak/>
        <w:t xml:space="preserve">Clinical </w:t>
      </w:r>
      <w:r w:rsidR="001F0292">
        <w:t>Support Services</w:t>
      </w:r>
      <w:bookmarkEnd w:id="39"/>
    </w:p>
    <w:p w:rsidR="0020242B" w:rsidRDefault="001F0292" w:rsidP="00521456">
      <w:pPr>
        <w:pStyle w:val="Heading2"/>
      </w:pPr>
      <w:bookmarkStart w:id="40" w:name="_Toc508957952"/>
      <w:r>
        <w:t>Medical Equipment</w:t>
      </w:r>
      <w:bookmarkEnd w:id="40"/>
    </w:p>
    <w:p w:rsidR="003C19D3" w:rsidRDefault="003C19D3" w:rsidP="00EC7FF8">
      <w:pPr>
        <w:pStyle w:val="ListParagraph"/>
        <w:numPr>
          <w:ilvl w:val="0"/>
          <w:numId w:val="14"/>
        </w:numPr>
        <w:contextualSpacing w:val="0"/>
        <w:jc w:val="both"/>
        <w:rPr>
          <w:color w:val="auto"/>
        </w:rPr>
      </w:pPr>
      <w:r w:rsidRPr="007D389A">
        <w:rPr>
          <w:color w:val="auto"/>
        </w:rPr>
        <w:t xml:space="preserve">A variety of medical equipment is in use within </w:t>
      </w:r>
      <w:r w:rsidR="00F379B4">
        <w:rPr>
          <w:color w:val="auto"/>
        </w:rPr>
        <w:t>‘Research Space’</w:t>
      </w:r>
      <w:r w:rsidR="00F379B4" w:rsidRPr="007D389A">
        <w:rPr>
          <w:color w:val="auto"/>
        </w:rPr>
        <w:t xml:space="preserve"> </w:t>
      </w:r>
      <w:r w:rsidRPr="007D389A">
        <w:rPr>
          <w:color w:val="auto"/>
        </w:rPr>
        <w:t>and therefore there is a need for onsite access to medical physics for maintenance and repair etc.</w:t>
      </w:r>
    </w:p>
    <w:p w:rsidR="00580D00" w:rsidRPr="007D389A" w:rsidRDefault="00580D00" w:rsidP="00580D00">
      <w:pPr>
        <w:pStyle w:val="ListParagraph"/>
        <w:contextualSpacing w:val="0"/>
        <w:jc w:val="both"/>
        <w:rPr>
          <w:color w:val="auto"/>
        </w:rPr>
      </w:pPr>
    </w:p>
    <w:p w:rsidR="00521456" w:rsidRPr="00412BA2" w:rsidRDefault="00521456" w:rsidP="00521456">
      <w:pPr>
        <w:pStyle w:val="Heading2"/>
        <w:rPr>
          <w:color w:val="FF0000"/>
        </w:rPr>
      </w:pPr>
      <w:bookmarkStart w:id="41" w:name="_Toc508957953"/>
      <w:r>
        <w:t>Healthcare Records</w:t>
      </w:r>
      <w:r w:rsidR="007C607E">
        <w:t xml:space="preserve"> (EPR &amp; EDRM)</w:t>
      </w:r>
      <w:bookmarkEnd w:id="41"/>
    </w:p>
    <w:p w:rsidR="00521456" w:rsidRPr="00580D00" w:rsidRDefault="007D7415" w:rsidP="00EC7FF8">
      <w:pPr>
        <w:pStyle w:val="ListParagraph"/>
        <w:numPr>
          <w:ilvl w:val="0"/>
          <w:numId w:val="14"/>
        </w:numPr>
        <w:rPr>
          <w:color w:val="auto"/>
        </w:rPr>
      </w:pPr>
      <w:r w:rsidRPr="00580D00">
        <w:rPr>
          <w:color w:val="auto"/>
        </w:rPr>
        <w:t>Access to EDRM and other electronic system will available via IM&amp;T.</w:t>
      </w:r>
    </w:p>
    <w:p w:rsidR="007D7415" w:rsidRPr="00580D00" w:rsidRDefault="007D7415" w:rsidP="007D7415">
      <w:pPr>
        <w:pStyle w:val="ListParagraph"/>
        <w:rPr>
          <w:color w:val="auto"/>
        </w:rPr>
      </w:pPr>
    </w:p>
    <w:p w:rsidR="00521456" w:rsidRDefault="007D7415" w:rsidP="00EC7FF8">
      <w:pPr>
        <w:pStyle w:val="ListParagraph"/>
        <w:numPr>
          <w:ilvl w:val="0"/>
          <w:numId w:val="14"/>
        </w:numPr>
        <w:rPr>
          <w:color w:val="auto"/>
        </w:rPr>
      </w:pPr>
      <w:r w:rsidRPr="00580D00">
        <w:rPr>
          <w:color w:val="auto"/>
        </w:rPr>
        <w:t xml:space="preserve">Paper healthcare records will be stored in the unit in a secure staff-only area of Research Space. </w:t>
      </w:r>
    </w:p>
    <w:p w:rsidR="00580D00" w:rsidRPr="00580D00" w:rsidRDefault="00580D00" w:rsidP="00580D00">
      <w:pPr>
        <w:pStyle w:val="ListParagraph"/>
        <w:rPr>
          <w:color w:val="auto"/>
        </w:rPr>
      </w:pPr>
    </w:p>
    <w:p w:rsidR="00580D00" w:rsidRPr="00580D00" w:rsidRDefault="00580D00" w:rsidP="00580D00">
      <w:pPr>
        <w:pStyle w:val="ListParagraph"/>
        <w:rPr>
          <w:color w:val="auto"/>
        </w:rPr>
      </w:pPr>
    </w:p>
    <w:p w:rsidR="00AA4DB4" w:rsidRDefault="007C17CE" w:rsidP="00521456">
      <w:pPr>
        <w:pStyle w:val="Heading2"/>
      </w:pPr>
      <w:bookmarkStart w:id="42" w:name="_Toc508957954"/>
      <w:r>
        <w:t>Diagnostic Imaging</w:t>
      </w:r>
      <w:bookmarkEnd w:id="42"/>
    </w:p>
    <w:p w:rsidR="00AA4DB4" w:rsidRPr="00580D00" w:rsidRDefault="007D7415" w:rsidP="00EC7FF8">
      <w:pPr>
        <w:pStyle w:val="ListParagraph"/>
        <w:numPr>
          <w:ilvl w:val="0"/>
          <w:numId w:val="20"/>
        </w:numPr>
        <w:rPr>
          <w:color w:val="auto"/>
        </w:rPr>
      </w:pPr>
      <w:r w:rsidRPr="00580D00">
        <w:rPr>
          <w:color w:val="auto"/>
        </w:rPr>
        <w:t>The majority of diagnostic imaging required for study purposes will be undertaken within the relevant department.</w:t>
      </w:r>
    </w:p>
    <w:p w:rsidR="007D7415" w:rsidRPr="00580D00" w:rsidRDefault="007D7415" w:rsidP="007D7415">
      <w:pPr>
        <w:pStyle w:val="ListParagraph"/>
        <w:rPr>
          <w:color w:val="auto"/>
        </w:rPr>
      </w:pPr>
    </w:p>
    <w:p w:rsidR="007D7415" w:rsidRPr="00580D00" w:rsidRDefault="007D7415" w:rsidP="00EC7FF8">
      <w:pPr>
        <w:pStyle w:val="ListParagraph"/>
        <w:numPr>
          <w:ilvl w:val="0"/>
          <w:numId w:val="20"/>
        </w:numPr>
        <w:rPr>
          <w:color w:val="auto"/>
        </w:rPr>
      </w:pPr>
      <w:r w:rsidRPr="00580D00">
        <w:rPr>
          <w:color w:val="auto"/>
        </w:rPr>
        <w:t xml:space="preserve">There </w:t>
      </w:r>
      <w:r w:rsidR="00580D00" w:rsidRPr="00580D00">
        <w:rPr>
          <w:color w:val="auto"/>
        </w:rPr>
        <w:t>are</w:t>
      </w:r>
      <w:r w:rsidRPr="00580D00">
        <w:rPr>
          <w:color w:val="auto"/>
        </w:rPr>
        <w:t xml:space="preserve"> a small number of diagnostic tests that take place within Research Space, and if this is the case these tests will be conducted by trained members of staff using the appropriate equipment.</w:t>
      </w:r>
    </w:p>
    <w:p w:rsidR="007D7415" w:rsidRPr="00580D00" w:rsidRDefault="007D7415" w:rsidP="007D7415">
      <w:pPr>
        <w:pStyle w:val="ListParagraph"/>
        <w:rPr>
          <w:color w:val="auto"/>
        </w:rPr>
      </w:pPr>
    </w:p>
    <w:p w:rsidR="007D7415" w:rsidRDefault="007D7415" w:rsidP="00EC7FF8">
      <w:pPr>
        <w:pStyle w:val="ListParagraph"/>
        <w:numPr>
          <w:ilvl w:val="0"/>
          <w:numId w:val="20"/>
        </w:numPr>
        <w:rPr>
          <w:color w:val="auto"/>
        </w:rPr>
      </w:pPr>
      <w:r w:rsidRPr="00580D00">
        <w:rPr>
          <w:color w:val="auto"/>
        </w:rPr>
        <w:t>Results of diagnostic tests will be available on the relevant Hospital system.</w:t>
      </w:r>
    </w:p>
    <w:p w:rsidR="00580D00" w:rsidRPr="00580D00" w:rsidRDefault="00580D00" w:rsidP="00580D00">
      <w:pPr>
        <w:pStyle w:val="ListParagraph"/>
        <w:rPr>
          <w:color w:val="auto"/>
        </w:rPr>
      </w:pPr>
    </w:p>
    <w:p w:rsidR="00580D00" w:rsidRPr="00580D00" w:rsidRDefault="00580D00" w:rsidP="00580D00">
      <w:pPr>
        <w:pStyle w:val="ListParagraph"/>
        <w:rPr>
          <w:color w:val="auto"/>
        </w:rPr>
      </w:pPr>
    </w:p>
    <w:p w:rsidR="007D7415" w:rsidRDefault="007D7415" w:rsidP="007D7415">
      <w:pPr>
        <w:pStyle w:val="ListParagraph"/>
      </w:pPr>
    </w:p>
    <w:p w:rsidR="00AA4DB4" w:rsidRPr="00412BA2" w:rsidRDefault="007C17CE" w:rsidP="00521456">
      <w:pPr>
        <w:pStyle w:val="Heading2"/>
        <w:rPr>
          <w:color w:val="FF0000"/>
        </w:rPr>
      </w:pPr>
      <w:bookmarkStart w:id="43" w:name="_Toc508957955"/>
      <w:r>
        <w:t>Pathology</w:t>
      </w:r>
      <w:r w:rsidR="00AA4DB4">
        <w:t xml:space="preserve"> </w:t>
      </w:r>
      <w:r w:rsidR="00521456">
        <w:t>&amp; Near Patient Testing</w:t>
      </w:r>
      <w:bookmarkEnd w:id="43"/>
    </w:p>
    <w:p w:rsidR="00AA4DB4" w:rsidRPr="00580D00" w:rsidRDefault="000C4F40" w:rsidP="00EC7FF8">
      <w:pPr>
        <w:pStyle w:val="ListParagraph"/>
        <w:numPr>
          <w:ilvl w:val="0"/>
          <w:numId w:val="21"/>
        </w:numPr>
        <w:rPr>
          <w:color w:val="auto"/>
        </w:rPr>
      </w:pPr>
      <w:r w:rsidRPr="00580D00">
        <w:rPr>
          <w:color w:val="auto"/>
        </w:rPr>
        <w:t xml:space="preserve">Straightforward sample processing </w:t>
      </w:r>
      <w:r w:rsidR="00580D00" w:rsidRPr="00580D00">
        <w:rPr>
          <w:color w:val="auto"/>
        </w:rPr>
        <w:t>is</w:t>
      </w:r>
      <w:r w:rsidRPr="00580D00">
        <w:rPr>
          <w:color w:val="auto"/>
        </w:rPr>
        <w:t xml:space="preserve"> conducted by trained research staff within the laborator</w:t>
      </w:r>
      <w:r w:rsidR="00580D00" w:rsidRPr="00580D00">
        <w:rPr>
          <w:color w:val="auto"/>
        </w:rPr>
        <w:t>ies</w:t>
      </w:r>
      <w:r w:rsidRPr="00580D00">
        <w:rPr>
          <w:color w:val="auto"/>
        </w:rPr>
        <w:t xml:space="preserve"> housed in the adult area of Research Space.</w:t>
      </w:r>
    </w:p>
    <w:p w:rsidR="000C4F40" w:rsidRPr="00580D00" w:rsidRDefault="000C4F40" w:rsidP="000C4F40">
      <w:pPr>
        <w:pStyle w:val="ListParagraph"/>
        <w:rPr>
          <w:color w:val="auto"/>
        </w:rPr>
      </w:pPr>
    </w:p>
    <w:p w:rsidR="000C4F40" w:rsidRDefault="000C4F40" w:rsidP="00EC7FF8">
      <w:pPr>
        <w:pStyle w:val="ListParagraph"/>
        <w:numPr>
          <w:ilvl w:val="0"/>
          <w:numId w:val="21"/>
        </w:numPr>
        <w:rPr>
          <w:color w:val="auto"/>
        </w:rPr>
      </w:pPr>
      <w:r w:rsidRPr="00580D00">
        <w:rPr>
          <w:color w:val="auto"/>
        </w:rPr>
        <w:t xml:space="preserve">More complex pathology processes </w:t>
      </w:r>
      <w:r w:rsidR="00580D00" w:rsidRPr="00580D00">
        <w:rPr>
          <w:color w:val="auto"/>
        </w:rPr>
        <w:t>are</w:t>
      </w:r>
      <w:r w:rsidRPr="00580D00">
        <w:rPr>
          <w:color w:val="auto"/>
        </w:rPr>
        <w:t xml:space="preserve"> conducted by specialist staff with the </w:t>
      </w:r>
      <w:proofErr w:type="spellStart"/>
      <w:r w:rsidRPr="00580D00">
        <w:rPr>
          <w:color w:val="auto"/>
        </w:rPr>
        <w:t>Sandringham</w:t>
      </w:r>
      <w:proofErr w:type="spellEnd"/>
      <w:r w:rsidRPr="00580D00">
        <w:rPr>
          <w:color w:val="auto"/>
        </w:rPr>
        <w:t xml:space="preserve"> laboratories.</w:t>
      </w:r>
    </w:p>
    <w:p w:rsidR="00580D00" w:rsidRPr="00580D00" w:rsidRDefault="00580D00" w:rsidP="00580D00">
      <w:pPr>
        <w:pStyle w:val="ListParagraph"/>
        <w:rPr>
          <w:color w:val="auto"/>
        </w:rPr>
      </w:pPr>
    </w:p>
    <w:p w:rsidR="00580D00" w:rsidRDefault="00580D00" w:rsidP="00580D00">
      <w:pPr>
        <w:pStyle w:val="ListParagraph"/>
        <w:rPr>
          <w:color w:val="auto"/>
        </w:rPr>
      </w:pPr>
    </w:p>
    <w:p w:rsidR="005B215C" w:rsidRDefault="005B215C" w:rsidP="00580D00">
      <w:pPr>
        <w:pStyle w:val="ListParagraph"/>
        <w:rPr>
          <w:color w:val="auto"/>
        </w:rPr>
      </w:pPr>
    </w:p>
    <w:p w:rsidR="005B215C" w:rsidRDefault="005B215C" w:rsidP="00580D00">
      <w:pPr>
        <w:pStyle w:val="ListParagraph"/>
        <w:rPr>
          <w:color w:val="auto"/>
        </w:rPr>
      </w:pPr>
    </w:p>
    <w:p w:rsidR="005B215C" w:rsidRDefault="005B215C" w:rsidP="00580D00">
      <w:pPr>
        <w:pStyle w:val="ListParagraph"/>
        <w:rPr>
          <w:color w:val="auto"/>
        </w:rPr>
      </w:pPr>
    </w:p>
    <w:p w:rsidR="005B215C" w:rsidRPr="00580D00" w:rsidRDefault="005B215C" w:rsidP="00580D00">
      <w:pPr>
        <w:pStyle w:val="ListParagraph"/>
        <w:rPr>
          <w:color w:val="auto"/>
        </w:rPr>
      </w:pPr>
    </w:p>
    <w:p w:rsidR="007C17CE" w:rsidRDefault="007C17CE" w:rsidP="00521456">
      <w:pPr>
        <w:pStyle w:val="Heading2"/>
      </w:pPr>
      <w:bookmarkStart w:id="44" w:name="_Toc508957956"/>
      <w:r>
        <w:lastRenderedPageBreak/>
        <w:t>Pharmacy</w:t>
      </w:r>
      <w:bookmarkEnd w:id="44"/>
    </w:p>
    <w:p w:rsidR="006B1CC7" w:rsidRDefault="006B1CC7" w:rsidP="006B1CC7">
      <w:pPr>
        <w:pStyle w:val="ListParagraph"/>
        <w:numPr>
          <w:ilvl w:val="0"/>
          <w:numId w:val="41"/>
        </w:numPr>
        <w:jc w:val="both"/>
        <w:rPr>
          <w:color w:val="auto"/>
        </w:rPr>
      </w:pPr>
      <w:r>
        <w:rPr>
          <w:color w:val="auto"/>
        </w:rPr>
        <w:t>Nearby pharmacy services for dispensing of trial related and outpatient medication is required.</w:t>
      </w:r>
    </w:p>
    <w:p w:rsidR="005B215C" w:rsidRDefault="005B215C" w:rsidP="006B1CC7">
      <w:pPr>
        <w:pStyle w:val="ListParagraph"/>
        <w:numPr>
          <w:ilvl w:val="0"/>
          <w:numId w:val="41"/>
        </w:numPr>
        <w:jc w:val="both"/>
        <w:rPr>
          <w:color w:val="auto"/>
        </w:rPr>
      </w:pPr>
      <w:r>
        <w:rPr>
          <w:color w:val="auto"/>
        </w:rPr>
        <w:t>Within the children’s area of Research Space:</w:t>
      </w:r>
    </w:p>
    <w:p w:rsidR="006B1CC7" w:rsidRDefault="005B215C" w:rsidP="006B1CC7">
      <w:pPr>
        <w:pStyle w:val="ListParagraph"/>
        <w:numPr>
          <w:ilvl w:val="0"/>
          <w:numId w:val="41"/>
        </w:numPr>
        <w:jc w:val="both"/>
        <w:rPr>
          <w:color w:val="auto"/>
        </w:rPr>
      </w:pPr>
      <w:r>
        <w:rPr>
          <w:color w:val="auto"/>
        </w:rPr>
        <w:t>A</w:t>
      </w:r>
      <w:r w:rsidR="006B1CC7">
        <w:rPr>
          <w:color w:val="auto"/>
        </w:rPr>
        <w:t xml:space="preserve"> centrally-monitored temperature-controlled calibrated drug fridge </w:t>
      </w:r>
      <w:r w:rsidR="00580D00">
        <w:rPr>
          <w:color w:val="auto"/>
        </w:rPr>
        <w:t>is</w:t>
      </w:r>
      <w:r w:rsidR="006B1CC7">
        <w:rPr>
          <w:color w:val="auto"/>
        </w:rPr>
        <w:t xml:space="preserve"> available as a short or longer term storage for trial related medicinal products. </w:t>
      </w:r>
    </w:p>
    <w:p w:rsidR="006B1CC7" w:rsidRDefault="006B1CC7" w:rsidP="006B1CC7">
      <w:pPr>
        <w:pStyle w:val="ListParagraph"/>
        <w:numPr>
          <w:ilvl w:val="0"/>
          <w:numId w:val="41"/>
        </w:numPr>
        <w:jc w:val="both"/>
        <w:rPr>
          <w:color w:val="auto"/>
        </w:rPr>
      </w:pPr>
      <w:r>
        <w:rPr>
          <w:color w:val="auto"/>
        </w:rPr>
        <w:t xml:space="preserve">A locked medicines cupboard </w:t>
      </w:r>
      <w:r w:rsidR="00580D00">
        <w:rPr>
          <w:color w:val="auto"/>
        </w:rPr>
        <w:t>is</w:t>
      </w:r>
      <w:r>
        <w:rPr>
          <w:color w:val="auto"/>
        </w:rPr>
        <w:t xml:space="preserve"> also available for investigational medicinal products (IMP) required to be stored at an ambient temperature. This </w:t>
      </w:r>
      <w:r w:rsidR="00580D00">
        <w:rPr>
          <w:color w:val="auto"/>
        </w:rPr>
        <w:t>is</w:t>
      </w:r>
      <w:r>
        <w:rPr>
          <w:color w:val="auto"/>
        </w:rPr>
        <w:t xml:space="preserve"> available for short term IMP storage only, and </w:t>
      </w:r>
      <w:r w:rsidR="00580D00">
        <w:rPr>
          <w:color w:val="auto"/>
        </w:rPr>
        <w:t>is</w:t>
      </w:r>
      <w:r>
        <w:rPr>
          <w:color w:val="auto"/>
        </w:rPr>
        <w:t xml:space="preserve"> temperature assessed by pharmacy prior to approval for each individual trial.</w:t>
      </w:r>
    </w:p>
    <w:p w:rsidR="006B1CC7" w:rsidRPr="00580D00" w:rsidRDefault="006B1CC7" w:rsidP="00580D00">
      <w:pPr>
        <w:pStyle w:val="ListParagraph"/>
        <w:numPr>
          <w:ilvl w:val="0"/>
          <w:numId w:val="41"/>
        </w:numPr>
        <w:jc w:val="both"/>
        <w:rPr>
          <w:color w:val="auto"/>
        </w:rPr>
      </w:pPr>
      <w:r>
        <w:rPr>
          <w:color w:val="auto"/>
        </w:rPr>
        <w:t xml:space="preserve">A small stock of medications e.g. </w:t>
      </w:r>
      <w:proofErr w:type="spellStart"/>
      <w:r>
        <w:rPr>
          <w:color w:val="auto"/>
        </w:rPr>
        <w:t>Emla</w:t>
      </w:r>
      <w:proofErr w:type="spellEnd"/>
      <w:r>
        <w:rPr>
          <w:color w:val="auto"/>
        </w:rPr>
        <w:t xml:space="preserve"> cream, as well as other trial related medications e.g. Cetirizine, or allergens required specifically for each study may also be kept in Research Space.</w:t>
      </w:r>
    </w:p>
    <w:p w:rsidR="006B1CC7" w:rsidRDefault="006B1CC7" w:rsidP="006B1CC7">
      <w:pPr>
        <w:pStyle w:val="ListParagraph"/>
        <w:numPr>
          <w:ilvl w:val="0"/>
          <w:numId w:val="41"/>
        </w:numPr>
        <w:jc w:val="both"/>
        <w:rPr>
          <w:color w:val="auto"/>
        </w:rPr>
      </w:pPr>
      <w:r>
        <w:rPr>
          <w:color w:val="auto"/>
        </w:rPr>
        <w:t xml:space="preserve">A number of security measures </w:t>
      </w:r>
      <w:r w:rsidR="00580D00">
        <w:rPr>
          <w:color w:val="auto"/>
        </w:rPr>
        <w:t>are</w:t>
      </w:r>
      <w:r>
        <w:rPr>
          <w:color w:val="auto"/>
        </w:rPr>
        <w:t xml:space="preserve"> in place:</w:t>
      </w:r>
    </w:p>
    <w:p w:rsidR="006B1CC7" w:rsidRDefault="006B1CC7" w:rsidP="006B1CC7">
      <w:pPr>
        <w:pStyle w:val="ListParagraph"/>
        <w:numPr>
          <w:ilvl w:val="1"/>
          <w:numId w:val="41"/>
        </w:numPr>
        <w:jc w:val="both"/>
        <w:rPr>
          <w:color w:val="auto"/>
        </w:rPr>
      </w:pPr>
      <w:r>
        <w:rPr>
          <w:color w:val="auto"/>
        </w:rPr>
        <w:t>A swipe card is required to enter the children’s clinical area</w:t>
      </w:r>
    </w:p>
    <w:p w:rsidR="006B1CC7" w:rsidRDefault="006B1CC7" w:rsidP="006B1CC7">
      <w:pPr>
        <w:pStyle w:val="ListParagraph"/>
        <w:numPr>
          <w:ilvl w:val="1"/>
          <w:numId w:val="41"/>
        </w:numPr>
        <w:jc w:val="both"/>
        <w:rPr>
          <w:color w:val="auto"/>
        </w:rPr>
      </w:pPr>
      <w:r>
        <w:rPr>
          <w:color w:val="auto"/>
        </w:rPr>
        <w:t xml:space="preserve">The drug fridge and medicine cupboard </w:t>
      </w:r>
      <w:r w:rsidR="00580D00">
        <w:rPr>
          <w:color w:val="auto"/>
        </w:rPr>
        <w:t>are</w:t>
      </w:r>
      <w:r>
        <w:rPr>
          <w:color w:val="auto"/>
        </w:rPr>
        <w:t xml:space="preserve"> located in the treatment room, which can only be accessed via a digital key coded door</w:t>
      </w:r>
    </w:p>
    <w:p w:rsidR="006B1CC7" w:rsidRDefault="006B1CC7" w:rsidP="006B1CC7">
      <w:pPr>
        <w:pStyle w:val="ListParagraph"/>
        <w:numPr>
          <w:ilvl w:val="1"/>
          <w:numId w:val="41"/>
        </w:numPr>
        <w:jc w:val="both"/>
        <w:rPr>
          <w:color w:val="auto"/>
        </w:rPr>
      </w:pPr>
      <w:r>
        <w:rPr>
          <w:color w:val="auto"/>
        </w:rPr>
        <w:t>The drug fridge has a digital lock</w:t>
      </w:r>
    </w:p>
    <w:p w:rsidR="006B1CC7" w:rsidRDefault="006B1CC7" w:rsidP="006B1CC7">
      <w:pPr>
        <w:pStyle w:val="ListParagraph"/>
        <w:numPr>
          <w:ilvl w:val="1"/>
          <w:numId w:val="41"/>
        </w:numPr>
        <w:jc w:val="both"/>
        <w:rPr>
          <w:color w:val="auto"/>
        </w:rPr>
      </w:pPr>
      <w:r>
        <w:rPr>
          <w:color w:val="auto"/>
        </w:rPr>
        <w:t>The medicines cupboard is locked by a key which is kept in a digital key box in the children’s clinical corridor</w:t>
      </w:r>
    </w:p>
    <w:p w:rsidR="006B1CC7" w:rsidRDefault="006B1CC7" w:rsidP="006B1CC7">
      <w:pPr>
        <w:pStyle w:val="ListParagraph"/>
        <w:numPr>
          <w:ilvl w:val="1"/>
          <w:numId w:val="41"/>
        </w:numPr>
        <w:jc w:val="both"/>
        <w:rPr>
          <w:color w:val="auto"/>
        </w:rPr>
      </w:pPr>
      <w:r>
        <w:rPr>
          <w:color w:val="auto"/>
        </w:rPr>
        <w:t xml:space="preserve">IMP and trial related stock levels </w:t>
      </w:r>
      <w:r w:rsidR="00580D00">
        <w:rPr>
          <w:color w:val="auto"/>
        </w:rPr>
        <w:t>are</w:t>
      </w:r>
      <w:r>
        <w:rPr>
          <w:color w:val="auto"/>
        </w:rPr>
        <w:t xml:space="preserve"> checked on a weekly basis by the Research Nurse/Officer supporting the trial</w:t>
      </w:r>
    </w:p>
    <w:p w:rsidR="006B1CC7" w:rsidRDefault="006B1CC7" w:rsidP="006B1CC7">
      <w:pPr>
        <w:pStyle w:val="ListParagraph"/>
        <w:numPr>
          <w:ilvl w:val="0"/>
          <w:numId w:val="41"/>
        </w:numPr>
        <w:jc w:val="both"/>
        <w:rPr>
          <w:color w:val="auto"/>
        </w:rPr>
      </w:pPr>
      <w:r>
        <w:rPr>
          <w:color w:val="auto"/>
        </w:rPr>
        <w:t>All products</w:t>
      </w:r>
      <w:r w:rsidR="00580D00">
        <w:rPr>
          <w:color w:val="auto"/>
        </w:rPr>
        <w:t xml:space="preserve"> are</w:t>
      </w:r>
      <w:r>
        <w:rPr>
          <w:color w:val="auto"/>
        </w:rPr>
        <w:t xml:space="preserve"> stored in accordance </w:t>
      </w:r>
      <w:r w:rsidR="008C626B" w:rsidRPr="008C626B">
        <w:rPr>
          <w:color w:val="000000" w:themeColor="text1"/>
        </w:rPr>
        <w:t>with the Leicestershire Medicines Code</w:t>
      </w:r>
    </w:p>
    <w:p w:rsidR="007C17CE" w:rsidRDefault="007C17CE" w:rsidP="007C17CE"/>
    <w:p w:rsidR="007C17CE" w:rsidRPr="00412BA2" w:rsidRDefault="007C17CE" w:rsidP="00521456">
      <w:pPr>
        <w:pStyle w:val="Heading2"/>
        <w:rPr>
          <w:color w:val="FF0000"/>
        </w:rPr>
      </w:pPr>
      <w:bookmarkStart w:id="45" w:name="_Toc508957957"/>
      <w:r>
        <w:t>Phlebotomy</w:t>
      </w:r>
      <w:bookmarkEnd w:id="45"/>
    </w:p>
    <w:p w:rsidR="007C17CE" w:rsidRDefault="003C19D3" w:rsidP="00EC7FF8">
      <w:pPr>
        <w:pStyle w:val="ListParagraph"/>
        <w:numPr>
          <w:ilvl w:val="0"/>
          <w:numId w:val="15"/>
        </w:numPr>
        <w:contextualSpacing w:val="0"/>
        <w:jc w:val="both"/>
        <w:rPr>
          <w:color w:val="auto"/>
        </w:rPr>
      </w:pPr>
      <w:r w:rsidRPr="007D389A">
        <w:rPr>
          <w:color w:val="auto"/>
        </w:rPr>
        <w:t xml:space="preserve">Phlebotomy is provided in-house within </w:t>
      </w:r>
      <w:r w:rsidR="00F379B4">
        <w:rPr>
          <w:color w:val="auto"/>
        </w:rPr>
        <w:t>Research Space</w:t>
      </w:r>
      <w:r w:rsidRPr="007D389A">
        <w:rPr>
          <w:color w:val="auto"/>
        </w:rPr>
        <w:t>, on the wards and in Medical Day care.</w:t>
      </w:r>
      <w:r w:rsidR="00B601DB">
        <w:rPr>
          <w:color w:val="auto"/>
        </w:rPr>
        <w:t xml:space="preserve"> </w:t>
      </w:r>
    </w:p>
    <w:p w:rsidR="00784460" w:rsidRPr="00784460" w:rsidRDefault="00784460" w:rsidP="00784460">
      <w:pPr>
        <w:pStyle w:val="ListParagraph"/>
        <w:contextualSpacing w:val="0"/>
        <w:jc w:val="both"/>
        <w:rPr>
          <w:color w:val="auto"/>
        </w:rPr>
      </w:pPr>
    </w:p>
    <w:p w:rsidR="007C607E" w:rsidRDefault="007C607E" w:rsidP="007C607E">
      <w:pPr>
        <w:pStyle w:val="Heading2"/>
      </w:pPr>
      <w:bookmarkStart w:id="46" w:name="_Toc508957958"/>
      <w:r>
        <w:t>Therapies</w:t>
      </w:r>
      <w:bookmarkEnd w:id="46"/>
    </w:p>
    <w:p w:rsidR="007C607E" w:rsidRPr="00580D00" w:rsidRDefault="00784460" w:rsidP="00EC7FF8">
      <w:pPr>
        <w:pStyle w:val="ListParagraph"/>
        <w:numPr>
          <w:ilvl w:val="0"/>
          <w:numId w:val="15"/>
        </w:numPr>
        <w:rPr>
          <w:color w:val="auto"/>
        </w:rPr>
      </w:pPr>
      <w:r w:rsidRPr="00580D00">
        <w:rPr>
          <w:color w:val="auto"/>
        </w:rPr>
        <w:t xml:space="preserve">Play Therapy will be provided by the Play Team on a rota basis as part of their research funding. </w:t>
      </w:r>
    </w:p>
    <w:p w:rsidR="007C607E" w:rsidRDefault="007C607E" w:rsidP="007C607E"/>
    <w:p w:rsidR="007C607E" w:rsidRPr="00412BA2" w:rsidRDefault="007C607E" w:rsidP="007C607E">
      <w:pPr>
        <w:pStyle w:val="Heading2"/>
        <w:rPr>
          <w:color w:val="FF0000"/>
        </w:rPr>
      </w:pPr>
      <w:bookmarkStart w:id="47" w:name="_Toc508957959"/>
      <w:r>
        <w:t>Third Party Providers</w:t>
      </w:r>
      <w:bookmarkEnd w:id="47"/>
    </w:p>
    <w:p w:rsidR="007C607E" w:rsidRPr="00580D00" w:rsidRDefault="00784460" w:rsidP="00EC7FF8">
      <w:pPr>
        <w:pStyle w:val="ListParagraph"/>
        <w:numPr>
          <w:ilvl w:val="0"/>
          <w:numId w:val="15"/>
        </w:numPr>
        <w:rPr>
          <w:color w:val="auto"/>
        </w:rPr>
      </w:pPr>
      <w:r w:rsidRPr="00580D00">
        <w:rPr>
          <w:color w:val="auto"/>
        </w:rPr>
        <w:t xml:space="preserve">Some research related equipment maybe provided by a third party for a short or long term period. </w:t>
      </w:r>
    </w:p>
    <w:p w:rsidR="00784460" w:rsidRPr="00580D00" w:rsidRDefault="00784460" w:rsidP="00784460">
      <w:pPr>
        <w:pStyle w:val="ListParagraph"/>
        <w:rPr>
          <w:color w:val="auto"/>
        </w:rPr>
      </w:pPr>
    </w:p>
    <w:p w:rsidR="007C17CE" w:rsidRPr="00580D00" w:rsidRDefault="00784460" w:rsidP="00EC7FF8">
      <w:pPr>
        <w:pStyle w:val="ListParagraph"/>
        <w:numPr>
          <w:ilvl w:val="0"/>
          <w:numId w:val="15"/>
        </w:numPr>
        <w:rPr>
          <w:color w:val="auto"/>
        </w:rPr>
      </w:pPr>
      <w:r w:rsidRPr="00580D00">
        <w:rPr>
          <w:color w:val="auto"/>
        </w:rPr>
        <w:t xml:space="preserve">All relevant equipment </w:t>
      </w:r>
      <w:r w:rsidR="00580D00">
        <w:rPr>
          <w:color w:val="auto"/>
        </w:rPr>
        <w:t>are</w:t>
      </w:r>
      <w:r w:rsidRPr="00580D00">
        <w:rPr>
          <w:color w:val="auto"/>
        </w:rPr>
        <w:t xml:space="preserve"> checked by Medical Physics prior to use.</w:t>
      </w:r>
    </w:p>
    <w:p w:rsidR="00784460" w:rsidRDefault="00784460" w:rsidP="00784460">
      <w:pPr>
        <w:pStyle w:val="ListParagraph"/>
      </w:pPr>
    </w:p>
    <w:p w:rsidR="00784460" w:rsidRDefault="00784460" w:rsidP="00784460">
      <w:pPr>
        <w:pStyle w:val="ListParagraph"/>
      </w:pPr>
    </w:p>
    <w:p w:rsidR="00521456" w:rsidRPr="00412BA2" w:rsidRDefault="00521456" w:rsidP="00521456">
      <w:pPr>
        <w:pStyle w:val="Heading2"/>
        <w:rPr>
          <w:color w:val="FF0000"/>
        </w:rPr>
      </w:pPr>
      <w:bookmarkStart w:id="48" w:name="_Toc508957960"/>
      <w:r>
        <w:lastRenderedPageBreak/>
        <w:t>Sterile Supplies</w:t>
      </w:r>
      <w:bookmarkEnd w:id="48"/>
    </w:p>
    <w:p w:rsidR="00521456" w:rsidRPr="00580D00" w:rsidRDefault="00784460" w:rsidP="00EC7FF8">
      <w:pPr>
        <w:pStyle w:val="ListParagraph"/>
        <w:numPr>
          <w:ilvl w:val="0"/>
          <w:numId w:val="22"/>
        </w:numPr>
        <w:rPr>
          <w:color w:val="auto"/>
        </w:rPr>
      </w:pPr>
      <w:r w:rsidRPr="00580D00">
        <w:rPr>
          <w:color w:val="auto"/>
        </w:rPr>
        <w:t xml:space="preserve">The Research Space Administrators order all </w:t>
      </w:r>
      <w:r w:rsidR="005B215C">
        <w:rPr>
          <w:color w:val="auto"/>
        </w:rPr>
        <w:t>stock items</w:t>
      </w:r>
      <w:r w:rsidRPr="00580D00">
        <w:rPr>
          <w:color w:val="auto"/>
        </w:rPr>
        <w:t xml:space="preserve"> for Research Space, as required.</w:t>
      </w:r>
    </w:p>
    <w:p w:rsidR="00784460" w:rsidRPr="00580D00" w:rsidRDefault="00784460" w:rsidP="00784460">
      <w:pPr>
        <w:pStyle w:val="ListParagraph"/>
        <w:rPr>
          <w:color w:val="auto"/>
        </w:rPr>
      </w:pPr>
    </w:p>
    <w:p w:rsidR="00784460" w:rsidRPr="00580D00" w:rsidRDefault="00784460" w:rsidP="00EC7FF8">
      <w:pPr>
        <w:pStyle w:val="ListParagraph"/>
        <w:numPr>
          <w:ilvl w:val="0"/>
          <w:numId w:val="22"/>
        </w:numPr>
        <w:rPr>
          <w:color w:val="auto"/>
        </w:rPr>
      </w:pPr>
      <w:r w:rsidRPr="00580D00">
        <w:rPr>
          <w:color w:val="auto"/>
        </w:rPr>
        <w:t xml:space="preserve">A list of requirements for the children’s area </w:t>
      </w:r>
      <w:r w:rsidR="00580D00">
        <w:rPr>
          <w:color w:val="auto"/>
        </w:rPr>
        <w:t>are</w:t>
      </w:r>
      <w:r w:rsidRPr="00580D00">
        <w:rPr>
          <w:color w:val="auto"/>
        </w:rPr>
        <w:t xml:space="preserve"> provided for this purpose, along with </w:t>
      </w:r>
      <w:r w:rsidR="00EC7FF8" w:rsidRPr="00580D00">
        <w:rPr>
          <w:color w:val="auto"/>
        </w:rPr>
        <w:t>a contribution</w:t>
      </w:r>
      <w:r w:rsidRPr="00580D00">
        <w:rPr>
          <w:color w:val="auto"/>
        </w:rPr>
        <w:t xml:space="preserve"> towards the costs.</w:t>
      </w:r>
    </w:p>
    <w:p w:rsidR="00521456" w:rsidRDefault="00521456" w:rsidP="00521456"/>
    <w:p w:rsidR="00521456" w:rsidRPr="00412BA2" w:rsidRDefault="00521456" w:rsidP="00521456">
      <w:pPr>
        <w:pStyle w:val="Heading2"/>
        <w:rPr>
          <w:color w:val="FF0000"/>
        </w:rPr>
      </w:pPr>
      <w:bookmarkStart w:id="49" w:name="_Toc508957961"/>
      <w:r>
        <w:t>General Medical Supplies</w:t>
      </w:r>
      <w:bookmarkEnd w:id="49"/>
    </w:p>
    <w:p w:rsidR="00784460" w:rsidRPr="00580D00" w:rsidRDefault="00784460" w:rsidP="00EC7FF8">
      <w:pPr>
        <w:pStyle w:val="ListParagraph"/>
        <w:numPr>
          <w:ilvl w:val="0"/>
          <w:numId w:val="22"/>
        </w:numPr>
        <w:rPr>
          <w:color w:val="auto"/>
        </w:rPr>
      </w:pPr>
      <w:r w:rsidRPr="00580D00">
        <w:rPr>
          <w:color w:val="auto"/>
        </w:rPr>
        <w:t xml:space="preserve">The Research </w:t>
      </w:r>
      <w:r w:rsidR="0074012D">
        <w:rPr>
          <w:color w:val="auto"/>
        </w:rPr>
        <w:t>Space Administrators order all stock items</w:t>
      </w:r>
      <w:r w:rsidRPr="00580D00">
        <w:rPr>
          <w:color w:val="auto"/>
        </w:rPr>
        <w:t xml:space="preserve"> for Research Space, as required.</w:t>
      </w:r>
    </w:p>
    <w:p w:rsidR="00784460" w:rsidRPr="00580D00" w:rsidRDefault="00784460" w:rsidP="00784460">
      <w:pPr>
        <w:pStyle w:val="ListParagraph"/>
        <w:rPr>
          <w:color w:val="auto"/>
        </w:rPr>
      </w:pPr>
    </w:p>
    <w:p w:rsidR="00784460" w:rsidRPr="00580D00" w:rsidRDefault="00784460" w:rsidP="00EC7FF8">
      <w:pPr>
        <w:pStyle w:val="ListParagraph"/>
        <w:numPr>
          <w:ilvl w:val="0"/>
          <w:numId w:val="22"/>
        </w:numPr>
        <w:rPr>
          <w:color w:val="auto"/>
        </w:rPr>
      </w:pPr>
      <w:r w:rsidRPr="00580D00">
        <w:rPr>
          <w:color w:val="auto"/>
        </w:rPr>
        <w:t xml:space="preserve">A list of requirements for the children’s area </w:t>
      </w:r>
      <w:r w:rsidR="00580D00">
        <w:rPr>
          <w:color w:val="auto"/>
        </w:rPr>
        <w:t>are</w:t>
      </w:r>
      <w:r w:rsidRPr="00580D00">
        <w:rPr>
          <w:color w:val="auto"/>
        </w:rPr>
        <w:t xml:space="preserve"> provided for this purpose, along with </w:t>
      </w:r>
      <w:r w:rsidR="00EC7FF8" w:rsidRPr="00580D00">
        <w:rPr>
          <w:color w:val="auto"/>
        </w:rPr>
        <w:t xml:space="preserve">a contribution </w:t>
      </w:r>
      <w:r w:rsidRPr="00580D00">
        <w:rPr>
          <w:color w:val="auto"/>
        </w:rPr>
        <w:t>towards the costs.</w:t>
      </w:r>
    </w:p>
    <w:p w:rsidR="00521456" w:rsidRDefault="00521456" w:rsidP="00521456"/>
    <w:p w:rsidR="007C17CE" w:rsidRPr="00521456" w:rsidRDefault="007C17CE" w:rsidP="00521456">
      <w:pPr>
        <w:pStyle w:val="Heading2"/>
      </w:pPr>
      <w:bookmarkStart w:id="50" w:name="_Toc508957962"/>
      <w:r w:rsidRPr="00521456">
        <w:t>Manual Handling</w:t>
      </w:r>
      <w:bookmarkEnd w:id="50"/>
    </w:p>
    <w:p w:rsidR="003C19D3" w:rsidRPr="007D389A" w:rsidRDefault="003C19D3" w:rsidP="00EC7FF8">
      <w:pPr>
        <w:pStyle w:val="ListParagraph"/>
        <w:numPr>
          <w:ilvl w:val="0"/>
          <w:numId w:val="15"/>
        </w:numPr>
        <w:contextualSpacing w:val="0"/>
        <w:jc w:val="both"/>
        <w:rPr>
          <w:color w:val="auto"/>
        </w:rPr>
      </w:pPr>
      <w:r w:rsidRPr="007D389A">
        <w:rPr>
          <w:color w:val="auto"/>
        </w:rPr>
        <w:t>All design solutions must incorporate any legislative requirements for manual handling include where required lifting equipment, adequate circulation space at the bedside/clinical area for the use of manual handling aids.</w:t>
      </w:r>
    </w:p>
    <w:p w:rsidR="007C17CE" w:rsidRDefault="003C19D3" w:rsidP="00EC7FF8">
      <w:pPr>
        <w:pStyle w:val="ListParagraph"/>
        <w:numPr>
          <w:ilvl w:val="0"/>
          <w:numId w:val="15"/>
        </w:numPr>
        <w:contextualSpacing w:val="0"/>
        <w:jc w:val="both"/>
      </w:pPr>
      <w:r w:rsidRPr="00784460">
        <w:rPr>
          <w:color w:val="auto"/>
        </w:rPr>
        <w:t xml:space="preserve">All staff are required to do manual handling </w:t>
      </w:r>
      <w:r w:rsidR="00784460" w:rsidRPr="00784460">
        <w:rPr>
          <w:color w:val="auto"/>
        </w:rPr>
        <w:t>training specific to their role.</w:t>
      </w:r>
    </w:p>
    <w:p w:rsidR="007C607E" w:rsidRDefault="00521456" w:rsidP="007C607E">
      <w:pPr>
        <w:pStyle w:val="Heading1"/>
        <w:ind w:left="1134" w:hanging="1134"/>
      </w:pPr>
      <w:r>
        <w:br w:type="page"/>
      </w:r>
      <w:bookmarkStart w:id="51" w:name="_Toc508957963"/>
      <w:r w:rsidR="007C607E">
        <w:lastRenderedPageBreak/>
        <w:t>Infection Prevention</w:t>
      </w:r>
      <w:bookmarkEnd w:id="51"/>
    </w:p>
    <w:p w:rsidR="00702D0B" w:rsidRDefault="00702D0B" w:rsidP="00702D0B">
      <w:pPr>
        <w:pStyle w:val="ListParagraph"/>
        <w:numPr>
          <w:ilvl w:val="0"/>
          <w:numId w:val="15"/>
        </w:numPr>
        <w:contextualSpacing w:val="0"/>
        <w:jc w:val="both"/>
        <w:rPr>
          <w:color w:val="auto"/>
        </w:rPr>
      </w:pPr>
      <w:r w:rsidRPr="007D389A">
        <w:rPr>
          <w:color w:val="auto"/>
        </w:rPr>
        <w:t>All areas must be approved for use and purpose by the UHL Infections Prevention team and comply with all appropriate H</w:t>
      </w:r>
      <w:r>
        <w:rPr>
          <w:color w:val="auto"/>
        </w:rPr>
        <w:t>BN Infection control in the built environment. Any change to the rooms must be signed off by the infection prevention lead for the Trust.</w:t>
      </w:r>
    </w:p>
    <w:p w:rsidR="00702D0B" w:rsidRDefault="00702D0B" w:rsidP="00702D0B">
      <w:pPr>
        <w:pStyle w:val="ListParagraph"/>
        <w:numPr>
          <w:ilvl w:val="0"/>
          <w:numId w:val="15"/>
        </w:numPr>
        <w:contextualSpacing w:val="0"/>
        <w:jc w:val="both"/>
        <w:rPr>
          <w:color w:val="auto"/>
        </w:rPr>
      </w:pPr>
      <w:r>
        <w:rPr>
          <w:color w:val="auto"/>
        </w:rPr>
        <w:t>All UHL infection prevention policies are available via the UHL internal website and must be followed. They outline the Trust’s policies regarding hygiene and minimising the risk of cross contamination.</w:t>
      </w:r>
    </w:p>
    <w:p w:rsidR="00702D0B" w:rsidRDefault="00702D0B" w:rsidP="00702D0B">
      <w:pPr>
        <w:pStyle w:val="ListParagraph"/>
        <w:numPr>
          <w:ilvl w:val="0"/>
          <w:numId w:val="15"/>
        </w:numPr>
        <w:contextualSpacing w:val="0"/>
        <w:jc w:val="both"/>
        <w:rPr>
          <w:color w:val="auto"/>
        </w:rPr>
      </w:pPr>
      <w:r>
        <w:rPr>
          <w:color w:val="auto"/>
        </w:rPr>
        <w:t xml:space="preserve">Clinic rooms </w:t>
      </w:r>
      <w:r w:rsidR="00580D00">
        <w:rPr>
          <w:color w:val="auto"/>
        </w:rPr>
        <w:t>are</w:t>
      </w:r>
      <w:r>
        <w:rPr>
          <w:color w:val="auto"/>
        </w:rPr>
        <w:t xml:space="preserve"> cleaned thoroughly between each clinic session. More frequent cleaning may be required depending upon the cohort of patients involved in the trial.</w:t>
      </w:r>
    </w:p>
    <w:p w:rsidR="00702D0B" w:rsidRPr="00580D00" w:rsidRDefault="00702D0B" w:rsidP="00702D0B">
      <w:pPr>
        <w:pStyle w:val="ListParagraph"/>
        <w:numPr>
          <w:ilvl w:val="0"/>
          <w:numId w:val="15"/>
        </w:numPr>
        <w:contextualSpacing w:val="0"/>
        <w:jc w:val="both"/>
        <w:rPr>
          <w:color w:val="auto"/>
        </w:rPr>
      </w:pPr>
      <w:r w:rsidRPr="00580D00">
        <w:rPr>
          <w:color w:val="auto"/>
        </w:rPr>
        <w:t xml:space="preserve">Cleaning </w:t>
      </w:r>
      <w:r w:rsidR="00580D00" w:rsidRPr="00580D00">
        <w:rPr>
          <w:color w:val="auto"/>
        </w:rPr>
        <w:t>was</w:t>
      </w:r>
      <w:r w:rsidRPr="00580D00">
        <w:rPr>
          <w:color w:val="auto"/>
        </w:rPr>
        <w:t xml:space="preserve"> agreed with the Estates and facilities department prior to opening the facility and the cleaning standards will be monitored by the department and cleaning team as per UHL Healthcare Environment Cleaning</w:t>
      </w:r>
      <w:r w:rsidR="00580D00">
        <w:rPr>
          <w:color w:val="auto"/>
        </w:rPr>
        <w:t xml:space="preserve"> </w:t>
      </w:r>
      <w:r w:rsidRPr="00580D00">
        <w:rPr>
          <w:color w:val="auto"/>
        </w:rPr>
        <w:t>Policy and Procedures.</w:t>
      </w:r>
    </w:p>
    <w:p w:rsidR="00702D0B" w:rsidRPr="007C607E" w:rsidRDefault="00702D0B" w:rsidP="00702D0B">
      <w:pPr>
        <w:pStyle w:val="ListParagraph"/>
        <w:numPr>
          <w:ilvl w:val="0"/>
          <w:numId w:val="15"/>
        </w:numPr>
      </w:pPr>
      <w:r w:rsidRPr="00702D0B">
        <w:rPr>
          <w:color w:val="auto"/>
        </w:rPr>
        <w:t>Patient infection alerts are flagged on patient centre and the research team can contact the UHL infection prevention team for advice on how to manage patients with known or suspected infections within the department.</w:t>
      </w:r>
    </w:p>
    <w:p w:rsidR="007C607E" w:rsidRPr="007C607E" w:rsidRDefault="007C607E" w:rsidP="007C607E"/>
    <w:p w:rsidR="00521456" w:rsidRDefault="00521456">
      <w:pPr>
        <w:spacing w:after="200" w:line="276" w:lineRule="auto"/>
      </w:pPr>
    </w:p>
    <w:p w:rsidR="007C607E" w:rsidRDefault="007C607E">
      <w:pPr>
        <w:spacing w:after="200" w:line="276" w:lineRule="auto"/>
        <w:rPr>
          <w:rFonts w:eastAsia="Times New Roman" w:cs="Times New Roman"/>
          <w:color w:val="002060"/>
          <w:spacing w:val="12"/>
          <w:kern w:val="32"/>
          <w:sz w:val="48"/>
          <w:szCs w:val="32"/>
        </w:rPr>
      </w:pPr>
      <w:r>
        <w:br w:type="page"/>
      </w:r>
    </w:p>
    <w:p w:rsidR="00521456" w:rsidRDefault="00521456" w:rsidP="00521456">
      <w:pPr>
        <w:pStyle w:val="Heading1"/>
        <w:ind w:left="1134" w:hanging="1134"/>
      </w:pPr>
      <w:bookmarkStart w:id="52" w:name="_Toc508957964"/>
      <w:r>
        <w:lastRenderedPageBreak/>
        <w:t>Non-Clinical Support Services</w:t>
      </w:r>
      <w:bookmarkEnd w:id="52"/>
    </w:p>
    <w:p w:rsidR="007C17CE" w:rsidRPr="00C4728E" w:rsidRDefault="007C17CE" w:rsidP="007C17CE">
      <w:pPr>
        <w:rPr>
          <w:sz w:val="16"/>
          <w:szCs w:val="16"/>
        </w:rPr>
      </w:pPr>
    </w:p>
    <w:p w:rsidR="00FD1995" w:rsidRDefault="00FD1995" w:rsidP="00FD1995">
      <w:pPr>
        <w:pStyle w:val="Heading2"/>
      </w:pPr>
      <w:bookmarkStart w:id="53" w:name="_Toc508957965"/>
      <w:r>
        <w:t>IM&amp;T</w:t>
      </w:r>
      <w:bookmarkEnd w:id="53"/>
    </w:p>
    <w:p w:rsidR="001526F3" w:rsidRPr="00784460" w:rsidRDefault="001526F3" w:rsidP="00EC7FF8">
      <w:pPr>
        <w:pStyle w:val="ListParagraph"/>
        <w:numPr>
          <w:ilvl w:val="0"/>
          <w:numId w:val="17"/>
        </w:numPr>
        <w:contextualSpacing w:val="0"/>
        <w:jc w:val="both"/>
        <w:rPr>
          <w:color w:val="000000" w:themeColor="text1"/>
        </w:rPr>
      </w:pPr>
      <w:r w:rsidRPr="00784460">
        <w:rPr>
          <w:color w:val="000000" w:themeColor="text1"/>
        </w:rPr>
        <w:t>All areas will have the appropriate amount of IM&amp;T equipment to perform the task applicable to the area.</w:t>
      </w:r>
    </w:p>
    <w:p w:rsidR="00784460" w:rsidRPr="00784460" w:rsidRDefault="00784460" w:rsidP="00EC7FF8">
      <w:pPr>
        <w:pStyle w:val="ListParagraph"/>
        <w:numPr>
          <w:ilvl w:val="0"/>
          <w:numId w:val="17"/>
        </w:numPr>
        <w:contextualSpacing w:val="0"/>
        <w:jc w:val="both"/>
        <w:rPr>
          <w:color w:val="000000" w:themeColor="text1"/>
        </w:rPr>
      </w:pPr>
      <w:r w:rsidRPr="00784460">
        <w:rPr>
          <w:color w:val="000000" w:themeColor="text1"/>
        </w:rPr>
        <w:t>PCs will be available within the hot-desking staff office, consultation rooms, and treatment room.</w:t>
      </w:r>
    </w:p>
    <w:p w:rsidR="00784460" w:rsidRPr="00784460" w:rsidRDefault="00784460" w:rsidP="00EC7FF8">
      <w:pPr>
        <w:pStyle w:val="ListParagraph"/>
        <w:numPr>
          <w:ilvl w:val="0"/>
          <w:numId w:val="17"/>
        </w:numPr>
        <w:contextualSpacing w:val="0"/>
        <w:jc w:val="both"/>
        <w:rPr>
          <w:color w:val="000000" w:themeColor="text1"/>
        </w:rPr>
      </w:pPr>
      <w:r w:rsidRPr="00784460">
        <w:rPr>
          <w:color w:val="000000" w:themeColor="text1"/>
        </w:rPr>
        <w:t>A printer/ fax machine/ photocopier will be available in the adult area of Research Space.</w:t>
      </w:r>
    </w:p>
    <w:p w:rsidR="00784460" w:rsidRPr="00784460" w:rsidRDefault="00AA777A" w:rsidP="00EC7FF8">
      <w:pPr>
        <w:pStyle w:val="ListParagraph"/>
        <w:numPr>
          <w:ilvl w:val="0"/>
          <w:numId w:val="17"/>
        </w:numPr>
        <w:contextualSpacing w:val="0"/>
        <w:jc w:val="both"/>
        <w:rPr>
          <w:color w:val="000000" w:themeColor="text1"/>
        </w:rPr>
      </w:pPr>
      <w:r w:rsidRPr="00784460">
        <w:rPr>
          <w:color w:val="000000" w:themeColor="text1"/>
        </w:rPr>
        <w:t>Wi-Fi</w:t>
      </w:r>
      <w:r w:rsidR="00784460" w:rsidRPr="00784460">
        <w:rPr>
          <w:color w:val="000000" w:themeColor="text1"/>
        </w:rPr>
        <w:t xml:space="preserve"> access </w:t>
      </w:r>
      <w:r w:rsidR="00580D00">
        <w:rPr>
          <w:color w:val="000000" w:themeColor="text1"/>
        </w:rPr>
        <w:t>is provided by WIFI Spark</w:t>
      </w:r>
      <w:r w:rsidR="00784460" w:rsidRPr="00784460">
        <w:rPr>
          <w:color w:val="000000" w:themeColor="text1"/>
        </w:rPr>
        <w:t xml:space="preserve"> for children, young people, and parents/carers for entertainment and work purposes.</w:t>
      </w:r>
    </w:p>
    <w:p w:rsidR="007C17CE" w:rsidRPr="00C4728E" w:rsidRDefault="007C17CE" w:rsidP="007C17CE">
      <w:pPr>
        <w:rPr>
          <w:sz w:val="16"/>
          <w:szCs w:val="16"/>
        </w:rPr>
      </w:pPr>
    </w:p>
    <w:p w:rsidR="00FD1995" w:rsidRDefault="00FD1995" w:rsidP="00FD1995">
      <w:pPr>
        <w:pStyle w:val="Heading2"/>
      </w:pPr>
      <w:bookmarkStart w:id="54" w:name="_Toc508957966"/>
      <w:r>
        <w:t>Transport</w:t>
      </w:r>
      <w:bookmarkEnd w:id="54"/>
    </w:p>
    <w:p w:rsidR="00FD1995" w:rsidRPr="00784460" w:rsidRDefault="00784460" w:rsidP="00EC7FF8">
      <w:pPr>
        <w:pStyle w:val="ListParagraph"/>
        <w:numPr>
          <w:ilvl w:val="0"/>
          <w:numId w:val="23"/>
        </w:numPr>
        <w:rPr>
          <w:color w:val="000000" w:themeColor="text1"/>
        </w:rPr>
      </w:pPr>
      <w:r w:rsidRPr="00784460">
        <w:rPr>
          <w:color w:val="000000" w:themeColor="text1"/>
        </w:rPr>
        <w:t xml:space="preserve">Children and </w:t>
      </w:r>
      <w:r w:rsidR="00AA777A" w:rsidRPr="00784460">
        <w:rPr>
          <w:color w:val="000000" w:themeColor="text1"/>
        </w:rPr>
        <w:t>young people</w:t>
      </w:r>
      <w:r w:rsidRPr="00784460">
        <w:rPr>
          <w:color w:val="000000" w:themeColor="text1"/>
        </w:rPr>
        <w:t xml:space="preserve"> </w:t>
      </w:r>
      <w:r w:rsidR="00580D00">
        <w:rPr>
          <w:color w:val="000000" w:themeColor="text1"/>
        </w:rPr>
        <w:t>are</w:t>
      </w:r>
      <w:r w:rsidRPr="00784460">
        <w:rPr>
          <w:color w:val="000000" w:themeColor="text1"/>
        </w:rPr>
        <w:t xml:space="preserve"> usually be transported to/from Research Space by their parent or carer.</w:t>
      </w:r>
    </w:p>
    <w:p w:rsidR="00784460" w:rsidRPr="00784460" w:rsidRDefault="00784460" w:rsidP="00784460">
      <w:pPr>
        <w:pStyle w:val="ListParagraph"/>
        <w:rPr>
          <w:color w:val="000000" w:themeColor="text1"/>
        </w:rPr>
      </w:pPr>
    </w:p>
    <w:p w:rsidR="00784460" w:rsidRPr="00784460" w:rsidRDefault="00784460" w:rsidP="00EC7FF8">
      <w:pPr>
        <w:pStyle w:val="ListParagraph"/>
        <w:numPr>
          <w:ilvl w:val="0"/>
          <w:numId w:val="23"/>
        </w:numPr>
        <w:rPr>
          <w:color w:val="000000" w:themeColor="text1"/>
        </w:rPr>
      </w:pPr>
      <w:r w:rsidRPr="00784460">
        <w:rPr>
          <w:color w:val="000000" w:themeColor="text1"/>
        </w:rPr>
        <w:t>If transport is required, this will arranged by the relevant Research Nurse/Officer.</w:t>
      </w:r>
    </w:p>
    <w:p w:rsidR="00FD1995" w:rsidRPr="00C4728E" w:rsidRDefault="00FD1995" w:rsidP="00FD1995">
      <w:pPr>
        <w:rPr>
          <w:sz w:val="16"/>
          <w:szCs w:val="16"/>
        </w:rPr>
      </w:pPr>
    </w:p>
    <w:p w:rsidR="007C607E" w:rsidRDefault="007C607E" w:rsidP="007C607E">
      <w:pPr>
        <w:pStyle w:val="Heading2"/>
      </w:pPr>
      <w:bookmarkStart w:id="55" w:name="_Toc508957967"/>
      <w:proofErr w:type="spellStart"/>
      <w:r>
        <w:t>Portering</w:t>
      </w:r>
      <w:bookmarkEnd w:id="55"/>
      <w:proofErr w:type="spellEnd"/>
    </w:p>
    <w:p w:rsidR="007C607E" w:rsidRPr="00DE1C6C" w:rsidRDefault="00DE1C6C" w:rsidP="00EC7FF8">
      <w:pPr>
        <w:pStyle w:val="ListParagraph"/>
        <w:numPr>
          <w:ilvl w:val="0"/>
          <w:numId w:val="24"/>
        </w:numPr>
        <w:rPr>
          <w:color w:val="000000" w:themeColor="text1"/>
        </w:rPr>
      </w:pPr>
      <w:r w:rsidRPr="00DE1C6C">
        <w:rPr>
          <w:color w:val="000000" w:themeColor="text1"/>
        </w:rPr>
        <w:t xml:space="preserve">If </w:t>
      </w:r>
      <w:proofErr w:type="spellStart"/>
      <w:r w:rsidRPr="00DE1C6C">
        <w:rPr>
          <w:color w:val="000000" w:themeColor="text1"/>
        </w:rPr>
        <w:t>portering</w:t>
      </w:r>
      <w:proofErr w:type="spellEnd"/>
      <w:r w:rsidRPr="00DE1C6C">
        <w:rPr>
          <w:color w:val="000000" w:themeColor="text1"/>
        </w:rPr>
        <w:t xml:space="preserve"> services are required for children or young people, this will be arranged by the relevant Research Nurse/Officer.</w:t>
      </w:r>
    </w:p>
    <w:p w:rsidR="00DE1C6C" w:rsidRPr="00DE1C6C" w:rsidRDefault="00DE1C6C" w:rsidP="00DE1C6C">
      <w:pPr>
        <w:pStyle w:val="ListParagraph"/>
        <w:rPr>
          <w:color w:val="000000" w:themeColor="text1"/>
        </w:rPr>
      </w:pPr>
    </w:p>
    <w:p w:rsidR="00DE1C6C" w:rsidRPr="00DE1C6C" w:rsidRDefault="00DE1C6C" w:rsidP="00EC7FF8">
      <w:pPr>
        <w:pStyle w:val="ListParagraph"/>
        <w:numPr>
          <w:ilvl w:val="0"/>
          <w:numId w:val="24"/>
        </w:numPr>
        <w:rPr>
          <w:color w:val="000000" w:themeColor="text1"/>
        </w:rPr>
      </w:pPr>
      <w:r w:rsidRPr="00DE1C6C">
        <w:rPr>
          <w:color w:val="000000" w:themeColor="text1"/>
        </w:rPr>
        <w:t>For non-patients, a request will be made to the Children’s Hospital caretaker.</w:t>
      </w:r>
    </w:p>
    <w:p w:rsidR="007C607E" w:rsidRPr="00C4728E" w:rsidRDefault="007C607E" w:rsidP="00FD1995">
      <w:pPr>
        <w:rPr>
          <w:sz w:val="16"/>
          <w:szCs w:val="16"/>
        </w:rPr>
      </w:pPr>
    </w:p>
    <w:p w:rsidR="00FD1995" w:rsidRDefault="00FD1995" w:rsidP="00FD1995">
      <w:pPr>
        <w:pStyle w:val="Heading2"/>
      </w:pPr>
      <w:bookmarkStart w:id="56" w:name="_Toc508957968"/>
      <w:r>
        <w:t>Catering</w:t>
      </w:r>
      <w:bookmarkEnd w:id="56"/>
    </w:p>
    <w:p w:rsidR="00FD1995" w:rsidRPr="00DE1C6C" w:rsidRDefault="00DE1C6C" w:rsidP="00EC7FF8">
      <w:pPr>
        <w:pStyle w:val="ListParagraph"/>
        <w:numPr>
          <w:ilvl w:val="0"/>
          <w:numId w:val="25"/>
        </w:numPr>
        <w:rPr>
          <w:color w:val="000000" w:themeColor="text1"/>
        </w:rPr>
      </w:pPr>
      <w:r w:rsidRPr="00DE1C6C">
        <w:rPr>
          <w:color w:val="000000" w:themeColor="text1"/>
        </w:rPr>
        <w:t>In the unlikely event that catering will be required, an order will be placed to the catering team along with the appropriate cost code.</w:t>
      </w:r>
    </w:p>
    <w:p w:rsidR="00FD1995" w:rsidRPr="00C4728E" w:rsidRDefault="00FD1995" w:rsidP="00FD1995">
      <w:pPr>
        <w:rPr>
          <w:sz w:val="16"/>
          <w:szCs w:val="16"/>
        </w:rPr>
      </w:pPr>
    </w:p>
    <w:p w:rsidR="00FD1995" w:rsidRDefault="00FD1995" w:rsidP="00FD1995">
      <w:pPr>
        <w:pStyle w:val="Heading2"/>
      </w:pPr>
      <w:bookmarkStart w:id="57" w:name="_Toc508957969"/>
      <w:r>
        <w:t>Linen</w:t>
      </w:r>
      <w:bookmarkEnd w:id="57"/>
    </w:p>
    <w:p w:rsidR="00FD1995" w:rsidRPr="00580D00" w:rsidRDefault="00DE1C6C" w:rsidP="00FD1995">
      <w:pPr>
        <w:pStyle w:val="ListParagraph"/>
        <w:numPr>
          <w:ilvl w:val="0"/>
          <w:numId w:val="25"/>
        </w:numPr>
        <w:rPr>
          <w:color w:val="000000" w:themeColor="text1"/>
        </w:rPr>
      </w:pPr>
      <w:r w:rsidRPr="00DE1C6C">
        <w:rPr>
          <w:color w:val="000000" w:themeColor="text1"/>
        </w:rPr>
        <w:t>Disposable curtains will be replaced every 6 months, or sooner if they are visibly soiled.</w:t>
      </w:r>
    </w:p>
    <w:p w:rsidR="00FD1995" w:rsidRDefault="00FD1995" w:rsidP="00FD1995">
      <w:pPr>
        <w:pStyle w:val="Heading2"/>
      </w:pPr>
      <w:bookmarkStart w:id="58" w:name="_Toc508957970"/>
      <w:r>
        <w:lastRenderedPageBreak/>
        <w:t>Domestic Service</w:t>
      </w:r>
      <w:bookmarkEnd w:id="58"/>
    </w:p>
    <w:p w:rsidR="00FD1995" w:rsidRPr="00DE1C6C" w:rsidRDefault="00DE1C6C" w:rsidP="00EC7FF8">
      <w:pPr>
        <w:pStyle w:val="ListParagraph"/>
        <w:numPr>
          <w:ilvl w:val="0"/>
          <w:numId w:val="26"/>
        </w:numPr>
        <w:rPr>
          <w:color w:val="000000" w:themeColor="text1"/>
        </w:rPr>
      </w:pPr>
      <w:r w:rsidRPr="00DE1C6C">
        <w:rPr>
          <w:color w:val="000000" w:themeColor="text1"/>
        </w:rPr>
        <w:t>Clinical cleaning will be conducted as per UHL Policy, by Domestic Services.</w:t>
      </w:r>
    </w:p>
    <w:p w:rsidR="00FD1995" w:rsidRPr="0074012D" w:rsidRDefault="00FD1995" w:rsidP="00FD1995">
      <w:pPr>
        <w:rPr>
          <w:sz w:val="16"/>
          <w:szCs w:val="16"/>
        </w:rPr>
      </w:pPr>
    </w:p>
    <w:p w:rsidR="00FD1995" w:rsidRDefault="00FD1995" w:rsidP="00FD1995">
      <w:pPr>
        <w:pStyle w:val="Heading2"/>
      </w:pPr>
      <w:bookmarkStart w:id="59" w:name="_Toc508957971"/>
      <w:r>
        <w:t>Maintenance</w:t>
      </w:r>
      <w:bookmarkEnd w:id="59"/>
    </w:p>
    <w:p w:rsidR="00FD1995" w:rsidRPr="00DE1C6C" w:rsidRDefault="00DE1C6C" w:rsidP="00EC7FF8">
      <w:pPr>
        <w:pStyle w:val="ListParagraph"/>
        <w:numPr>
          <w:ilvl w:val="0"/>
          <w:numId w:val="26"/>
        </w:numPr>
        <w:rPr>
          <w:color w:val="000000" w:themeColor="text1"/>
        </w:rPr>
      </w:pPr>
      <w:r w:rsidRPr="00DE1C6C">
        <w:rPr>
          <w:color w:val="000000" w:themeColor="text1"/>
        </w:rPr>
        <w:t>As all equipment will be new, it will be under warranty initially.</w:t>
      </w:r>
    </w:p>
    <w:p w:rsidR="00DE1C6C" w:rsidRPr="00DE1C6C" w:rsidRDefault="00DE1C6C" w:rsidP="00DE1C6C">
      <w:pPr>
        <w:pStyle w:val="ListParagraph"/>
        <w:rPr>
          <w:color w:val="000000" w:themeColor="text1"/>
        </w:rPr>
      </w:pPr>
    </w:p>
    <w:p w:rsidR="00DE1C6C" w:rsidRPr="00DE1C6C" w:rsidRDefault="00DE1C6C" w:rsidP="00EC7FF8">
      <w:pPr>
        <w:pStyle w:val="ListParagraph"/>
        <w:numPr>
          <w:ilvl w:val="0"/>
          <w:numId w:val="26"/>
        </w:numPr>
        <w:rPr>
          <w:color w:val="000000" w:themeColor="text1"/>
        </w:rPr>
      </w:pPr>
      <w:r w:rsidRPr="00DE1C6C">
        <w:rPr>
          <w:color w:val="000000" w:themeColor="text1"/>
        </w:rPr>
        <w:t>Once the warranty period has ended, any maintenance will be undertaken through facilities.</w:t>
      </w:r>
    </w:p>
    <w:p w:rsidR="00FD1995" w:rsidRPr="0074012D" w:rsidRDefault="00FD1995" w:rsidP="00FD1995">
      <w:pPr>
        <w:rPr>
          <w:sz w:val="16"/>
          <w:szCs w:val="16"/>
        </w:rPr>
      </w:pPr>
    </w:p>
    <w:p w:rsidR="00FD1995" w:rsidRDefault="00FD1995" w:rsidP="00FD1995">
      <w:pPr>
        <w:pStyle w:val="Heading2"/>
      </w:pPr>
      <w:bookmarkStart w:id="60" w:name="_Toc508957972"/>
      <w:r>
        <w:t>Security</w:t>
      </w:r>
      <w:bookmarkEnd w:id="60"/>
    </w:p>
    <w:p w:rsidR="003C19D3" w:rsidRPr="007D389A" w:rsidRDefault="003C19D3" w:rsidP="00EC7FF8">
      <w:pPr>
        <w:pStyle w:val="ListParagraph"/>
        <w:numPr>
          <w:ilvl w:val="0"/>
          <w:numId w:val="16"/>
        </w:numPr>
        <w:contextualSpacing w:val="0"/>
        <w:jc w:val="both"/>
        <w:rPr>
          <w:color w:val="auto"/>
        </w:rPr>
      </w:pPr>
      <w:r w:rsidRPr="007D389A">
        <w:rPr>
          <w:color w:val="auto"/>
        </w:rPr>
        <w:t xml:space="preserve">All locations dealing with Children </w:t>
      </w:r>
      <w:r w:rsidR="00DE1C6C">
        <w:rPr>
          <w:color w:val="auto"/>
        </w:rPr>
        <w:t xml:space="preserve">will </w:t>
      </w:r>
      <w:r w:rsidRPr="007D389A">
        <w:rPr>
          <w:color w:val="auto"/>
        </w:rPr>
        <w:t>be compliant with any current or known forthcoming legislation and will need to comply with current safeguarding and UHL security policy.</w:t>
      </w:r>
    </w:p>
    <w:p w:rsidR="00DE1C6C" w:rsidRDefault="003C19D3" w:rsidP="00EC7FF8">
      <w:pPr>
        <w:pStyle w:val="ListParagraph"/>
        <w:numPr>
          <w:ilvl w:val="0"/>
          <w:numId w:val="16"/>
        </w:numPr>
        <w:contextualSpacing w:val="0"/>
        <w:jc w:val="both"/>
        <w:rPr>
          <w:color w:val="auto"/>
        </w:rPr>
      </w:pPr>
      <w:r w:rsidRPr="007D389A">
        <w:rPr>
          <w:color w:val="auto"/>
        </w:rPr>
        <w:t xml:space="preserve">The entrance to the Children’s </w:t>
      </w:r>
      <w:r w:rsidR="00F379B4">
        <w:rPr>
          <w:color w:val="auto"/>
        </w:rPr>
        <w:t>area</w:t>
      </w:r>
      <w:r w:rsidRPr="007D389A">
        <w:rPr>
          <w:color w:val="auto"/>
        </w:rPr>
        <w:t xml:space="preserve"> will have access/egress control via swipe card for authorised users only.   </w:t>
      </w:r>
      <w:r w:rsidR="00DE1C6C">
        <w:rPr>
          <w:color w:val="auto"/>
        </w:rPr>
        <w:t>Swipe card access will be limited to Research Space staff only.</w:t>
      </w:r>
    </w:p>
    <w:p w:rsidR="00521456" w:rsidRPr="0074012D" w:rsidRDefault="005B7793" w:rsidP="00521456">
      <w:pPr>
        <w:pStyle w:val="ListParagraph"/>
        <w:numPr>
          <w:ilvl w:val="0"/>
          <w:numId w:val="16"/>
        </w:numPr>
        <w:contextualSpacing w:val="0"/>
        <w:jc w:val="both"/>
        <w:rPr>
          <w:color w:val="auto"/>
        </w:rPr>
      </w:pPr>
      <w:r>
        <w:rPr>
          <w:color w:val="auto"/>
        </w:rPr>
        <w:t>Visitor</w:t>
      </w:r>
      <w:r w:rsidR="003C19D3" w:rsidRPr="007D389A">
        <w:rPr>
          <w:color w:val="auto"/>
        </w:rPr>
        <w:t xml:space="preserve"> access will be via remote lock release from the office, facilitated by visual site from the access/egress point.</w:t>
      </w:r>
      <w:r>
        <w:rPr>
          <w:color w:val="auto"/>
        </w:rPr>
        <w:t xml:space="preserve"> </w:t>
      </w:r>
    </w:p>
    <w:p w:rsidR="007C607E" w:rsidRPr="0074012D" w:rsidRDefault="007C607E" w:rsidP="00521456">
      <w:pPr>
        <w:rPr>
          <w:sz w:val="16"/>
          <w:szCs w:val="16"/>
        </w:rPr>
      </w:pPr>
    </w:p>
    <w:p w:rsidR="00521456" w:rsidRDefault="00521456" w:rsidP="00521456">
      <w:pPr>
        <w:pStyle w:val="Heading2"/>
      </w:pPr>
      <w:bookmarkStart w:id="61" w:name="_Toc508957973"/>
      <w:r>
        <w:t xml:space="preserve">Fire </w:t>
      </w:r>
      <w:r w:rsidR="00BD28B7">
        <w:t>Safety Information</w:t>
      </w:r>
      <w:bookmarkEnd w:id="61"/>
    </w:p>
    <w:p w:rsidR="00BD28B7" w:rsidRDefault="00BD28B7" w:rsidP="00BD28B7">
      <w:pPr>
        <w:pStyle w:val="ListParagraph"/>
        <w:numPr>
          <w:ilvl w:val="0"/>
          <w:numId w:val="44"/>
        </w:numPr>
        <w:rPr>
          <w:rFonts w:cs="Arial"/>
          <w:color w:val="auto"/>
        </w:rPr>
      </w:pPr>
      <w:r w:rsidRPr="00BD28B7">
        <w:rPr>
          <w:rFonts w:cs="Arial"/>
          <w:color w:val="auto"/>
        </w:rPr>
        <w:t>The Fire Warning and Detection System in the Research Space is linked to the main site system.</w:t>
      </w:r>
    </w:p>
    <w:p w:rsidR="00BD28B7" w:rsidRPr="00BD28B7" w:rsidRDefault="00BD28B7" w:rsidP="00BD28B7">
      <w:pPr>
        <w:pStyle w:val="ListParagraph"/>
        <w:rPr>
          <w:rFonts w:cs="Arial"/>
          <w:color w:val="auto"/>
        </w:rPr>
      </w:pPr>
    </w:p>
    <w:p w:rsidR="00580D00" w:rsidRDefault="00BD28B7" w:rsidP="00580D00">
      <w:pPr>
        <w:pStyle w:val="ListParagraph"/>
        <w:numPr>
          <w:ilvl w:val="0"/>
          <w:numId w:val="44"/>
        </w:numPr>
        <w:spacing w:after="0"/>
        <w:ind w:left="714" w:hanging="357"/>
        <w:rPr>
          <w:rFonts w:cs="Arial"/>
          <w:color w:val="auto"/>
        </w:rPr>
      </w:pPr>
      <w:r w:rsidRPr="00BD28B7">
        <w:rPr>
          <w:rFonts w:cs="Arial"/>
          <w:color w:val="auto"/>
        </w:rPr>
        <w:t>All staff undergo fire safety training as part of their mandatory training.</w:t>
      </w:r>
    </w:p>
    <w:p w:rsidR="00580D00" w:rsidRPr="00580D00" w:rsidRDefault="00580D00" w:rsidP="00580D00">
      <w:pPr>
        <w:spacing w:after="0"/>
        <w:rPr>
          <w:rFonts w:cs="Arial"/>
          <w:color w:val="auto"/>
        </w:rPr>
      </w:pPr>
    </w:p>
    <w:p w:rsidR="00BD28B7" w:rsidRDefault="00BD28B7" w:rsidP="00BD28B7">
      <w:pPr>
        <w:pStyle w:val="ListParagraph"/>
        <w:numPr>
          <w:ilvl w:val="0"/>
          <w:numId w:val="44"/>
        </w:numPr>
        <w:rPr>
          <w:rFonts w:cs="Arial"/>
          <w:color w:val="auto"/>
        </w:rPr>
      </w:pPr>
      <w:r>
        <w:rPr>
          <w:rFonts w:cs="Arial"/>
          <w:color w:val="auto"/>
        </w:rPr>
        <w:t>Research Space</w:t>
      </w:r>
      <w:r w:rsidRPr="00BD28B7">
        <w:rPr>
          <w:rFonts w:cs="Arial"/>
          <w:color w:val="auto"/>
        </w:rPr>
        <w:t xml:space="preserve"> has an up to date Fire Safety Risk Assessment and this will b</w:t>
      </w:r>
      <w:r>
        <w:rPr>
          <w:rFonts w:cs="Arial"/>
          <w:color w:val="auto"/>
        </w:rPr>
        <w:t>e reviewed periodically by the UHL</w:t>
      </w:r>
      <w:r w:rsidRPr="00BD28B7">
        <w:rPr>
          <w:rFonts w:cs="Arial"/>
          <w:color w:val="auto"/>
        </w:rPr>
        <w:t xml:space="preserve"> Fire Safety Advisors.</w:t>
      </w:r>
    </w:p>
    <w:p w:rsidR="00BD28B7" w:rsidRPr="00BD28B7" w:rsidRDefault="00BD28B7" w:rsidP="00BD28B7">
      <w:pPr>
        <w:pStyle w:val="ListParagraph"/>
        <w:rPr>
          <w:rFonts w:cs="Arial"/>
          <w:color w:val="auto"/>
        </w:rPr>
      </w:pPr>
    </w:p>
    <w:p w:rsidR="00BD28B7" w:rsidRDefault="00BD28B7" w:rsidP="00BD28B7">
      <w:pPr>
        <w:pStyle w:val="ListParagraph"/>
        <w:numPr>
          <w:ilvl w:val="0"/>
          <w:numId w:val="44"/>
        </w:numPr>
        <w:spacing w:after="0"/>
        <w:ind w:left="714" w:hanging="357"/>
        <w:rPr>
          <w:rFonts w:cs="Arial"/>
          <w:color w:val="auto"/>
        </w:rPr>
      </w:pPr>
      <w:r w:rsidRPr="00BD28B7">
        <w:rPr>
          <w:rFonts w:cs="Arial"/>
          <w:color w:val="auto"/>
        </w:rPr>
        <w:t>The emergency evacuation procedure, covering what to do in the event of discovering a fire, hearing the alarm (Continuous and Intermittent) and the actions to</w:t>
      </w:r>
      <w:r>
        <w:rPr>
          <w:rFonts w:cs="Arial"/>
          <w:color w:val="auto"/>
        </w:rPr>
        <w:t xml:space="preserve"> take, is displayed throughout </w:t>
      </w:r>
      <w:r w:rsidRPr="00BD28B7">
        <w:rPr>
          <w:rFonts w:cs="Arial"/>
          <w:color w:val="auto"/>
        </w:rPr>
        <w:t>Research Space.</w:t>
      </w:r>
    </w:p>
    <w:p w:rsidR="00BD28B7" w:rsidRPr="00BD28B7" w:rsidRDefault="00BD28B7" w:rsidP="00BD28B7">
      <w:pPr>
        <w:spacing w:after="0"/>
        <w:rPr>
          <w:rFonts w:cs="Arial"/>
          <w:color w:val="auto"/>
        </w:rPr>
      </w:pPr>
    </w:p>
    <w:p w:rsidR="00BD28B7" w:rsidRDefault="00BD28B7" w:rsidP="00BD28B7">
      <w:pPr>
        <w:pStyle w:val="ListParagraph"/>
        <w:numPr>
          <w:ilvl w:val="0"/>
          <w:numId w:val="44"/>
        </w:numPr>
        <w:rPr>
          <w:rFonts w:cs="Arial"/>
          <w:color w:val="auto"/>
        </w:rPr>
      </w:pPr>
      <w:r w:rsidRPr="00BD28B7">
        <w:rPr>
          <w:rFonts w:cs="Arial"/>
          <w:color w:val="auto"/>
        </w:rPr>
        <w:t xml:space="preserve">All staff are made aware of the local emergency evacuation procedures and this is highlighted to new staff during the local induction process. </w:t>
      </w:r>
    </w:p>
    <w:p w:rsidR="0074012D" w:rsidRPr="0074012D" w:rsidRDefault="0074012D" w:rsidP="0074012D">
      <w:pPr>
        <w:pStyle w:val="ListParagraph"/>
        <w:rPr>
          <w:rFonts w:cs="Arial"/>
          <w:color w:val="auto"/>
        </w:rPr>
      </w:pPr>
    </w:p>
    <w:p w:rsidR="0074012D" w:rsidRPr="0074012D" w:rsidRDefault="0074012D" w:rsidP="0074012D">
      <w:pPr>
        <w:pStyle w:val="ListParagraph"/>
        <w:rPr>
          <w:rFonts w:cs="Arial"/>
          <w:color w:val="auto"/>
          <w:sz w:val="16"/>
          <w:szCs w:val="16"/>
        </w:rPr>
      </w:pPr>
    </w:p>
    <w:p w:rsidR="00521456" w:rsidRPr="00412BA2" w:rsidRDefault="00521456" w:rsidP="00521456">
      <w:pPr>
        <w:pStyle w:val="Heading2"/>
        <w:rPr>
          <w:color w:val="FF0000"/>
        </w:rPr>
      </w:pPr>
      <w:bookmarkStart w:id="62" w:name="_Toc508957974"/>
      <w:r>
        <w:t>Waste Management</w:t>
      </w:r>
      <w:bookmarkEnd w:id="62"/>
    </w:p>
    <w:p w:rsidR="001526F3" w:rsidRPr="007D389A" w:rsidRDefault="001526F3" w:rsidP="00EC7FF8">
      <w:pPr>
        <w:pStyle w:val="ListParagraph"/>
        <w:numPr>
          <w:ilvl w:val="0"/>
          <w:numId w:val="18"/>
        </w:numPr>
        <w:contextualSpacing w:val="0"/>
        <w:rPr>
          <w:color w:val="auto"/>
        </w:rPr>
      </w:pPr>
      <w:r w:rsidRPr="007D389A">
        <w:rPr>
          <w:color w:val="auto"/>
        </w:rPr>
        <w:t xml:space="preserve">Appropriate waste holding facilities </w:t>
      </w:r>
      <w:r w:rsidR="005B7793">
        <w:rPr>
          <w:color w:val="auto"/>
        </w:rPr>
        <w:t>are housed outside of Research Space.</w:t>
      </w:r>
      <w:r w:rsidRPr="007D389A">
        <w:rPr>
          <w:color w:val="auto"/>
        </w:rPr>
        <w:t xml:space="preserve"> </w:t>
      </w:r>
    </w:p>
    <w:p w:rsidR="0020242B" w:rsidRDefault="00E9730B" w:rsidP="0020242B">
      <w:pPr>
        <w:pStyle w:val="Heading1"/>
        <w:ind w:left="1134" w:hanging="1134"/>
      </w:pPr>
      <w:bookmarkStart w:id="63" w:name="_Toc508957975"/>
      <w:r>
        <w:lastRenderedPageBreak/>
        <w:t>Roles and Responsibilities</w:t>
      </w:r>
      <w:bookmarkEnd w:id="63"/>
    </w:p>
    <w:p w:rsidR="00650161" w:rsidRPr="00650161" w:rsidRDefault="00650161" w:rsidP="00650161">
      <w:pPr>
        <w:pStyle w:val="Heading2"/>
        <w:numPr>
          <w:ilvl w:val="0"/>
          <w:numId w:val="0"/>
        </w:numPr>
        <w:spacing w:after="0"/>
        <w:ind w:left="567" w:hanging="567"/>
      </w:pPr>
      <w:bookmarkStart w:id="64" w:name="_Toc385513863"/>
      <w:bookmarkStart w:id="65" w:name="_Toc388338755"/>
      <w:bookmarkStart w:id="66" w:name="_Toc508957976"/>
      <w:r w:rsidRPr="00650161">
        <w:t>Medical</w:t>
      </w:r>
      <w:bookmarkEnd w:id="64"/>
      <w:bookmarkEnd w:id="65"/>
      <w:bookmarkEnd w:id="66"/>
    </w:p>
    <w:p w:rsidR="00650161" w:rsidRPr="00650161" w:rsidRDefault="00650161" w:rsidP="00650161">
      <w:pPr>
        <w:spacing w:after="0"/>
        <w:rPr>
          <w:color w:val="002060"/>
        </w:rPr>
      </w:pPr>
    </w:p>
    <w:p w:rsidR="00650161" w:rsidRPr="00650161" w:rsidRDefault="00650161" w:rsidP="00650161">
      <w:pPr>
        <w:pStyle w:val="Heading3"/>
        <w:numPr>
          <w:ilvl w:val="0"/>
          <w:numId w:val="0"/>
        </w:numPr>
        <w:ind w:left="720" w:hanging="720"/>
      </w:pPr>
      <w:r w:rsidRPr="00650161">
        <w:t>Consultants/Specialists</w:t>
      </w:r>
    </w:p>
    <w:p w:rsidR="00650161" w:rsidRPr="007D389A" w:rsidRDefault="00650161" w:rsidP="00650161">
      <w:pPr>
        <w:spacing w:after="0"/>
        <w:rPr>
          <w:color w:val="auto"/>
        </w:rPr>
      </w:pPr>
      <w:r w:rsidRPr="007D389A">
        <w:rPr>
          <w:color w:val="auto"/>
        </w:rPr>
        <w:t xml:space="preserve">The role of the </w:t>
      </w:r>
      <w:r w:rsidR="001526F3" w:rsidRPr="007D389A">
        <w:rPr>
          <w:color w:val="auto"/>
        </w:rPr>
        <w:t xml:space="preserve">Children’s and Genetics </w:t>
      </w:r>
      <w:r w:rsidRPr="007D389A">
        <w:rPr>
          <w:color w:val="auto"/>
        </w:rPr>
        <w:t xml:space="preserve">Consultants/Specialists is to provide specialist and general medical care to adults and children. Within </w:t>
      </w:r>
      <w:r w:rsidR="00F379B4">
        <w:rPr>
          <w:color w:val="auto"/>
        </w:rPr>
        <w:t>Research Space</w:t>
      </w:r>
      <w:r w:rsidR="00660817">
        <w:rPr>
          <w:color w:val="auto"/>
        </w:rPr>
        <w:t>,</w:t>
      </w:r>
      <w:r w:rsidR="00F379B4" w:rsidRPr="007D389A">
        <w:rPr>
          <w:color w:val="auto"/>
        </w:rPr>
        <w:t xml:space="preserve"> </w:t>
      </w:r>
      <w:r w:rsidR="00F379B4">
        <w:rPr>
          <w:color w:val="auto"/>
        </w:rPr>
        <w:t xml:space="preserve"> </w:t>
      </w:r>
      <w:r w:rsidRPr="007D389A">
        <w:rPr>
          <w:color w:val="auto"/>
        </w:rPr>
        <w:t xml:space="preserve">they will be responsible as either the Principal Investigator (PI) or co-investigator for the studies which they are involved in. </w:t>
      </w:r>
    </w:p>
    <w:p w:rsidR="00650161" w:rsidRPr="007D389A" w:rsidRDefault="00650161" w:rsidP="00650161">
      <w:pPr>
        <w:spacing w:after="0"/>
        <w:rPr>
          <w:color w:val="auto"/>
        </w:rPr>
      </w:pPr>
    </w:p>
    <w:p w:rsidR="00650161" w:rsidRPr="007D389A" w:rsidRDefault="00650161" w:rsidP="00650161">
      <w:pPr>
        <w:spacing w:after="0"/>
        <w:rPr>
          <w:b/>
          <w:color w:val="auto"/>
        </w:rPr>
      </w:pPr>
      <w:r w:rsidRPr="007D389A">
        <w:rPr>
          <w:color w:val="auto"/>
        </w:rPr>
        <w:t>The PI must be qualified by education, training and experience to assume responsibility for the proper conduct of the clinical trial at the site.  They must be thoroughly familiar with the appropriate use of the study drug(s) as described in the protocol and Investigator’s Brochure, and are responsible for all trial related medical decisions. They must be aware of and comply with GCP and all regulatory requirements and conduct the trial in compliance with the protocol. They must ensure that all persons assisting with the trial are adequately informed about the protocol, the study drug(s) and their trial related duties</w:t>
      </w:r>
      <w:r w:rsidRPr="007D389A">
        <w:rPr>
          <w:b/>
          <w:color w:val="auto"/>
        </w:rPr>
        <w:t xml:space="preserve">. </w:t>
      </w:r>
      <w:r w:rsidRPr="007D389A">
        <w:rPr>
          <w:color w:val="auto"/>
        </w:rPr>
        <w:t>They are responsible for obtaining and documenting informed consent in compliance with the regulations and GCP. The PI may delegate some of these duties/responsibilities but retains ultimate responsibility.</w:t>
      </w:r>
    </w:p>
    <w:p w:rsidR="00650161" w:rsidRDefault="00650161" w:rsidP="00650161">
      <w:pPr>
        <w:spacing w:after="0"/>
        <w:jc w:val="both"/>
      </w:pPr>
    </w:p>
    <w:p w:rsidR="00650161" w:rsidRPr="00A06867" w:rsidRDefault="00650161" w:rsidP="00650161">
      <w:pPr>
        <w:spacing w:after="0"/>
        <w:jc w:val="both"/>
      </w:pPr>
    </w:p>
    <w:p w:rsidR="00650161" w:rsidRPr="00650161" w:rsidRDefault="00650161" w:rsidP="00650161">
      <w:pPr>
        <w:pStyle w:val="Heading2"/>
        <w:numPr>
          <w:ilvl w:val="0"/>
          <w:numId w:val="0"/>
        </w:numPr>
        <w:spacing w:after="0"/>
        <w:ind w:left="567" w:hanging="567"/>
      </w:pPr>
      <w:bookmarkStart w:id="67" w:name="_Toc249176850"/>
      <w:bookmarkStart w:id="68" w:name="_Toc385513864"/>
      <w:bookmarkStart w:id="69" w:name="_Toc388338756"/>
      <w:bookmarkStart w:id="70" w:name="_Toc508957977"/>
      <w:r w:rsidRPr="00650161">
        <w:t>Nursing</w:t>
      </w:r>
      <w:bookmarkEnd w:id="67"/>
      <w:bookmarkEnd w:id="68"/>
      <w:bookmarkEnd w:id="69"/>
      <w:bookmarkEnd w:id="70"/>
    </w:p>
    <w:p w:rsidR="00650161" w:rsidRPr="0074205A" w:rsidRDefault="00650161" w:rsidP="00650161">
      <w:pPr>
        <w:pStyle w:val="Heading2"/>
        <w:numPr>
          <w:ilvl w:val="0"/>
          <w:numId w:val="0"/>
        </w:numPr>
        <w:spacing w:after="0"/>
        <w:rPr>
          <w:color w:val="FF0000"/>
          <w:sz w:val="22"/>
          <w:szCs w:val="22"/>
        </w:rPr>
      </w:pPr>
    </w:p>
    <w:p w:rsidR="00650161" w:rsidRPr="00650161" w:rsidRDefault="00650161" w:rsidP="00650161">
      <w:pPr>
        <w:pStyle w:val="Heading2"/>
        <w:numPr>
          <w:ilvl w:val="0"/>
          <w:numId w:val="0"/>
        </w:numPr>
        <w:spacing w:after="0"/>
        <w:rPr>
          <w:sz w:val="28"/>
          <w:szCs w:val="28"/>
        </w:rPr>
      </w:pPr>
      <w:bookmarkStart w:id="71" w:name="_Toc508957978"/>
      <w:r w:rsidRPr="00650161">
        <w:rPr>
          <w:sz w:val="28"/>
          <w:szCs w:val="28"/>
        </w:rPr>
        <w:t>Research Nurses/ Officers</w:t>
      </w:r>
      <w:bookmarkEnd w:id="71"/>
      <w:r w:rsidRPr="00650161">
        <w:rPr>
          <w:sz w:val="28"/>
          <w:szCs w:val="28"/>
        </w:rPr>
        <w:t xml:space="preserve"> </w:t>
      </w:r>
    </w:p>
    <w:p w:rsidR="00650161" w:rsidRPr="007D389A" w:rsidRDefault="001526F3" w:rsidP="00650161">
      <w:pPr>
        <w:spacing w:after="0"/>
        <w:jc w:val="both"/>
        <w:rPr>
          <w:rFonts w:cs="Arial"/>
          <w:bCs/>
          <w:color w:val="auto"/>
        </w:rPr>
      </w:pPr>
      <w:r w:rsidRPr="007D389A">
        <w:rPr>
          <w:rFonts w:cs="Arial"/>
          <w:bCs/>
          <w:color w:val="auto"/>
        </w:rPr>
        <w:t xml:space="preserve">Children’s </w:t>
      </w:r>
      <w:r w:rsidR="00650161" w:rsidRPr="007D389A">
        <w:rPr>
          <w:rFonts w:cs="Arial"/>
          <w:bCs/>
          <w:color w:val="auto"/>
        </w:rPr>
        <w:t xml:space="preserve">Research Nurses and Research Officers are each responsible for a defined accountable caseload of studies from study set up (including </w:t>
      </w:r>
      <w:proofErr w:type="spellStart"/>
      <w:r w:rsidR="00650161" w:rsidRPr="007D389A">
        <w:rPr>
          <w:rFonts w:cs="Arial"/>
          <w:bCs/>
          <w:color w:val="auto"/>
        </w:rPr>
        <w:t>costings</w:t>
      </w:r>
      <w:proofErr w:type="spellEnd"/>
      <w:r w:rsidR="00650161" w:rsidRPr="007D389A">
        <w:rPr>
          <w:rFonts w:cs="Arial"/>
          <w:bCs/>
          <w:color w:val="auto"/>
        </w:rPr>
        <w:t xml:space="preserve"> for commercial studies) to archiving of closed studies. They identify and recruit patients into clinical research studies and perform relevant study related procedures which may include:</w:t>
      </w:r>
    </w:p>
    <w:p w:rsidR="00650161" w:rsidRPr="007D389A" w:rsidRDefault="00650161" w:rsidP="00EC7FF8">
      <w:pPr>
        <w:pStyle w:val="ListParagraph"/>
        <w:numPr>
          <w:ilvl w:val="0"/>
          <w:numId w:val="39"/>
        </w:numPr>
        <w:spacing w:after="0"/>
        <w:jc w:val="both"/>
        <w:rPr>
          <w:rFonts w:cs="Arial"/>
          <w:bCs/>
          <w:color w:val="auto"/>
        </w:rPr>
      </w:pPr>
      <w:r w:rsidRPr="007D389A">
        <w:rPr>
          <w:rFonts w:cs="Arial"/>
          <w:bCs/>
          <w:color w:val="auto"/>
        </w:rPr>
        <w:t>providing information</w:t>
      </w:r>
    </w:p>
    <w:p w:rsidR="00650161" w:rsidRPr="007D389A" w:rsidRDefault="00650161" w:rsidP="00EC7FF8">
      <w:pPr>
        <w:pStyle w:val="ListParagraph"/>
        <w:numPr>
          <w:ilvl w:val="0"/>
          <w:numId w:val="39"/>
        </w:numPr>
        <w:spacing w:after="0"/>
        <w:jc w:val="both"/>
        <w:rPr>
          <w:rFonts w:cs="Arial"/>
          <w:bCs/>
          <w:color w:val="auto"/>
        </w:rPr>
      </w:pPr>
      <w:r w:rsidRPr="007D389A">
        <w:rPr>
          <w:rFonts w:cs="Arial"/>
          <w:bCs/>
          <w:color w:val="auto"/>
        </w:rPr>
        <w:t>taking informed consent</w:t>
      </w:r>
    </w:p>
    <w:p w:rsidR="00650161" w:rsidRPr="007D389A" w:rsidRDefault="00650161" w:rsidP="00EC7FF8">
      <w:pPr>
        <w:pStyle w:val="ListParagraph"/>
        <w:numPr>
          <w:ilvl w:val="0"/>
          <w:numId w:val="39"/>
        </w:numPr>
        <w:spacing w:after="0"/>
        <w:jc w:val="both"/>
        <w:rPr>
          <w:rFonts w:cs="Arial"/>
          <w:bCs/>
          <w:color w:val="auto"/>
        </w:rPr>
      </w:pPr>
      <w:r w:rsidRPr="007D389A">
        <w:rPr>
          <w:rFonts w:cs="Arial"/>
          <w:bCs/>
          <w:color w:val="auto"/>
        </w:rPr>
        <w:t>taking bloods</w:t>
      </w:r>
    </w:p>
    <w:p w:rsidR="00650161" w:rsidRPr="007D389A" w:rsidRDefault="00650161" w:rsidP="00EC7FF8">
      <w:pPr>
        <w:pStyle w:val="ListParagraph"/>
        <w:numPr>
          <w:ilvl w:val="0"/>
          <w:numId w:val="39"/>
        </w:numPr>
        <w:spacing w:after="0"/>
        <w:jc w:val="both"/>
        <w:rPr>
          <w:rFonts w:cs="Arial"/>
          <w:bCs/>
          <w:color w:val="auto"/>
        </w:rPr>
      </w:pPr>
      <w:r w:rsidRPr="007D389A">
        <w:rPr>
          <w:rFonts w:cs="Arial"/>
          <w:bCs/>
          <w:color w:val="auto"/>
        </w:rPr>
        <w:t>performing ECG’s, basic observations, and other tests in accordance with the corresponding study protocol.</w:t>
      </w:r>
    </w:p>
    <w:p w:rsidR="00650161" w:rsidRPr="007D389A" w:rsidRDefault="00650161" w:rsidP="00650161">
      <w:pPr>
        <w:spacing w:after="0"/>
        <w:jc w:val="both"/>
        <w:rPr>
          <w:rFonts w:cs="Arial"/>
          <w:bCs/>
          <w:color w:val="auto"/>
        </w:rPr>
      </w:pPr>
      <w:r w:rsidRPr="007D389A">
        <w:rPr>
          <w:rFonts w:cs="Arial"/>
          <w:bCs/>
          <w:color w:val="auto"/>
        </w:rPr>
        <w:t xml:space="preserve">They support the safe conduct of research through compliance with the Research Governance Framework, and for clinical trials in accordance with the International Conference on Harmonisation – Good Clinical Practice (ICH – GCP) guidelines and to provide assurance that the rights, safety and </w:t>
      </w:r>
      <w:r w:rsidR="00AA777A" w:rsidRPr="007D389A">
        <w:rPr>
          <w:rFonts w:cs="Arial"/>
          <w:bCs/>
          <w:color w:val="auto"/>
        </w:rPr>
        <w:t>well-being</w:t>
      </w:r>
      <w:r w:rsidRPr="007D389A">
        <w:rPr>
          <w:rFonts w:cs="Arial"/>
          <w:bCs/>
          <w:color w:val="auto"/>
        </w:rPr>
        <w:t xml:space="preserve"> of trial participants are protected. They are accountable for the assessment, planning, organisation and </w:t>
      </w:r>
      <w:proofErr w:type="spellStart"/>
      <w:r w:rsidRPr="007D389A">
        <w:rPr>
          <w:rFonts w:cs="Arial"/>
          <w:bCs/>
          <w:color w:val="auto"/>
        </w:rPr>
        <w:t>ongoing</w:t>
      </w:r>
      <w:proofErr w:type="spellEnd"/>
      <w:r w:rsidRPr="007D389A">
        <w:rPr>
          <w:rFonts w:cs="Arial"/>
          <w:bCs/>
          <w:color w:val="auto"/>
        </w:rPr>
        <w:t xml:space="preserve"> care of research participants, whilst maximising compliance. They extend their experience to support others involved in research and assist with the training of professional staff and to conform to protocol and practice guidelines.</w:t>
      </w:r>
    </w:p>
    <w:p w:rsidR="00650161" w:rsidRDefault="00650161" w:rsidP="00650161">
      <w:pPr>
        <w:spacing w:after="0"/>
        <w:jc w:val="both"/>
        <w:rPr>
          <w:rFonts w:cs="Arial"/>
          <w:bCs/>
        </w:rPr>
      </w:pPr>
    </w:p>
    <w:p w:rsidR="0074012D" w:rsidRDefault="0074012D" w:rsidP="00650161">
      <w:pPr>
        <w:spacing w:after="0"/>
        <w:jc w:val="both"/>
        <w:rPr>
          <w:rFonts w:cs="Arial"/>
          <w:bCs/>
        </w:rPr>
      </w:pPr>
    </w:p>
    <w:p w:rsidR="0074012D" w:rsidRPr="006F6C52" w:rsidRDefault="0074012D" w:rsidP="00650161">
      <w:pPr>
        <w:spacing w:after="0"/>
        <w:jc w:val="both"/>
        <w:rPr>
          <w:rFonts w:cs="Arial"/>
          <w:bCs/>
        </w:rPr>
      </w:pPr>
    </w:p>
    <w:p w:rsidR="00650161" w:rsidRPr="0074205A" w:rsidRDefault="00650161" w:rsidP="00650161">
      <w:pPr>
        <w:pStyle w:val="Heading3"/>
        <w:numPr>
          <w:ilvl w:val="0"/>
          <w:numId w:val="0"/>
        </w:numPr>
        <w:ind w:left="720" w:hanging="720"/>
      </w:pPr>
      <w:r w:rsidRPr="0074205A">
        <w:lastRenderedPageBreak/>
        <w:t xml:space="preserve">Specialist Nurses </w:t>
      </w:r>
    </w:p>
    <w:p w:rsidR="00650161" w:rsidRPr="007D389A" w:rsidRDefault="00650161" w:rsidP="00650161">
      <w:pPr>
        <w:spacing w:after="0"/>
        <w:jc w:val="both"/>
        <w:rPr>
          <w:color w:val="auto"/>
        </w:rPr>
      </w:pPr>
      <w:r w:rsidRPr="007D389A">
        <w:rPr>
          <w:color w:val="auto"/>
        </w:rPr>
        <w:t xml:space="preserve">Specialist Nurses provide support to a number of clinical studies. They help to ensure patients and families are given the right information surrounding their clinical condition and ensure continuity of care throughout and following the trial. They are responsible for providing specialist care/expertise to compliment the research expertise provided by the study team. </w:t>
      </w:r>
    </w:p>
    <w:p w:rsidR="00650161" w:rsidRPr="007D389A" w:rsidRDefault="00650161" w:rsidP="00650161">
      <w:pPr>
        <w:spacing w:after="0"/>
        <w:jc w:val="both"/>
        <w:rPr>
          <w:color w:val="auto"/>
        </w:rPr>
      </w:pPr>
    </w:p>
    <w:p w:rsidR="00650161" w:rsidRPr="00CB594D" w:rsidRDefault="00650161" w:rsidP="00650161">
      <w:pPr>
        <w:spacing w:after="0"/>
        <w:jc w:val="both"/>
      </w:pPr>
    </w:p>
    <w:p w:rsidR="00650161" w:rsidRPr="00650161" w:rsidRDefault="00650161" w:rsidP="00650161">
      <w:pPr>
        <w:pStyle w:val="Heading2"/>
        <w:numPr>
          <w:ilvl w:val="0"/>
          <w:numId w:val="0"/>
        </w:numPr>
        <w:spacing w:after="0"/>
        <w:ind w:left="567" w:hanging="567"/>
      </w:pPr>
      <w:bookmarkStart w:id="72" w:name="_Toc508957979"/>
      <w:r w:rsidRPr="00650161">
        <w:t>Management and Administration</w:t>
      </w:r>
      <w:bookmarkEnd w:id="72"/>
    </w:p>
    <w:p w:rsidR="00650161" w:rsidRPr="0074205A" w:rsidRDefault="00650161" w:rsidP="00650161">
      <w:pPr>
        <w:spacing w:after="0"/>
        <w:rPr>
          <w:color w:val="FF0000"/>
        </w:rPr>
      </w:pPr>
    </w:p>
    <w:p w:rsidR="00650161" w:rsidRPr="00650161" w:rsidRDefault="0056664E" w:rsidP="00650161">
      <w:pPr>
        <w:spacing w:after="0"/>
        <w:rPr>
          <w:color w:val="002060"/>
          <w:sz w:val="28"/>
          <w:szCs w:val="28"/>
        </w:rPr>
      </w:pPr>
      <w:r>
        <w:rPr>
          <w:color w:val="002060"/>
          <w:sz w:val="28"/>
          <w:szCs w:val="28"/>
        </w:rPr>
        <w:t>Research Manager</w:t>
      </w:r>
    </w:p>
    <w:p w:rsidR="00650161" w:rsidRPr="007D389A" w:rsidRDefault="00650161" w:rsidP="00650161">
      <w:pPr>
        <w:spacing w:after="0"/>
        <w:jc w:val="both"/>
        <w:rPr>
          <w:rFonts w:cs="Arial"/>
          <w:color w:val="auto"/>
        </w:rPr>
      </w:pPr>
      <w:r w:rsidRPr="007D389A">
        <w:rPr>
          <w:color w:val="auto"/>
        </w:rPr>
        <w:t xml:space="preserve">The Children’s Research Manager </w:t>
      </w:r>
      <w:r w:rsidR="001526F3" w:rsidRPr="007D389A">
        <w:rPr>
          <w:color w:val="auto"/>
        </w:rPr>
        <w:t>is</w:t>
      </w:r>
      <w:r w:rsidRPr="007D389A">
        <w:rPr>
          <w:color w:val="auto"/>
        </w:rPr>
        <w:t xml:space="preserve"> responsible for developing, maintaining and performance managing a balanced portfolio of </w:t>
      </w:r>
      <w:r w:rsidR="001526F3" w:rsidRPr="007D389A">
        <w:rPr>
          <w:color w:val="auto"/>
        </w:rPr>
        <w:t>C</w:t>
      </w:r>
      <w:r w:rsidRPr="007D389A">
        <w:rPr>
          <w:color w:val="auto"/>
        </w:rPr>
        <w:t xml:space="preserve">hildren’s </w:t>
      </w:r>
      <w:r w:rsidR="0074012D">
        <w:rPr>
          <w:color w:val="auto"/>
        </w:rPr>
        <w:t>clinical trials</w:t>
      </w:r>
      <w:r w:rsidRPr="007D389A">
        <w:rPr>
          <w:color w:val="auto"/>
        </w:rPr>
        <w:t xml:space="preserve"> at UHL. They manage and lead a multi-disciplinary team of </w:t>
      </w:r>
      <w:r w:rsidR="001526F3" w:rsidRPr="007D389A">
        <w:rPr>
          <w:color w:val="auto"/>
        </w:rPr>
        <w:t xml:space="preserve">Children’s </w:t>
      </w:r>
      <w:r w:rsidRPr="007D389A">
        <w:rPr>
          <w:color w:val="auto"/>
        </w:rPr>
        <w:t>research staff. They work closely wi</w:t>
      </w:r>
      <w:r w:rsidR="00660817">
        <w:rPr>
          <w:color w:val="auto"/>
        </w:rPr>
        <w:t>th the Speciality Research Lead</w:t>
      </w:r>
      <w:r w:rsidRPr="007D389A">
        <w:rPr>
          <w:color w:val="auto"/>
        </w:rPr>
        <w:t xml:space="preserve"> to shape the vision and future development of research within their service. </w:t>
      </w:r>
      <w:r w:rsidRPr="007D389A">
        <w:rPr>
          <w:rFonts w:cs="Arial"/>
          <w:color w:val="auto"/>
        </w:rPr>
        <w:t xml:space="preserve">They are responsible for </w:t>
      </w:r>
      <w:r w:rsidRPr="007D389A">
        <w:rPr>
          <w:color w:val="auto"/>
        </w:rPr>
        <w:t xml:space="preserve">overseeing the operational research performance of their service, including staff allocation following feasibility assessments. They ensure that all financial income is recouped by the appropriate personnel, and plan how generated income should be utilised. </w:t>
      </w:r>
      <w:r w:rsidRPr="007D389A">
        <w:rPr>
          <w:rFonts w:cs="Arial"/>
          <w:color w:val="auto"/>
        </w:rPr>
        <w:t xml:space="preserve">They are also responsible for working on corporate research projects to meet the needs of the service. </w:t>
      </w:r>
    </w:p>
    <w:p w:rsidR="0014131F" w:rsidRDefault="0014131F" w:rsidP="00650161">
      <w:pPr>
        <w:spacing w:after="0"/>
        <w:jc w:val="both"/>
        <w:rPr>
          <w:color w:val="002060"/>
          <w:sz w:val="28"/>
          <w:szCs w:val="28"/>
        </w:rPr>
      </w:pPr>
    </w:p>
    <w:p w:rsidR="00650161" w:rsidRPr="00650161" w:rsidRDefault="00650161" w:rsidP="00650161">
      <w:pPr>
        <w:spacing w:after="0"/>
        <w:jc w:val="both"/>
        <w:rPr>
          <w:color w:val="002060"/>
          <w:sz w:val="28"/>
          <w:szCs w:val="28"/>
        </w:rPr>
      </w:pPr>
      <w:r w:rsidRPr="00650161">
        <w:rPr>
          <w:color w:val="002060"/>
          <w:sz w:val="28"/>
          <w:szCs w:val="28"/>
        </w:rPr>
        <w:t>Research Assistant</w:t>
      </w:r>
      <w:r w:rsidR="00660817">
        <w:rPr>
          <w:color w:val="002060"/>
          <w:sz w:val="28"/>
          <w:szCs w:val="28"/>
        </w:rPr>
        <w:t>s</w:t>
      </w:r>
    </w:p>
    <w:p w:rsidR="0014131F" w:rsidRPr="007D389A" w:rsidRDefault="00660817" w:rsidP="00650161">
      <w:pPr>
        <w:pStyle w:val="BodyText"/>
        <w:spacing w:after="0"/>
      </w:pPr>
      <w:r>
        <w:t>Research Assistants are</w:t>
      </w:r>
      <w:r w:rsidR="00650161" w:rsidRPr="007D389A">
        <w:t xml:space="preserve"> responsible for supporting a portfolio of clinical trials from study set up to archiving in accordance with the clinical trial protocol and Good Clinical Practice. Their role includes</w:t>
      </w:r>
      <w:r w:rsidR="0014131F" w:rsidRPr="007D389A">
        <w:t>:</w:t>
      </w:r>
    </w:p>
    <w:p w:rsidR="0014131F" w:rsidRPr="007D389A" w:rsidRDefault="0014131F" w:rsidP="00EC7FF8">
      <w:pPr>
        <w:pStyle w:val="BodyText"/>
        <w:numPr>
          <w:ilvl w:val="0"/>
          <w:numId w:val="40"/>
        </w:numPr>
        <w:spacing w:after="0"/>
      </w:pPr>
      <w:r w:rsidRPr="007D389A">
        <w:t>assisting with preparation and submission of</w:t>
      </w:r>
      <w:r w:rsidR="00650161" w:rsidRPr="007D389A">
        <w:t xml:space="preserve"> documents to obtain </w:t>
      </w:r>
      <w:r w:rsidRPr="007D389A">
        <w:t>Trust authorisation</w:t>
      </w:r>
    </w:p>
    <w:p w:rsidR="0014131F" w:rsidRPr="007D389A" w:rsidRDefault="00650161" w:rsidP="00EC7FF8">
      <w:pPr>
        <w:pStyle w:val="BodyText"/>
        <w:numPr>
          <w:ilvl w:val="0"/>
          <w:numId w:val="40"/>
        </w:numPr>
        <w:spacing w:after="0"/>
      </w:pPr>
      <w:r w:rsidRPr="007D389A">
        <w:t xml:space="preserve">collecting, recording and maintaining data for patients on </w:t>
      </w:r>
      <w:r w:rsidR="0014131F" w:rsidRPr="007D389A">
        <w:t xml:space="preserve">clinical </w:t>
      </w:r>
      <w:r w:rsidRPr="007D389A">
        <w:t>studies</w:t>
      </w:r>
    </w:p>
    <w:p w:rsidR="0014131F" w:rsidRPr="007D389A" w:rsidRDefault="00650161" w:rsidP="00EC7FF8">
      <w:pPr>
        <w:pStyle w:val="BodyText"/>
        <w:numPr>
          <w:ilvl w:val="0"/>
          <w:numId w:val="40"/>
        </w:numPr>
        <w:spacing w:after="0"/>
      </w:pPr>
      <w:r w:rsidRPr="007D389A">
        <w:t>providing clinical and administrative support to Research Officers/Nurses by organising tests and investigations, preparing and shipping samples,</w:t>
      </w:r>
      <w:r w:rsidR="0014131F" w:rsidRPr="007D389A">
        <w:t xml:space="preserve"> and assisting with recruitment</w:t>
      </w:r>
    </w:p>
    <w:p w:rsidR="0014131F" w:rsidRPr="007D389A" w:rsidRDefault="0014131F" w:rsidP="00EC7FF8">
      <w:pPr>
        <w:pStyle w:val="MinutesList"/>
        <w:numPr>
          <w:ilvl w:val="0"/>
          <w:numId w:val="40"/>
        </w:numPr>
        <w:rPr>
          <w:color w:val="auto"/>
        </w:rPr>
      </w:pPr>
      <w:r w:rsidRPr="007D389A">
        <w:rPr>
          <w:color w:val="auto"/>
        </w:rPr>
        <w:t xml:space="preserve">other general administrative team  related responsibilities </w:t>
      </w:r>
    </w:p>
    <w:p w:rsidR="00660817" w:rsidRPr="00580D00" w:rsidRDefault="00650161" w:rsidP="00580D00">
      <w:pPr>
        <w:pStyle w:val="BodyText"/>
        <w:spacing w:after="0"/>
      </w:pPr>
      <w:r w:rsidRPr="007D389A">
        <w:t xml:space="preserve"> They may also support, and be responsible for, relevant studies in their own </w:t>
      </w:r>
      <w:r w:rsidRPr="00865FC1">
        <w:t xml:space="preserve">right. </w:t>
      </w:r>
    </w:p>
    <w:p w:rsidR="00660817" w:rsidRDefault="00660817" w:rsidP="00650161">
      <w:pPr>
        <w:spacing w:after="0"/>
        <w:jc w:val="both"/>
        <w:rPr>
          <w:rFonts w:cs="Arial"/>
          <w:color w:val="002060"/>
          <w:sz w:val="36"/>
          <w:szCs w:val="36"/>
        </w:rPr>
      </w:pPr>
    </w:p>
    <w:p w:rsidR="00660817" w:rsidRDefault="00660817" w:rsidP="00650161">
      <w:pPr>
        <w:spacing w:after="0"/>
        <w:jc w:val="both"/>
        <w:rPr>
          <w:rFonts w:cs="Arial"/>
          <w:color w:val="002060"/>
          <w:sz w:val="36"/>
          <w:szCs w:val="36"/>
        </w:rPr>
      </w:pPr>
    </w:p>
    <w:p w:rsidR="00580D00" w:rsidRDefault="00580D00">
      <w:pPr>
        <w:spacing w:after="200" w:line="276" w:lineRule="auto"/>
        <w:rPr>
          <w:rFonts w:cs="Arial"/>
          <w:color w:val="002060"/>
          <w:sz w:val="36"/>
          <w:szCs w:val="36"/>
        </w:rPr>
      </w:pPr>
      <w:r>
        <w:rPr>
          <w:rFonts w:cs="Arial"/>
          <w:color w:val="002060"/>
          <w:sz w:val="36"/>
          <w:szCs w:val="36"/>
        </w:rPr>
        <w:br w:type="page"/>
      </w:r>
    </w:p>
    <w:p w:rsidR="00650161" w:rsidRPr="0014131F" w:rsidRDefault="00650161" w:rsidP="00650161">
      <w:pPr>
        <w:spacing w:after="0"/>
        <w:jc w:val="both"/>
        <w:rPr>
          <w:rFonts w:cs="Arial"/>
          <w:color w:val="002060"/>
          <w:sz w:val="36"/>
          <w:szCs w:val="36"/>
        </w:rPr>
      </w:pPr>
      <w:r w:rsidRPr="0014131F">
        <w:rPr>
          <w:rFonts w:cs="Arial"/>
          <w:color w:val="002060"/>
          <w:sz w:val="36"/>
          <w:szCs w:val="36"/>
        </w:rPr>
        <w:lastRenderedPageBreak/>
        <w:t>Management</w:t>
      </w:r>
    </w:p>
    <w:p w:rsidR="00660817" w:rsidRDefault="00650161" w:rsidP="001526F3">
      <w:pPr>
        <w:spacing w:after="0"/>
        <w:jc w:val="both"/>
        <w:rPr>
          <w:rFonts w:cs="Arial"/>
          <w:color w:val="auto"/>
        </w:rPr>
      </w:pPr>
      <w:r w:rsidRPr="00660817">
        <w:rPr>
          <w:rFonts w:cs="Arial"/>
          <w:color w:val="auto"/>
        </w:rPr>
        <w:t xml:space="preserve">The </w:t>
      </w:r>
      <w:r w:rsidR="00B601DB" w:rsidRPr="00660817">
        <w:rPr>
          <w:rFonts w:cs="Arial"/>
          <w:color w:val="auto"/>
        </w:rPr>
        <w:t xml:space="preserve">management structure for </w:t>
      </w:r>
      <w:r w:rsidR="00660817" w:rsidRPr="00660817">
        <w:rPr>
          <w:color w:val="auto"/>
        </w:rPr>
        <w:t>Research Space</w:t>
      </w:r>
      <w:r w:rsidR="00F379B4" w:rsidRPr="00660817">
        <w:rPr>
          <w:color w:val="auto"/>
        </w:rPr>
        <w:t xml:space="preserve"> </w:t>
      </w:r>
      <w:r w:rsidRPr="00660817">
        <w:rPr>
          <w:rFonts w:cs="Arial"/>
          <w:color w:val="auto"/>
        </w:rPr>
        <w:t xml:space="preserve">is </w:t>
      </w:r>
      <w:r w:rsidR="00660817" w:rsidRPr="00660817">
        <w:rPr>
          <w:rFonts w:cs="Arial"/>
          <w:color w:val="auto"/>
        </w:rPr>
        <w:t>outlined below:</w:t>
      </w:r>
    </w:p>
    <w:p w:rsidR="005B7793" w:rsidRPr="00660817" w:rsidRDefault="005B7793" w:rsidP="001526F3">
      <w:pPr>
        <w:spacing w:after="0"/>
        <w:jc w:val="both"/>
        <w:rPr>
          <w:rFonts w:cs="Arial"/>
          <w:color w:val="auto"/>
        </w:rPr>
      </w:pPr>
    </w:p>
    <w:p w:rsidR="00B601DB" w:rsidRPr="007D389A" w:rsidRDefault="00660817" w:rsidP="0020242B">
      <w:pPr>
        <w:spacing w:after="200" w:line="276" w:lineRule="auto"/>
        <w:rPr>
          <w:color w:val="auto"/>
          <w:sz w:val="24"/>
          <w:szCs w:val="24"/>
        </w:rPr>
      </w:pPr>
      <w:r>
        <w:rPr>
          <w:noProof/>
          <w:color w:val="auto"/>
          <w:sz w:val="24"/>
          <w:szCs w:val="24"/>
          <w:lang w:eastAsia="en-GB"/>
        </w:rPr>
        <w:drawing>
          <wp:inline distT="0" distB="0" distL="0" distR="0">
            <wp:extent cx="5400040" cy="3150235"/>
            <wp:effectExtent l="38100" t="0" r="1016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1526F3" w:rsidRPr="00660817" w:rsidRDefault="00660817" w:rsidP="0020242B">
      <w:pPr>
        <w:spacing w:after="200" w:line="276" w:lineRule="auto"/>
        <w:rPr>
          <w:color w:val="002060"/>
          <w:sz w:val="36"/>
          <w:szCs w:val="36"/>
        </w:rPr>
      </w:pPr>
      <w:r w:rsidRPr="00660817">
        <w:rPr>
          <w:color w:val="002060"/>
          <w:sz w:val="36"/>
          <w:szCs w:val="36"/>
        </w:rPr>
        <w:t>Skill Mix</w:t>
      </w:r>
    </w:p>
    <w:tbl>
      <w:tblPr>
        <w:tblStyle w:val="TableGrid"/>
        <w:tblW w:w="0" w:type="auto"/>
        <w:tblLook w:val="04A0" w:firstRow="1" w:lastRow="0" w:firstColumn="1" w:lastColumn="0" w:noHBand="0" w:noVBand="1"/>
      </w:tblPr>
      <w:tblGrid>
        <w:gridCol w:w="2698"/>
        <w:gridCol w:w="2011"/>
        <w:gridCol w:w="2059"/>
        <w:gridCol w:w="1952"/>
      </w:tblGrid>
      <w:tr w:rsidR="00660817" w:rsidRPr="007D389A" w:rsidTr="00327FFE">
        <w:tc>
          <w:tcPr>
            <w:tcW w:w="2698" w:type="dxa"/>
          </w:tcPr>
          <w:p w:rsidR="00660817" w:rsidRPr="007D389A" w:rsidRDefault="00660817" w:rsidP="00327FFE">
            <w:pPr>
              <w:spacing w:after="200" w:line="276" w:lineRule="auto"/>
              <w:rPr>
                <w:color w:val="auto"/>
                <w:sz w:val="24"/>
                <w:szCs w:val="24"/>
              </w:rPr>
            </w:pPr>
          </w:p>
        </w:tc>
        <w:tc>
          <w:tcPr>
            <w:tcW w:w="2011" w:type="dxa"/>
          </w:tcPr>
          <w:p w:rsidR="00660817" w:rsidRPr="007D389A" w:rsidRDefault="00660817" w:rsidP="00327FFE">
            <w:pPr>
              <w:spacing w:after="200" w:line="276" w:lineRule="auto"/>
              <w:rPr>
                <w:b/>
                <w:color w:val="auto"/>
                <w:sz w:val="24"/>
                <w:szCs w:val="24"/>
              </w:rPr>
            </w:pPr>
            <w:r w:rsidRPr="007D389A">
              <w:rPr>
                <w:b/>
                <w:color w:val="auto"/>
                <w:sz w:val="24"/>
                <w:szCs w:val="24"/>
              </w:rPr>
              <w:t>Overall head count</w:t>
            </w:r>
          </w:p>
        </w:tc>
        <w:tc>
          <w:tcPr>
            <w:tcW w:w="2059" w:type="dxa"/>
          </w:tcPr>
          <w:p w:rsidR="00660817" w:rsidRPr="007D389A" w:rsidRDefault="00660817" w:rsidP="00327FFE">
            <w:pPr>
              <w:spacing w:after="200" w:line="276" w:lineRule="auto"/>
              <w:rPr>
                <w:b/>
                <w:color w:val="auto"/>
                <w:sz w:val="24"/>
                <w:szCs w:val="24"/>
              </w:rPr>
            </w:pPr>
            <w:r w:rsidRPr="007D389A">
              <w:rPr>
                <w:b/>
                <w:color w:val="auto"/>
                <w:sz w:val="24"/>
                <w:szCs w:val="24"/>
              </w:rPr>
              <w:t>Whole time equivalent (WTE)</w:t>
            </w:r>
          </w:p>
        </w:tc>
        <w:tc>
          <w:tcPr>
            <w:tcW w:w="1952" w:type="dxa"/>
          </w:tcPr>
          <w:p w:rsidR="00660817" w:rsidRPr="007D389A" w:rsidRDefault="00660817" w:rsidP="00327FFE">
            <w:pPr>
              <w:spacing w:after="200" w:line="276" w:lineRule="auto"/>
              <w:rPr>
                <w:b/>
                <w:color w:val="auto"/>
                <w:sz w:val="24"/>
                <w:szCs w:val="24"/>
              </w:rPr>
            </w:pPr>
            <w:r w:rsidRPr="007D389A">
              <w:rPr>
                <w:b/>
                <w:color w:val="auto"/>
                <w:sz w:val="24"/>
                <w:szCs w:val="24"/>
              </w:rPr>
              <w:t>No. of staff on duty</w:t>
            </w:r>
          </w:p>
        </w:tc>
      </w:tr>
      <w:tr w:rsidR="00660817" w:rsidRPr="007D389A" w:rsidTr="00327FFE">
        <w:tc>
          <w:tcPr>
            <w:tcW w:w="2698" w:type="dxa"/>
          </w:tcPr>
          <w:p w:rsidR="00660817" w:rsidRPr="007D389A" w:rsidRDefault="00660817" w:rsidP="00327FFE">
            <w:pPr>
              <w:spacing w:after="200" w:line="276" w:lineRule="auto"/>
              <w:rPr>
                <w:color w:val="auto"/>
                <w:sz w:val="24"/>
                <w:szCs w:val="24"/>
              </w:rPr>
            </w:pPr>
            <w:r w:rsidRPr="007D389A">
              <w:rPr>
                <w:color w:val="auto"/>
                <w:sz w:val="24"/>
                <w:szCs w:val="24"/>
              </w:rPr>
              <w:t>Consultants/Specialists</w:t>
            </w:r>
          </w:p>
        </w:tc>
        <w:tc>
          <w:tcPr>
            <w:tcW w:w="2011" w:type="dxa"/>
          </w:tcPr>
          <w:p w:rsidR="00660817" w:rsidRPr="007D389A" w:rsidRDefault="00660817" w:rsidP="00327FFE">
            <w:pPr>
              <w:spacing w:after="200" w:line="276" w:lineRule="auto"/>
              <w:rPr>
                <w:color w:val="auto"/>
                <w:sz w:val="24"/>
                <w:szCs w:val="24"/>
              </w:rPr>
            </w:pPr>
            <w:r w:rsidRPr="007D389A">
              <w:rPr>
                <w:color w:val="auto"/>
                <w:sz w:val="24"/>
                <w:szCs w:val="24"/>
              </w:rPr>
              <w:t>Variable</w:t>
            </w:r>
          </w:p>
        </w:tc>
        <w:tc>
          <w:tcPr>
            <w:tcW w:w="2059" w:type="dxa"/>
          </w:tcPr>
          <w:p w:rsidR="00660817" w:rsidRPr="007D389A" w:rsidRDefault="00660817" w:rsidP="00327FFE">
            <w:pPr>
              <w:spacing w:after="200" w:line="276" w:lineRule="auto"/>
              <w:rPr>
                <w:color w:val="auto"/>
                <w:sz w:val="24"/>
                <w:szCs w:val="24"/>
              </w:rPr>
            </w:pPr>
            <w:r w:rsidRPr="007D389A">
              <w:rPr>
                <w:color w:val="auto"/>
                <w:sz w:val="24"/>
                <w:szCs w:val="24"/>
              </w:rPr>
              <w:t>Variable</w:t>
            </w:r>
          </w:p>
        </w:tc>
        <w:tc>
          <w:tcPr>
            <w:tcW w:w="1952" w:type="dxa"/>
          </w:tcPr>
          <w:p w:rsidR="00660817" w:rsidRPr="007D389A" w:rsidRDefault="00660817" w:rsidP="00327FFE">
            <w:pPr>
              <w:spacing w:after="200" w:line="276" w:lineRule="auto"/>
              <w:rPr>
                <w:color w:val="auto"/>
                <w:sz w:val="24"/>
                <w:szCs w:val="24"/>
              </w:rPr>
            </w:pPr>
            <w:r w:rsidRPr="007D389A">
              <w:rPr>
                <w:color w:val="auto"/>
                <w:sz w:val="24"/>
                <w:szCs w:val="24"/>
              </w:rPr>
              <w:t>3 max</w:t>
            </w:r>
          </w:p>
        </w:tc>
      </w:tr>
      <w:tr w:rsidR="00660817" w:rsidRPr="007D389A" w:rsidTr="00327FFE">
        <w:tc>
          <w:tcPr>
            <w:tcW w:w="2698" w:type="dxa"/>
          </w:tcPr>
          <w:p w:rsidR="00660817" w:rsidRPr="007D389A" w:rsidRDefault="00660817" w:rsidP="00327FFE">
            <w:pPr>
              <w:spacing w:after="200" w:line="276" w:lineRule="auto"/>
              <w:rPr>
                <w:color w:val="auto"/>
                <w:sz w:val="24"/>
                <w:szCs w:val="24"/>
              </w:rPr>
            </w:pPr>
            <w:r w:rsidRPr="007D389A">
              <w:rPr>
                <w:color w:val="auto"/>
                <w:sz w:val="24"/>
                <w:szCs w:val="24"/>
              </w:rPr>
              <w:t>Research Nurses/Officers</w:t>
            </w:r>
          </w:p>
        </w:tc>
        <w:tc>
          <w:tcPr>
            <w:tcW w:w="2011" w:type="dxa"/>
          </w:tcPr>
          <w:p w:rsidR="00660817" w:rsidRPr="007D389A" w:rsidRDefault="00580D00" w:rsidP="00327FFE">
            <w:pPr>
              <w:spacing w:after="200" w:line="276" w:lineRule="auto"/>
              <w:rPr>
                <w:color w:val="auto"/>
                <w:sz w:val="24"/>
                <w:szCs w:val="24"/>
              </w:rPr>
            </w:pPr>
            <w:r>
              <w:rPr>
                <w:color w:val="auto"/>
                <w:sz w:val="24"/>
                <w:szCs w:val="24"/>
              </w:rPr>
              <w:t>9</w:t>
            </w:r>
          </w:p>
        </w:tc>
        <w:tc>
          <w:tcPr>
            <w:tcW w:w="2059" w:type="dxa"/>
          </w:tcPr>
          <w:p w:rsidR="00660817" w:rsidRPr="007D389A" w:rsidRDefault="00580D00" w:rsidP="00327FFE">
            <w:pPr>
              <w:spacing w:after="200" w:line="276" w:lineRule="auto"/>
              <w:rPr>
                <w:color w:val="auto"/>
                <w:sz w:val="24"/>
                <w:szCs w:val="24"/>
              </w:rPr>
            </w:pPr>
            <w:r>
              <w:rPr>
                <w:color w:val="auto"/>
                <w:sz w:val="24"/>
                <w:szCs w:val="24"/>
              </w:rPr>
              <w:t>7.4</w:t>
            </w:r>
          </w:p>
        </w:tc>
        <w:tc>
          <w:tcPr>
            <w:tcW w:w="1952" w:type="dxa"/>
          </w:tcPr>
          <w:p w:rsidR="00660817" w:rsidRPr="007D389A" w:rsidRDefault="00580D00" w:rsidP="00327FFE">
            <w:pPr>
              <w:spacing w:after="200" w:line="276" w:lineRule="auto"/>
              <w:rPr>
                <w:color w:val="auto"/>
                <w:sz w:val="24"/>
                <w:szCs w:val="24"/>
              </w:rPr>
            </w:pPr>
            <w:r>
              <w:rPr>
                <w:color w:val="auto"/>
                <w:sz w:val="24"/>
                <w:szCs w:val="24"/>
              </w:rPr>
              <w:t>0-9</w:t>
            </w:r>
          </w:p>
        </w:tc>
      </w:tr>
      <w:tr w:rsidR="00660817" w:rsidRPr="007D389A" w:rsidTr="00327FFE">
        <w:tc>
          <w:tcPr>
            <w:tcW w:w="2698" w:type="dxa"/>
          </w:tcPr>
          <w:p w:rsidR="00660817" w:rsidRPr="007D389A" w:rsidRDefault="00660817" w:rsidP="00327FFE">
            <w:pPr>
              <w:spacing w:after="200" w:line="276" w:lineRule="auto"/>
              <w:rPr>
                <w:color w:val="auto"/>
                <w:sz w:val="24"/>
                <w:szCs w:val="24"/>
              </w:rPr>
            </w:pPr>
            <w:r w:rsidRPr="007D389A">
              <w:rPr>
                <w:color w:val="auto"/>
                <w:sz w:val="24"/>
                <w:szCs w:val="24"/>
              </w:rPr>
              <w:t>Specialist Nurses</w:t>
            </w:r>
          </w:p>
        </w:tc>
        <w:tc>
          <w:tcPr>
            <w:tcW w:w="2011" w:type="dxa"/>
          </w:tcPr>
          <w:p w:rsidR="00660817" w:rsidRPr="007D389A" w:rsidRDefault="00660817" w:rsidP="00327FFE">
            <w:pPr>
              <w:spacing w:after="200" w:line="276" w:lineRule="auto"/>
              <w:rPr>
                <w:color w:val="auto"/>
                <w:sz w:val="24"/>
                <w:szCs w:val="24"/>
              </w:rPr>
            </w:pPr>
            <w:r w:rsidRPr="007D389A">
              <w:rPr>
                <w:color w:val="auto"/>
                <w:sz w:val="24"/>
                <w:szCs w:val="24"/>
              </w:rPr>
              <w:t>Variable</w:t>
            </w:r>
          </w:p>
        </w:tc>
        <w:tc>
          <w:tcPr>
            <w:tcW w:w="2059" w:type="dxa"/>
          </w:tcPr>
          <w:p w:rsidR="00660817" w:rsidRPr="007D389A" w:rsidRDefault="00660817" w:rsidP="00327FFE">
            <w:pPr>
              <w:spacing w:after="200" w:line="276" w:lineRule="auto"/>
              <w:rPr>
                <w:color w:val="auto"/>
                <w:sz w:val="24"/>
                <w:szCs w:val="24"/>
              </w:rPr>
            </w:pPr>
            <w:r w:rsidRPr="007D389A">
              <w:rPr>
                <w:color w:val="auto"/>
                <w:sz w:val="24"/>
                <w:szCs w:val="24"/>
              </w:rPr>
              <w:t>Variable</w:t>
            </w:r>
          </w:p>
        </w:tc>
        <w:tc>
          <w:tcPr>
            <w:tcW w:w="1952" w:type="dxa"/>
          </w:tcPr>
          <w:p w:rsidR="00660817" w:rsidRPr="007D389A" w:rsidRDefault="00660817" w:rsidP="00327FFE">
            <w:pPr>
              <w:spacing w:after="200" w:line="276" w:lineRule="auto"/>
              <w:rPr>
                <w:color w:val="auto"/>
                <w:sz w:val="24"/>
                <w:szCs w:val="24"/>
              </w:rPr>
            </w:pPr>
            <w:r w:rsidRPr="007D389A">
              <w:rPr>
                <w:color w:val="auto"/>
                <w:sz w:val="24"/>
                <w:szCs w:val="24"/>
              </w:rPr>
              <w:t>3 max</w:t>
            </w:r>
          </w:p>
        </w:tc>
      </w:tr>
      <w:tr w:rsidR="00660817" w:rsidRPr="007D389A" w:rsidTr="00327FFE">
        <w:tc>
          <w:tcPr>
            <w:tcW w:w="2698" w:type="dxa"/>
          </w:tcPr>
          <w:p w:rsidR="00660817" w:rsidRPr="007D389A" w:rsidRDefault="00660817" w:rsidP="00327FFE">
            <w:pPr>
              <w:spacing w:after="200" w:line="276" w:lineRule="auto"/>
              <w:rPr>
                <w:color w:val="auto"/>
                <w:sz w:val="24"/>
                <w:szCs w:val="24"/>
              </w:rPr>
            </w:pPr>
            <w:r w:rsidRPr="007D389A">
              <w:rPr>
                <w:color w:val="auto"/>
                <w:sz w:val="24"/>
                <w:szCs w:val="24"/>
              </w:rPr>
              <w:t>Research Managers</w:t>
            </w:r>
          </w:p>
        </w:tc>
        <w:tc>
          <w:tcPr>
            <w:tcW w:w="2011" w:type="dxa"/>
          </w:tcPr>
          <w:p w:rsidR="00660817" w:rsidRPr="007D389A" w:rsidRDefault="00660817" w:rsidP="00327FFE">
            <w:pPr>
              <w:spacing w:after="200" w:line="276" w:lineRule="auto"/>
              <w:rPr>
                <w:color w:val="auto"/>
                <w:sz w:val="24"/>
                <w:szCs w:val="24"/>
              </w:rPr>
            </w:pPr>
            <w:r w:rsidRPr="007D389A">
              <w:rPr>
                <w:color w:val="auto"/>
                <w:sz w:val="24"/>
                <w:szCs w:val="24"/>
              </w:rPr>
              <w:t>1</w:t>
            </w:r>
          </w:p>
        </w:tc>
        <w:tc>
          <w:tcPr>
            <w:tcW w:w="2059" w:type="dxa"/>
          </w:tcPr>
          <w:p w:rsidR="00660817" w:rsidRPr="007D389A" w:rsidRDefault="00660817" w:rsidP="00327FFE">
            <w:pPr>
              <w:spacing w:after="200" w:line="276" w:lineRule="auto"/>
              <w:rPr>
                <w:color w:val="auto"/>
                <w:sz w:val="24"/>
                <w:szCs w:val="24"/>
              </w:rPr>
            </w:pPr>
            <w:r w:rsidRPr="007D389A">
              <w:rPr>
                <w:color w:val="auto"/>
                <w:sz w:val="24"/>
                <w:szCs w:val="24"/>
              </w:rPr>
              <w:t>0.8</w:t>
            </w:r>
          </w:p>
        </w:tc>
        <w:tc>
          <w:tcPr>
            <w:tcW w:w="1952" w:type="dxa"/>
          </w:tcPr>
          <w:p w:rsidR="00660817" w:rsidRPr="007D389A" w:rsidRDefault="00660817" w:rsidP="00327FFE">
            <w:pPr>
              <w:spacing w:after="200" w:line="276" w:lineRule="auto"/>
              <w:rPr>
                <w:color w:val="auto"/>
                <w:sz w:val="24"/>
                <w:szCs w:val="24"/>
              </w:rPr>
            </w:pPr>
            <w:r w:rsidRPr="007D389A">
              <w:rPr>
                <w:color w:val="auto"/>
                <w:sz w:val="24"/>
                <w:szCs w:val="24"/>
              </w:rPr>
              <w:t>1 max</w:t>
            </w:r>
          </w:p>
        </w:tc>
      </w:tr>
      <w:tr w:rsidR="00660817" w:rsidRPr="007D389A" w:rsidTr="00327FFE">
        <w:tc>
          <w:tcPr>
            <w:tcW w:w="2698" w:type="dxa"/>
          </w:tcPr>
          <w:p w:rsidR="00660817" w:rsidRPr="007D389A" w:rsidRDefault="00660817" w:rsidP="00327FFE">
            <w:pPr>
              <w:spacing w:after="200" w:line="276" w:lineRule="auto"/>
              <w:rPr>
                <w:color w:val="auto"/>
                <w:sz w:val="24"/>
                <w:szCs w:val="24"/>
              </w:rPr>
            </w:pPr>
            <w:r w:rsidRPr="007D389A">
              <w:rPr>
                <w:color w:val="auto"/>
                <w:sz w:val="24"/>
                <w:szCs w:val="24"/>
              </w:rPr>
              <w:t>Research Assistants</w:t>
            </w:r>
          </w:p>
        </w:tc>
        <w:tc>
          <w:tcPr>
            <w:tcW w:w="2011" w:type="dxa"/>
          </w:tcPr>
          <w:p w:rsidR="00660817" w:rsidRPr="007D389A" w:rsidRDefault="00580D00" w:rsidP="00327FFE">
            <w:pPr>
              <w:spacing w:after="200" w:line="276" w:lineRule="auto"/>
              <w:rPr>
                <w:color w:val="auto"/>
                <w:sz w:val="24"/>
                <w:szCs w:val="24"/>
              </w:rPr>
            </w:pPr>
            <w:r>
              <w:rPr>
                <w:color w:val="auto"/>
                <w:sz w:val="24"/>
                <w:szCs w:val="24"/>
              </w:rPr>
              <w:t>2</w:t>
            </w:r>
          </w:p>
        </w:tc>
        <w:tc>
          <w:tcPr>
            <w:tcW w:w="2059" w:type="dxa"/>
          </w:tcPr>
          <w:p w:rsidR="00660817" w:rsidRPr="007D389A" w:rsidRDefault="00660817" w:rsidP="00327FFE">
            <w:pPr>
              <w:spacing w:after="200" w:line="276" w:lineRule="auto"/>
              <w:rPr>
                <w:color w:val="auto"/>
                <w:sz w:val="24"/>
                <w:szCs w:val="24"/>
              </w:rPr>
            </w:pPr>
            <w:r>
              <w:rPr>
                <w:color w:val="auto"/>
                <w:sz w:val="24"/>
                <w:szCs w:val="24"/>
              </w:rPr>
              <w:t>1.6</w:t>
            </w:r>
          </w:p>
        </w:tc>
        <w:tc>
          <w:tcPr>
            <w:tcW w:w="1952" w:type="dxa"/>
          </w:tcPr>
          <w:p w:rsidR="00660817" w:rsidRPr="007D389A" w:rsidRDefault="00660817" w:rsidP="00327FFE">
            <w:pPr>
              <w:spacing w:after="200" w:line="276" w:lineRule="auto"/>
              <w:rPr>
                <w:color w:val="auto"/>
                <w:sz w:val="24"/>
                <w:szCs w:val="24"/>
              </w:rPr>
            </w:pPr>
            <w:r>
              <w:rPr>
                <w:color w:val="auto"/>
                <w:sz w:val="24"/>
                <w:szCs w:val="24"/>
              </w:rPr>
              <w:t>2</w:t>
            </w:r>
            <w:r w:rsidRPr="007D389A">
              <w:rPr>
                <w:color w:val="auto"/>
                <w:sz w:val="24"/>
                <w:szCs w:val="24"/>
              </w:rPr>
              <w:t xml:space="preserve"> max</w:t>
            </w:r>
          </w:p>
        </w:tc>
      </w:tr>
    </w:tbl>
    <w:p w:rsidR="00660817" w:rsidRDefault="00660817" w:rsidP="0020242B">
      <w:pPr>
        <w:spacing w:after="200" w:line="276" w:lineRule="auto"/>
        <w:rPr>
          <w:sz w:val="24"/>
          <w:szCs w:val="24"/>
        </w:rPr>
      </w:pPr>
    </w:p>
    <w:p w:rsidR="005A358F" w:rsidRDefault="005A358F" w:rsidP="0020242B">
      <w:pPr>
        <w:spacing w:after="200" w:line="276" w:lineRule="auto"/>
        <w:rPr>
          <w:sz w:val="24"/>
          <w:szCs w:val="24"/>
        </w:rPr>
      </w:pPr>
    </w:p>
    <w:p w:rsidR="00660817" w:rsidRDefault="00660817" w:rsidP="0020242B">
      <w:pPr>
        <w:spacing w:after="200" w:line="276" w:lineRule="auto"/>
        <w:rPr>
          <w:sz w:val="24"/>
          <w:szCs w:val="24"/>
        </w:rPr>
      </w:pPr>
    </w:p>
    <w:p w:rsidR="005A358F" w:rsidRPr="00B82C6D" w:rsidRDefault="005A358F" w:rsidP="00521456">
      <w:pPr>
        <w:pStyle w:val="Heading2"/>
      </w:pPr>
      <w:bookmarkStart w:id="73" w:name="_Toc406155181"/>
      <w:bookmarkStart w:id="74" w:name="_Toc508957980"/>
      <w:r w:rsidRPr="00B82C6D">
        <w:lastRenderedPageBreak/>
        <w:t>Equality and Diversity</w:t>
      </w:r>
      <w:bookmarkEnd w:id="73"/>
      <w:bookmarkEnd w:id="74"/>
      <w:r w:rsidRPr="00B82C6D">
        <w:t xml:space="preserve"> </w:t>
      </w:r>
    </w:p>
    <w:p w:rsidR="005A358F" w:rsidRPr="007D389A" w:rsidRDefault="005A358F" w:rsidP="005A358F">
      <w:pPr>
        <w:jc w:val="both"/>
        <w:rPr>
          <w:rFonts w:cs="Arial"/>
          <w:color w:val="auto"/>
        </w:rPr>
      </w:pPr>
      <w:r w:rsidRPr="007D389A">
        <w:rPr>
          <w:rFonts w:cs="Arial"/>
          <w:color w:val="auto"/>
        </w:rPr>
        <w:t>The Trust recognises the diversity of the local community and those in its employ. Our aim is, therefore, to provide a safe environment free from discrimination and a place where all individuals are treated fairly, with dignity and appropriately to their need. The Trust recognises that equality impacts on all aspects of its day-to-day operations and has produced an Equality Policy Statement to reflect this. All policies are assessed in accordance with the Equality initial screening toolkit, the results for which are monitored centrally.</w:t>
      </w:r>
    </w:p>
    <w:p w:rsidR="00FD1995" w:rsidRDefault="00FD1995" w:rsidP="0020242B">
      <w:pPr>
        <w:spacing w:after="200" w:line="276" w:lineRule="auto"/>
        <w:rPr>
          <w:sz w:val="24"/>
          <w:szCs w:val="24"/>
        </w:rPr>
      </w:pPr>
    </w:p>
    <w:p w:rsidR="00FD1995" w:rsidRDefault="00FD1995" w:rsidP="00FD1995">
      <w:pPr>
        <w:pStyle w:val="Heading2"/>
      </w:pPr>
      <w:bookmarkStart w:id="75" w:name="_Toc508957981"/>
      <w:r>
        <w:t>Training &amp; Awareness</w:t>
      </w:r>
      <w:bookmarkEnd w:id="75"/>
    </w:p>
    <w:p w:rsidR="005B7793" w:rsidRPr="00EC7FF8" w:rsidRDefault="005B7793" w:rsidP="00FD1995">
      <w:pPr>
        <w:rPr>
          <w:color w:val="000000" w:themeColor="text1"/>
        </w:rPr>
      </w:pPr>
      <w:r w:rsidRPr="00EC7FF8">
        <w:rPr>
          <w:color w:val="000000" w:themeColor="text1"/>
        </w:rPr>
        <w:t xml:space="preserve">This Policy will be sent to all members of the </w:t>
      </w:r>
      <w:r w:rsidR="00EC7FF8" w:rsidRPr="00EC7FF8">
        <w:rPr>
          <w:color w:val="000000" w:themeColor="text1"/>
        </w:rPr>
        <w:t>r</w:t>
      </w:r>
      <w:r w:rsidRPr="00EC7FF8">
        <w:rPr>
          <w:color w:val="000000" w:themeColor="text1"/>
        </w:rPr>
        <w:t>esearch</w:t>
      </w:r>
      <w:r w:rsidR="00EC7FF8" w:rsidRPr="00EC7FF8">
        <w:rPr>
          <w:color w:val="000000" w:themeColor="text1"/>
        </w:rPr>
        <w:t>/project t</w:t>
      </w:r>
      <w:r w:rsidRPr="00EC7FF8">
        <w:rPr>
          <w:color w:val="000000" w:themeColor="text1"/>
        </w:rPr>
        <w:t>eam</w:t>
      </w:r>
      <w:r w:rsidR="00EC7FF8" w:rsidRPr="00EC7FF8">
        <w:rPr>
          <w:color w:val="000000" w:themeColor="text1"/>
        </w:rPr>
        <w:t xml:space="preserve">s who will be utilising the children’s areas of Research Space. </w:t>
      </w:r>
    </w:p>
    <w:p w:rsidR="00EC7FF8" w:rsidRPr="00EC7FF8" w:rsidRDefault="00EC7FF8" w:rsidP="00FD1995">
      <w:pPr>
        <w:rPr>
          <w:color w:val="000000" w:themeColor="text1"/>
        </w:rPr>
      </w:pPr>
      <w:r w:rsidRPr="00EC7FF8">
        <w:rPr>
          <w:color w:val="000000" w:themeColor="text1"/>
        </w:rPr>
        <w:t>If specific training is required for any of the aspects contained within this Policy, this will be provided during Team Meetings, Mandatory Training, or bespoke training sessions.</w:t>
      </w:r>
    </w:p>
    <w:p w:rsidR="0020242B" w:rsidRDefault="0020242B" w:rsidP="0020242B">
      <w:pPr>
        <w:spacing w:after="200" w:line="276" w:lineRule="auto"/>
        <w:rPr>
          <w:sz w:val="24"/>
          <w:szCs w:val="24"/>
        </w:rPr>
      </w:pPr>
      <w:r>
        <w:rPr>
          <w:sz w:val="24"/>
          <w:szCs w:val="24"/>
        </w:rPr>
        <w:br w:type="page"/>
      </w:r>
    </w:p>
    <w:p w:rsidR="00662832" w:rsidRDefault="00662832" w:rsidP="00BD350C">
      <w:pPr>
        <w:spacing w:after="120"/>
        <w:rPr>
          <w:sz w:val="24"/>
          <w:szCs w:val="24"/>
        </w:rPr>
        <w:sectPr w:rsidR="00662832" w:rsidSect="00D94227">
          <w:pgSz w:w="11906" w:h="16838" w:code="9"/>
          <w:pgMar w:top="2126" w:right="1701" w:bottom="1276" w:left="1701" w:header="567" w:footer="567" w:gutter="0"/>
          <w:pgBorders w:offsetFrom="page">
            <w:bottom w:val="single" w:sz="18" w:space="24" w:color="FFFFFF" w:themeColor="background1"/>
          </w:pgBorders>
          <w:cols w:space="708"/>
          <w:docGrid w:linePitch="360"/>
        </w:sectPr>
      </w:pPr>
    </w:p>
    <w:p w:rsidR="00662832" w:rsidRDefault="00662832" w:rsidP="00662832">
      <w:pPr>
        <w:spacing w:after="120"/>
        <w:rPr>
          <w:sz w:val="24"/>
          <w:szCs w:val="24"/>
        </w:rPr>
      </w:pPr>
    </w:p>
    <w:p w:rsidR="00662832" w:rsidRPr="00776933" w:rsidRDefault="00662832" w:rsidP="00662832">
      <w:pPr>
        <w:rPr>
          <w:sz w:val="24"/>
          <w:szCs w:val="24"/>
        </w:rPr>
      </w:pPr>
      <w:r w:rsidRPr="00662832">
        <w:rPr>
          <w:noProof/>
          <w:sz w:val="24"/>
          <w:szCs w:val="24"/>
          <w:lang w:eastAsia="en-GB"/>
        </w:rPr>
        <w:drawing>
          <wp:anchor distT="0" distB="0" distL="114300" distR="114300" simplePos="0" relativeHeight="251714560" behindDoc="1" locked="0" layoutInCell="1" allowOverlap="1">
            <wp:simplePos x="0" y="0"/>
            <wp:positionH relativeFrom="margin">
              <wp:posOffset>-203835</wp:posOffset>
            </wp:positionH>
            <wp:positionV relativeFrom="paragraph">
              <wp:posOffset>1675130</wp:posOffset>
            </wp:positionV>
            <wp:extent cx="5810250" cy="742950"/>
            <wp:effectExtent l="19050" t="0" r="0" b="0"/>
            <wp:wrapTight wrapText="bothSides">
              <wp:wrapPolygon edited="0">
                <wp:start x="-71" y="0"/>
                <wp:lineTo x="-71" y="21046"/>
                <wp:lineTo x="21600" y="21046"/>
                <wp:lineTo x="21600" y="0"/>
                <wp:lineTo x="-71" y="0"/>
              </wp:wrapPolygon>
            </wp:wrapTight>
            <wp:docPr id="5" name="Picture 1" descr="Uni Hospital of Leic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Hospital of Leicester.jpg"/>
                    <pic:cNvPicPr/>
                  </pic:nvPicPr>
                  <pic:blipFill>
                    <a:blip r:embed="rId9" cstate="print"/>
                    <a:stretch>
                      <a:fillRect/>
                    </a:stretch>
                  </pic:blipFill>
                  <pic:spPr>
                    <a:xfrm>
                      <a:off x="0" y="0"/>
                      <a:ext cx="5810250" cy="742950"/>
                    </a:xfrm>
                    <a:prstGeom prst="rect">
                      <a:avLst/>
                    </a:prstGeom>
                  </pic:spPr>
                </pic:pic>
              </a:graphicData>
            </a:graphic>
          </wp:anchor>
        </w:drawing>
      </w:r>
    </w:p>
    <w:p w:rsidR="00662832" w:rsidRPr="00776933" w:rsidRDefault="00662832" w:rsidP="00662832">
      <w:pPr>
        <w:rPr>
          <w:sz w:val="24"/>
          <w:szCs w:val="24"/>
        </w:rPr>
      </w:pPr>
    </w:p>
    <w:p w:rsidR="00662832" w:rsidRPr="00776933" w:rsidRDefault="00662832" w:rsidP="00662832">
      <w:pPr>
        <w:rPr>
          <w:sz w:val="24"/>
          <w:szCs w:val="24"/>
        </w:rPr>
      </w:pPr>
    </w:p>
    <w:p w:rsidR="00662832" w:rsidRPr="00776933" w:rsidRDefault="00662832" w:rsidP="00662832">
      <w:pPr>
        <w:rPr>
          <w:sz w:val="24"/>
          <w:szCs w:val="24"/>
        </w:rPr>
      </w:pPr>
    </w:p>
    <w:p w:rsidR="00662832" w:rsidRPr="00776933" w:rsidRDefault="00662832" w:rsidP="00662832">
      <w:pPr>
        <w:rPr>
          <w:sz w:val="24"/>
          <w:szCs w:val="24"/>
        </w:rPr>
      </w:pPr>
    </w:p>
    <w:p w:rsidR="00662832" w:rsidRPr="00776933" w:rsidRDefault="00662832" w:rsidP="00662832">
      <w:pPr>
        <w:rPr>
          <w:sz w:val="24"/>
          <w:szCs w:val="24"/>
        </w:rPr>
      </w:pPr>
      <w:r w:rsidRPr="00662832">
        <w:rPr>
          <w:noProof/>
          <w:sz w:val="24"/>
          <w:szCs w:val="24"/>
          <w:lang w:eastAsia="en-GB"/>
        </w:rPr>
        <w:drawing>
          <wp:anchor distT="0" distB="0" distL="114300" distR="114300" simplePos="0" relativeHeight="251716608" behindDoc="0" locked="0" layoutInCell="1" allowOverlap="1">
            <wp:simplePos x="0" y="0"/>
            <wp:positionH relativeFrom="margin">
              <wp:posOffset>177165</wp:posOffset>
            </wp:positionH>
            <wp:positionV relativeFrom="margin">
              <wp:posOffset>2840990</wp:posOffset>
            </wp:positionV>
            <wp:extent cx="5010150" cy="819150"/>
            <wp:effectExtent l="19050" t="0" r="0" b="0"/>
            <wp:wrapTight wrapText="bothSides">
              <wp:wrapPolygon edited="0">
                <wp:start x="-82" y="0"/>
                <wp:lineTo x="-82" y="21098"/>
                <wp:lineTo x="21600" y="21098"/>
                <wp:lineTo x="21600" y="0"/>
                <wp:lineTo x="-82" y="0"/>
              </wp:wrapPolygon>
            </wp:wrapTight>
            <wp:docPr id="23" name="Picture 2" descr="\\CSLBYHMU01\data\ZINV\Clients\Leicester\07 AHF Business Case Coordinator\02 AHF Information\Building Caring At Its Bes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BYHMU01\data\ZINV\Clients\Leicester\07 AHF Business Case Coordinator\02 AHF Information\Building Caring At Its Best RGB.jpg"/>
                    <pic:cNvPicPr>
                      <a:picLocks noChangeAspect="1" noChangeArrowheads="1"/>
                    </pic:cNvPicPr>
                  </pic:nvPicPr>
                  <pic:blipFill>
                    <a:blip r:embed="rId15" cstate="print"/>
                    <a:srcRect/>
                    <a:stretch>
                      <a:fillRect/>
                    </a:stretch>
                  </pic:blipFill>
                  <pic:spPr bwMode="auto">
                    <a:xfrm>
                      <a:off x="0" y="0"/>
                      <a:ext cx="5010150" cy="819150"/>
                    </a:xfrm>
                    <a:prstGeom prst="rect">
                      <a:avLst/>
                    </a:prstGeom>
                    <a:noFill/>
                    <a:ln w="9525">
                      <a:noFill/>
                      <a:miter lim="800000"/>
                      <a:headEnd/>
                      <a:tailEnd/>
                    </a:ln>
                  </pic:spPr>
                </pic:pic>
              </a:graphicData>
            </a:graphic>
          </wp:anchor>
        </w:drawing>
      </w:r>
    </w:p>
    <w:p w:rsidR="00662832" w:rsidRPr="00776933" w:rsidRDefault="00662832" w:rsidP="00662832">
      <w:pPr>
        <w:rPr>
          <w:sz w:val="24"/>
          <w:szCs w:val="24"/>
        </w:rPr>
      </w:pPr>
    </w:p>
    <w:p w:rsidR="00662832" w:rsidRDefault="005A358F" w:rsidP="00662832">
      <w:pPr>
        <w:jc w:val="center"/>
        <w:rPr>
          <w:rFonts w:cs="Arial"/>
          <w:b/>
          <w:color w:val="002060"/>
          <w:sz w:val="24"/>
          <w:szCs w:val="20"/>
        </w:rPr>
      </w:pPr>
      <w:r>
        <w:rPr>
          <w:rFonts w:cs="Arial"/>
          <w:b/>
          <w:color w:val="002060"/>
          <w:sz w:val="24"/>
          <w:szCs w:val="20"/>
        </w:rPr>
        <w:t>Clinical Operational Policy</w:t>
      </w:r>
      <w:r w:rsidR="00662832">
        <w:rPr>
          <w:rFonts w:cs="Arial"/>
          <w:b/>
          <w:color w:val="002060"/>
          <w:sz w:val="24"/>
          <w:szCs w:val="20"/>
        </w:rPr>
        <w:t xml:space="preserve"> | </w:t>
      </w:r>
      <w:r w:rsidR="003E1236">
        <w:rPr>
          <w:rFonts w:cs="Arial"/>
          <w:b/>
          <w:color w:val="002060"/>
          <w:sz w:val="24"/>
          <w:szCs w:val="20"/>
        </w:rPr>
        <w:t>Children’s Research Space</w:t>
      </w:r>
    </w:p>
    <w:p w:rsidR="00662832" w:rsidRPr="00776933" w:rsidRDefault="00662832" w:rsidP="00662832">
      <w:pPr>
        <w:jc w:val="center"/>
        <w:rPr>
          <w:sz w:val="24"/>
          <w:szCs w:val="24"/>
        </w:rPr>
      </w:pPr>
    </w:p>
    <w:p w:rsidR="00662832" w:rsidRPr="00776933" w:rsidRDefault="00662832" w:rsidP="00662832">
      <w:pPr>
        <w:rPr>
          <w:sz w:val="24"/>
          <w:szCs w:val="24"/>
        </w:rPr>
      </w:pPr>
    </w:p>
    <w:p w:rsidR="00662832" w:rsidRPr="00776933" w:rsidRDefault="00662832" w:rsidP="00662832">
      <w:pPr>
        <w:rPr>
          <w:sz w:val="24"/>
          <w:szCs w:val="24"/>
        </w:rPr>
      </w:pPr>
    </w:p>
    <w:p w:rsidR="00662832" w:rsidRPr="00776933" w:rsidRDefault="00662832" w:rsidP="00662832">
      <w:pPr>
        <w:rPr>
          <w:sz w:val="24"/>
          <w:szCs w:val="24"/>
        </w:rPr>
      </w:pPr>
    </w:p>
    <w:p w:rsidR="003408C9" w:rsidRPr="006021A9" w:rsidRDefault="003408C9" w:rsidP="00BD350C">
      <w:pPr>
        <w:spacing w:after="120"/>
        <w:rPr>
          <w:sz w:val="24"/>
          <w:szCs w:val="24"/>
        </w:rPr>
      </w:pPr>
    </w:p>
    <w:sectPr w:rsidR="003408C9" w:rsidRPr="006021A9" w:rsidSect="00D94227">
      <w:headerReference w:type="default" r:id="rId27"/>
      <w:footerReference w:type="default" r:id="rId28"/>
      <w:pgSz w:w="11906" w:h="16838" w:code="9"/>
      <w:pgMar w:top="2126" w:right="1701" w:bottom="1276" w:left="1701" w:header="567" w:footer="567" w:gutter="0"/>
      <w:pgBorders w:offsetFrom="page">
        <w:bottom w:val="single" w:sz="18"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12D" w:rsidRDefault="0074012D" w:rsidP="00813DC6">
      <w:pPr>
        <w:spacing w:after="0"/>
      </w:pPr>
      <w:r>
        <w:separator/>
      </w:r>
    </w:p>
  </w:endnote>
  <w:endnote w:type="continuationSeparator" w:id="0">
    <w:p w:rsidR="0074012D" w:rsidRDefault="0074012D" w:rsidP="00813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rebuchet MS"/>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utami">
    <w:panose1 w:val="020B0502040204020203"/>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1614"/>
      <w:docPartObj>
        <w:docPartGallery w:val="Page Numbers (Bottom of Page)"/>
        <w:docPartUnique/>
      </w:docPartObj>
    </w:sdtPr>
    <w:sdtEndPr/>
    <w:sdtContent>
      <w:sdt>
        <w:sdtPr>
          <w:id w:val="3921615"/>
          <w:docPartObj>
            <w:docPartGallery w:val="Page Numbers (Top of Page)"/>
            <w:docPartUnique/>
          </w:docPartObj>
        </w:sdtPr>
        <w:sdtEndPr/>
        <w:sdtContent>
          <w:p w:rsidR="0074012D" w:rsidRDefault="0074012D">
            <w:pPr>
              <w:pStyle w:val="Footer"/>
              <w:jc w:val="center"/>
            </w:pPr>
          </w:p>
          <w:tbl>
            <w:tblPr>
              <w:tblW w:w="5000" w:type="pct"/>
              <w:tblBorders>
                <w:top w:val="single" w:sz="4" w:space="0" w:color="BFBFBF" w:themeColor="background1" w:themeShade="BF"/>
              </w:tblBorders>
              <w:tblLook w:val="01E0" w:firstRow="1" w:lastRow="1" w:firstColumn="1" w:lastColumn="1" w:noHBand="0" w:noVBand="0"/>
            </w:tblPr>
            <w:tblGrid>
              <w:gridCol w:w="4219"/>
              <w:gridCol w:w="284"/>
              <w:gridCol w:w="4217"/>
            </w:tblGrid>
            <w:tr w:rsidR="0074012D" w:rsidRPr="00384B3F" w:rsidTr="00384B3F">
              <w:trPr>
                <w:trHeight w:val="295"/>
              </w:trPr>
              <w:tc>
                <w:tcPr>
                  <w:tcW w:w="2419" w:type="pct"/>
                  <w:vAlign w:val="center"/>
                </w:tcPr>
                <w:p w:rsidR="0074012D" w:rsidRPr="00384B3F" w:rsidRDefault="0074012D" w:rsidP="0074012D">
                  <w:pPr>
                    <w:spacing w:after="0"/>
                    <w:rPr>
                      <w:color w:val="808080" w:themeColor="background1" w:themeShade="80"/>
                      <w:sz w:val="20"/>
                      <w:szCs w:val="20"/>
                    </w:rPr>
                  </w:pPr>
                  <w:r>
                    <w:rPr>
                      <w:color w:val="808080" w:themeColor="background1" w:themeShade="80"/>
                      <w:sz w:val="20"/>
                      <w:szCs w:val="20"/>
                    </w:rPr>
                    <w:t>Clinical Operational Policy</w:t>
                  </w:r>
                  <w:r w:rsidRPr="00384B3F">
                    <w:rPr>
                      <w:color w:val="808080" w:themeColor="background1" w:themeShade="80"/>
                      <w:sz w:val="20"/>
                      <w:szCs w:val="20"/>
                    </w:rPr>
                    <w:t xml:space="preserve"> | </w:t>
                  </w:r>
                  <w:r>
                    <w:rPr>
                      <w:color w:val="808080" w:themeColor="background1" w:themeShade="80"/>
                      <w:sz w:val="20"/>
                      <w:szCs w:val="20"/>
                    </w:rPr>
                    <w:t>Research Space (Children’s)</w:t>
                  </w:r>
                </w:p>
              </w:tc>
              <w:tc>
                <w:tcPr>
                  <w:tcW w:w="163" w:type="pct"/>
                  <w:vAlign w:val="center"/>
                </w:tcPr>
                <w:p w:rsidR="0074012D" w:rsidRPr="00384B3F" w:rsidRDefault="0074012D" w:rsidP="00384B3F">
                  <w:pPr>
                    <w:pStyle w:val="reportheadertitle"/>
                    <w:spacing w:after="0"/>
                    <w:ind w:right="-113"/>
                    <w:jc w:val="left"/>
                    <w:rPr>
                      <w:b/>
                      <w:i w:val="0"/>
                      <w:color w:val="808080" w:themeColor="background1" w:themeShade="80"/>
                      <w:szCs w:val="20"/>
                    </w:rPr>
                  </w:pPr>
                </w:p>
              </w:tc>
              <w:tc>
                <w:tcPr>
                  <w:tcW w:w="2418" w:type="pct"/>
                  <w:vAlign w:val="center"/>
                </w:tcPr>
                <w:sdt>
                  <w:sdtPr>
                    <w:rPr>
                      <w:color w:val="808080" w:themeColor="background1" w:themeShade="80"/>
                      <w:sz w:val="20"/>
                      <w:szCs w:val="20"/>
                    </w:rPr>
                    <w:id w:val="250395305"/>
                    <w:docPartObj>
                      <w:docPartGallery w:val="Page Numbers (Top of Page)"/>
                      <w:docPartUnique/>
                    </w:docPartObj>
                  </w:sdtPr>
                  <w:sdtEndPr/>
                  <w:sdtContent>
                    <w:p w:rsidR="0074012D" w:rsidRPr="00384B3F" w:rsidRDefault="0074012D" w:rsidP="00384B3F">
                      <w:pPr>
                        <w:spacing w:after="0"/>
                        <w:jc w:val="right"/>
                        <w:rPr>
                          <w:color w:val="808080" w:themeColor="background1" w:themeShade="80"/>
                          <w:sz w:val="20"/>
                          <w:szCs w:val="20"/>
                        </w:rPr>
                      </w:pPr>
                      <w:r w:rsidRPr="00384B3F">
                        <w:rPr>
                          <w:color w:val="808080" w:themeColor="background1" w:themeShade="80"/>
                          <w:sz w:val="20"/>
                          <w:szCs w:val="20"/>
                        </w:rPr>
                        <w:t xml:space="preserve">Page </w:t>
                      </w:r>
                      <w:r w:rsidRPr="00384B3F">
                        <w:rPr>
                          <w:color w:val="808080" w:themeColor="background1" w:themeShade="80"/>
                          <w:sz w:val="20"/>
                          <w:szCs w:val="20"/>
                        </w:rPr>
                        <w:fldChar w:fldCharType="begin"/>
                      </w:r>
                      <w:r w:rsidRPr="00384B3F">
                        <w:rPr>
                          <w:color w:val="808080" w:themeColor="background1" w:themeShade="80"/>
                          <w:sz w:val="20"/>
                          <w:szCs w:val="20"/>
                        </w:rPr>
                        <w:instrText xml:space="preserve"> PAGE </w:instrText>
                      </w:r>
                      <w:r w:rsidRPr="00384B3F">
                        <w:rPr>
                          <w:color w:val="808080" w:themeColor="background1" w:themeShade="80"/>
                          <w:sz w:val="20"/>
                          <w:szCs w:val="20"/>
                        </w:rPr>
                        <w:fldChar w:fldCharType="separate"/>
                      </w:r>
                      <w:r w:rsidR="00B81452">
                        <w:rPr>
                          <w:noProof/>
                          <w:color w:val="808080" w:themeColor="background1" w:themeShade="80"/>
                          <w:sz w:val="20"/>
                          <w:szCs w:val="20"/>
                        </w:rPr>
                        <w:t>16</w:t>
                      </w:r>
                      <w:r w:rsidRPr="00384B3F">
                        <w:rPr>
                          <w:color w:val="808080" w:themeColor="background1" w:themeShade="80"/>
                          <w:sz w:val="20"/>
                          <w:szCs w:val="20"/>
                        </w:rPr>
                        <w:fldChar w:fldCharType="end"/>
                      </w:r>
                      <w:r w:rsidRPr="00384B3F">
                        <w:rPr>
                          <w:color w:val="808080" w:themeColor="background1" w:themeShade="80"/>
                          <w:sz w:val="20"/>
                          <w:szCs w:val="20"/>
                        </w:rPr>
                        <w:t xml:space="preserve"> of </w:t>
                      </w:r>
                      <w:r w:rsidRPr="00384B3F">
                        <w:rPr>
                          <w:color w:val="808080" w:themeColor="background1" w:themeShade="80"/>
                          <w:sz w:val="20"/>
                          <w:szCs w:val="20"/>
                        </w:rPr>
                        <w:fldChar w:fldCharType="begin"/>
                      </w:r>
                      <w:r w:rsidRPr="00384B3F">
                        <w:rPr>
                          <w:color w:val="808080" w:themeColor="background1" w:themeShade="80"/>
                          <w:sz w:val="20"/>
                          <w:szCs w:val="20"/>
                        </w:rPr>
                        <w:instrText xml:space="preserve"> NUMPAGES  </w:instrText>
                      </w:r>
                      <w:r w:rsidRPr="00384B3F">
                        <w:rPr>
                          <w:color w:val="808080" w:themeColor="background1" w:themeShade="80"/>
                          <w:sz w:val="20"/>
                          <w:szCs w:val="20"/>
                        </w:rPr>
                        <w:fldChar w:fldCharType="separate"/>
                      </w:r>
                      <w:r w:rsidR="00B81452">
                        <w:rPr>
                          <w:noProof/>
                          <w:color w:val="808080" w:themeColor="background1" w:themeShade="80"/>
                          <w:sz w:val="20"/>
                          <w:szCs w:val="20"/>
                        </w:rPr>
                        <w:t>33</w:t>
                      </w:r>
                      <w:r w:rsidRPr="00384B3F">
                        <w:rPr>
                          <w:color w:val="808080" w:themeColor="background1" w:themeShade="80"/>
                          <w:sz w:val="20"/>
                          <w:szCs w:val="20"/>
                        </w:rPr>
                        <w:fldChar w:fldCharType="end"/>
                      </w:r>
                    </w:p>
                  </w:sdtContent>
                </w:sdt>
              </w:tc>
            </w:tr>
          </w:tbl>
          <w:p w:rsidR="0074012D" w:rsidRDefault="00B81452">
            <w:pPr>
              <w:pStyle w:val="Footer"/>
              <w:jc w:val="center"/>
            </w:pPr>
          </w:p>
        </w:sdtContent>
      </w:sdt>
    </w:sdtContent>
  </w:sdt>
  <w:p w:rsidR="0074012D" w:rsidRDefault="0074012D" w:rsidP="004315A5">
    <w:pPr>
      <w:pStyle w:val="Footer"/>
      <w:tabs>
        <w:tab w:val="left" w:pos="291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3270"/>
      <w:docPartObj>
        <w:docPartGallery w:val="Page Numbers (Bottom of Page)"/>
        <w:docPartUnique/>
      </w:docPartObj>
    </w:sdtPr>
    <w:sdtEndPr/>
    <w:sdtContent>
      <w:sdt>
        <w:sdtPr>
          <w:id w:val="6573271"/>
          <w:docPartObj>
            <w:docPartGallery w:val="Page Numbers (Top of Page)"/>
            <w:docPartUnique/>
          </w:docPartObj>
        </w:sdtPr>
        <w:sdtEndPr/>
        <w:sdtContent>
          <w:p w:rsidR="0074012D" w:rsidRDefault="0074012D">
            <w:pPr>
              <w:pStyle w:val="Footer"/>
              <w:jc w:val="center"/>
            </w:pPr>
          </w:p>
          <w:p w:rsidR="0074012D" w:rsidRDefault="00B81452">
            <w:pPr>
              <w:pStyle w:val="Footer"/>
              <w:jc w:val="center"/>
            </w:pPr>
          </w:p>
        </w:sdtContent>
      </w:sdt>
    </w:sdtContent>
  </w:sdt>
  <w:p w:rsidR="0074012D" w:rsidRDefault="0074012D" w:rsidP="004315A5">
    <w:pPr>
      <w:pStyle w:val="Footer"/>
      <w:tabs>
        <w:tab w:val="left" w:pos="291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12D" w:rsidRDefault="0074012D" w:rsidP="00813DC6">
      <w:pPr>
        <w:spacing w:after="0"/>
      </w:pPr>
      <w:r>
        <w:separator/>
      </w:r>
    </w:p>
  </w:footnote>
  <w:footnote w:type="continuationSeparator" w:id="0">
    <w:p w:rsidR="0074012D" w:rsidRDefault="0074012D" w:rsidP="00813D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2D" w:rsidRDefault="0074012D" w:rsidP="00A52EE7">
    <w:pPr>
      <w:pStyle w:val="Header"/>
      <w:spacing w:after="240"/>
    </w:pPr>
    <w:r>
      <w:rPr>
        <w:noProof/>
        <w:lang w:eastAsia="en-GB"/>
      </w:rPr>
      <w:drawing>
        <wp:anchor distT="0" distB="0" distL="114300" distR="114300" simplePos="0" relativeHeight="251657216" behindDoc="0" locked="0" layoutInCell="1" allowOverlap="1" wp14:anchorId="15BFFAB2" wp14:editId="01013FDB">
          <wp:simplePos x="0" y="0"/>
          <wp:positionH relativeFrom="column">
            <wp:posOffset>4965065</wp:posOffset>
          </wp:positionH>
          <wp:positionV relativeFrom="paragraph">
            <wp:posOffset>-100965</wp:posOffset>
          </wp:positionV>
          <wp:extent cx="1604645" cy="477520"/>
          <wp:effectExtent l="19050" t="0" r="0" b="0"/>
          <wp:wrapSquare wrapText="bothSides"/>
          <wp:docPr id="37" name="Picture 7" descr="Interserve.jpg"/>
          <wp:cNvGraphicFramePr/>
          <a:graphic xmlns:a="http://schemas.openxmlformats.org/drawingml/2006/main">
            <a:graphicData uri="http://schemas.openxmlformats.org/drawingml/2006/picture">
              <pic:pic xmlns:pic="http://schemas.openxmlformats.org/drawingml/2006/picture">
                <pic:nvPicPr>
                  <pic:cNvPr id="8" name="Picture 7" descr="Interserve.jpg"/>
                  <pic:cNvPicPr/>
                </pic:nvPicPr>
                <pic:blipFill>
                  <a:blip r:embed="rId1"/>
                  <a:stretch>
                    <a:fillRect/>
                  </a:stretch>
                </pic:blipFill>
                <pic:spPr>
                  <a:xfrm>
                    <a:off x="0" y="0"/>
                    <a:ext cx="1604645" cy="477520"/>
                  </a:xfrm>
                  <a:prstGeom prst="rect">
                    <a:avLst/>
                  </a:prstGeom>
                </pic:spPr>
              </pic:pic>
            </a:graphicData>
          </a:graphic>
        </wp:anchor>
      </w:drawing>
    </w:r>
    <w:r>
      <w:rPr>
        <w:noProof/>
        <w:lang w:eastAsia="en-GB"/>
      </w:rPr>
      <w:drawing>
        <wp:inline distT="0" distB="0" distL="0" distR="0" wp14:anchorId="27FB6916" wp14:editId="72FB3121">
          <wp:extent cx="1721358" cy="372618"/>
          <wp:effectExtent l="19050" t="0" r="0" b="0"/>
          <wp:docPr id="24" name="Picture 23" descr="Capita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a_A4_rgb.jpg"/>
                  <pic:cNvPicPr/>
                </pic:nvPicPr>
                <pic:blipFill>
                  <a:blip r:embed="rId2"/>
                  <a:stretch>
                    <a:fillRect/>
                  </a:stretch>
                </pic:blipFill>
                <pic:spPr>
                  <a:xfrm>
                    <a:off x="0" y="0"/>
                    <a:ext cx="1721358" cy="37261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2D" w:rsidRDefault="0074012D">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hemeColor="background1" w:themeShade="BF"/>
        <w:insideH w:val="single" w:sz="4" w:space="0" w:color="BFBFBF" w:themeColor="background1" w:themeShade="BF"/>
      </w:tblBorders>
      <w:tblLook w:val="01E0" w:firstRow="1" w:lastRow="1" w:firstColumn="1" w:lastColumn="1" w:noHBand="0" w:noVBand="0"/>
    </w:tblPr>
    <w:tblGrid>
      <w:gridCol w:w="4077"/>
      <w:gridCol w:w="426"/>
      <w:gridCol w:w="4217"/>
    </w:tblGrid>
    <w:tr w:rsidR="0074012D" w:rsidRPr="00B21EB6" w:rsidTr="00B21EB6">
      <w:trPr>
        <w:trHeight w:val="340"/>
      </w:trPr>
      <w:tc>
        <w:tcPr>
          <w:tcW w:w="2338" w:type="pct"/>
        </w:tcPr>
        <w:p w:rsidR="0074012D" w:rsidRPr="00B21EB6" w:rsidRDefault="0074012D" w:rsidP="00B21EB6">
          <w:pPr>
            <w:pStyle w:val="Header"/>
            <w:rPr>
              <w:rFonts w:cs="Arial"/>
              <w:color w:val="808080" w:themeColor="background1" w:themeShade="80"/>
              <w:sz w:val="20"/>
            </w:rPr>
          </w:pPr>
          <w:r w:rsidRPr="00B21EB6">
            <w:rPr>
              <w:rFonts w:cs="Arial"/>
              <w:color w:val="808080" w:themeColor="background1" w:themeShade="80"/>
              <w:sz w:val="20"/>
            </w:rPr>
            <w:t xml:space="preserve">University Hospitals of Leicester NHS Trust </w:t>
          </w:r>
        </w:p>
      </w:tc>
      <w:tc>
        <w:tcPr>
          <w:tcW w:w="244" w:type="pct"/>
          <w:tcBorders>
            <w:top w:val="nil"/>
            <w:bottom w:val="nil"/>
          </w:tcBorders>
        </w:tcPr>
        <w:p w:rsidR="0074012D" w:rsidRPr="00B21EB6" w:rsidRDefault="0074012D" w:rsidP="00B21EB6">
          <w:pPr>
            <w:pStyle w:val="reportheadertitle"/>
            <w:spacing w:after="0"/>
            <w:ind w:right="-113"/>
            <w:jc w:val="left"/>
            <w:rPr>
              <w:b/>
              <w:i w:val="0"/>
              <w:color w:val="808080" w:themeColor="background1" w:themeShade="80"/>
              <w:szCs w:val="22"/>
            </w:rPr>
          </w:pPr>
        </w:p>
      </w:tc>
      <w:tc>
        <w:tcPr>
          <w:tcW w:w="2418" w:type="pct"/>
          <w:tcBorders>
            <w:top w:val="nil"/>
            <w:bottom w:val="nil"/>
          </w:tcBorders>
        </w:tcPr>
        <w:p w:rsidR="0074012D" w:rsidRPr="00B21EB6" w:rsidRDefault="0074012D" w:rsidP="00B21EB6">
          <w:pPr>
            <w:pStyle w:val="reportheadertitle"/>
            <w:tabs>
              <w:tab w:val="clear" w:pos="4320"/>
              <w:tab w:val="clear" w:pos="8640"/>
              <w:tab w:val="left" w:pos="2865"/>
            </w:tabs>
            <w:spacing w:after="0"/>
            <w:rPr>
              <w:i w:val="0"/>
              <w:color w:val="808080" w:themeColor="background1" w:themeShade="80"/>
              <w:szCs w:val="22"/>
            </w:rPr>
          </w:pPr>
          <w:r>
            <w:rPr>
              <w:i w:val="0"/>
              <w:color w:val="808080" w:themeColor="background1" w:themeShade="80"/>
              <w:szCs w:val="22"/>
            </w:rPr>
            <w:tab/>
          </w:r>
          <w:r w:rsidRPr="00B21EB6">
            <w:rPr>
              <w:i w:val="0"/>
              <w:noProof/>
              <w:color w:val="808080" w:themeColor="background1" w:themeShade="80"/>
              <w:szCs w:val="22"/>
              <w:lang w:eastAsia="en-GB"/>
            </w:rPr>
            <w:drawing>
              <wp:anchor distT="0" distB="0" distL="114300" distR="114300" simplePos="0" relativeHeight="251659264" behindDoc="0" locked="0" layoutInCell="1" allowOverlap="1">
                <wp:simplePos x="0" y="0"/>
                <wp:positionH relativeFrom="margin">
                  <wp:posOffset>1289685</wp:posOffset>
                </wp:positionH>
                <wp:positionV relativeFrom="paragraph">
                  <wp:posOffset>5080</wp:posOffset>
                </wp:positionV>
                <wp:extent cx="1314450" cy="209550"/>
                <wp:effectExtent l="19050" t="0" r="0" b="0"/>
                <wp:wrapTight wrapText="bothSides">
                  <wp:wrapPolygon edited="0">
                    <wp:start x="-313" y="0"/>
                    <wp:lineTo x="-313" y="19459"/>
                    <wp:lineTo x="21600" y="19459"/>
                    <wp:lineTo x="21600" y="0"/>
                    <wp:lineTo x="-313" y="0"/>
                  </wp:wrapPolygon>
                </wp:wrapTight>
                <wp:docPr id="3" name="Picture 2" descr="\\CSLBYHMU01\data\ZINV\Clients\Leicester\07 AHF Business Case Coordinator\02 AHF Information\Building Caring At Its Bes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BYHMU01\data\ZINV\Clients\Leicester\07 AHF Business Case Coordinator\02 AHF Information\Building Caring At Its Best RGB.jpg"/>
                        <pic:cNvPicPr>
                          <a:picLocks noChangeAspect="1" noChangeArrowheads="1"/>
                        </pic:cNvPicPr>
                      </pic:nvPicPr>
                      <pic:blipFill>
                        <a:blip r:embed="rId1" cstate="print"/>
                        <a:srcRect/>
                        <a:stretch>
                          <a:fillRect/>
                        </a:stretch>
                      </pic:blipFill>
                      <pic:spPr bwMode="auto">
                        <a:xfrm>
                          <a:off x="0" y="0"/>
                          <a:ext cx="1314450" cy="211455"/>
                        </a:xfrm>
                        <a:prstGeom prst="rect">
                          <a:avLst/>
                        </a:prstGeom>
                        <a:noFill/>
                        <a:ln w="9525">
                          <a:noFill/>
                          <a:miter lim="800000"/>
                          <a:headEnd/>
                          <a:tailEnd/>
                        </a:ln>
                      </pic:spPr>
                    </pic:pic>
                  </a:graphicData>
                </a:graphic>
              </wp:anchor>
            </w:drawing>
          </w:r>
        </w:p>
      </w:tc>
    </w:tr>
  </w:tbl>
  <w:p w:rsidR="0074012D" w:rsidRPr="00350C78" w:rsidRDefault="0074012D" w:rsidP="00350C78">
    <w:pPr>
      <w:pStyle w:val="Header"/>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2D" w:rsidRPr="00350C78" w:rsidRDefault="0074012D" w:rsidP="00350C78">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B42"/>
    <w:multiLevelType w:val="hybridMultilevel"/>
    <w:tmpl w:val="2E840CBC"/>
    <w:lvl w:ilvl="0" w:tplc="08090001">
      <w:start w:val="1"/>
      <w:numFmt w:val="bullet"/>
      <w:lvlText w:val="u"/>
      <w:lvlJc w:val="left"/>
      <w:pPr>
        <w:tabs>
          <w:tab w:val="num" w:pos="770"/>
        </w:tabs>
        <w:ind w:left="770"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tabs>
          <w:tab w:val="num" w:pos="1490"/>
        </w:tabs>
        <w:ind w:left="1490" w:hanging="360"/>
      </w:pPr>
      <w:rPr>
        <w:rFonts w:ascii="Courier New" w:hAnsi="Courier New" w:cs="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cs="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cs="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1">
    <w:nsid w:val="025E79AD"/>
    <w:multiLevelType w:val="multilevel"/>
    <w:tmpl w:val="E2580674"/>
    <w:lvl w:ilvl="0">
      <w:start w:val="1"/>
      <w:numFmt w:val="decimal"/>
      <w:pStyle w:val="Heading1"/>
      <w:lvlText w:val="%1  |"/>
      <w:lvlJc w:val="left"/>
      <w:pPr>
        <w:ind w:left="360" w:hanging="360"/>
      </w:pPr>
      <w:rPr>
        <w:rFonts w:ascii="Arial" w:hAnsi="Arial" w:hint="default"/>
        <w:b w:val="0"/>
        <w:i w:val="0"/>
        <w:sz w:val="48"/>
      </w:rPr>
    </w:lvl>
    <w:lvl w:ilvl="1">
      <w:start w:val="1"/>
      <w:numFmt w:val="decimal"/>
      <w:pStyle w:val="Heading2"/>
      <w:lvlText w:val="%1.%2."/>
      <w:lvlJc w:val="left"/>
      <w:pPr>
        <w:tabs>
          <w:tab w:val="num" w:pos="720"/>
        </w:tabs>
        <w:ind w:left="432" w:hanging="432"/>
      </w:pPr>
      <w:rPr>
        <w:rFonts w:cs="Times New Roman"/>
        <w:b w:val="0"/>
        <w:iCs w:val="0"/>
        <w:caps w:val="0"/>
        <w:smallCaps w:val="0"/>
        <w:strike w:val="0"/>
        <w:dstrike w:val="0"/>
        <w:noProof w:val="0"/>
        <w:vanish w:val="0"/>
        <w:color w:val="00206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06"/>
        </w:tabs>
        <w:ind w:left="930"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rPr>
    </w:lvl>
    <w:lvl w:ilvl="5">
      <w:start w:val="1"/>
      <w:numFmt w:val="decimal"/>
      <w:lvlText w:val="%1.%2.%3.%4.%5.%6."/>
      <w:lvlJc w:val="left"/>
      <w:pPr>
        <w:tabs>
          <w:tab w:val="num" w:pos="3600"/>
        </w:tabs>
        <w:ind w:left="2736" w:hanging="936"/>
      </w:pPr>
      <w:rPr>
        <w:rFonts w:hint="default"/>
        <w:b/>
      </w:rPr>
    </w:lvl>
    <w:lvl w:ilvl="6">
      <w:start w:val="1"/>
      <w:numFmt w:val="decimal"/>
      <w:lvlText w:val="%1.%2.%3.%4.%5.%6.%7."/>
      <w:lvlJc w:val="left"/>
      <w:pPr>
        <w:tabs>
          <w:tab w:val="num" w:pos="4320"/>
        </w:tabs>
        <w:ind w:left="3240" w:hanging="1080"/>
      </w:pPr>
      <w:rPr>
        <w:rFonts w:hint="default"/>
        <w:b/>
      </w:rPr>
    </w:lvl>
    <w:lvl w:ilvl="7">
      <w:start w:val="1"/>
      <w:numFmt w:val="decimal"/>
      <w:lvlText w:val="%1.%2.%3.%4.%5.%6.%7.%8."/>
      <w:lvlJc w:val="left"/>
      <w:pPr>
        <w:tabs>
          <w:tab w:val="num" w:pos="4680"/>
        </w:tabs>
        <w:ind w:left="3744" w:hanging="1224"/>
      </w:pPr>
      <w:rPr>
        <w:rFonts w:hint="default"/>
        <w:b/>
      </w:rPr>
    </w:lvl>
    <w:lvl w:ilvl="8">
      <w:start w:val="1"/>
      <w:numFmt w:val="decimal"/>
      <w:lvlText w:val="%1.%2.%3.%4.%5.%6.%7.%8.%9."/>
      <w:lvlJc w:val="left"/>
      <w:pPr>
        <w:tabs>
          <w:tab w:val="num" w:pos="5400"/>
        </w:tabs>
        <w:ind w:left="4320" w:hanging="1440"/>
      </w:pPr>
      <w:rPr>
        <w:rFonts w:hint="default"/>
        <w:b/>
      </w:rPr>
    </w:lvl>
  </w:abstractNum>
  <w:abstractNum w:abstractNumId="2">
    <w:nsid w:val="02604910"/>
    <w:multiLevelType w:val="hybridMultilevel"/>
    <w:tmpl w:val="56AEC94E"/>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91B20"/>
    <w:multiLevelType w:val="hybridMultilevel"/>
    <w:tmpl w:val="BE6E35BC"/>
    <w:lvl w:ilvl="0" w:tplc="82E28DC8">
      <w:start w:val="1"/>
      <w:numFmt w:val="bullet"/>
      <w:pStyle w:val="1bullet"/>
      <w:lvlText w:val="u"/>
      <w:lvlJc w:val="left"/>
      <w:pPr>
        <w:ind w:left="530" w:hanging="360"/>
      </w:pPr>
      <w:rPr>
        <w:rFonts w:ascii="Wingdings 3" w:hAnsi="Wingdings 3" w:hint="default"/>
        <w:b w:val="0"/>
        <w:i w:val="0"/>
        <w:color w:val="002060"/>
        <w:sz w:val="20"/>
        <w:szCs w:val="20"/>
      </w:rPr>
    </w:lvl>
    <w:lvl w:ilvl="1" w:tplc="5B566CEC">
      <w:start w:val="1"/>
      <w:numFmt w:val="bullet"/>
      <w:pStyle w:val="2bullet"/>
      <w:lvlText w:val=""/>
      <w:lvlJc w:val="left"/>
      <w:pPr>
        <w:tabs>
          <w:tab w:val="num" w:pos="1134"/>
        </w:tabs>
        <w:ind w:left="1134" w:hanging="397"/>
      </w:pPr>
      <w:rPr>
        <w:rFonts w:ascii="Wingdings" w:hAnsi="Wingdings" w:hint="default"/>
        <w:b w:val="0"/>
        <w:i w:val="0"/>
        <w:color w:val="808080"/>
        <w:sz w:val="18"/>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7A106B"/>
    <w:multiLevelType w:val="hybridMultilevel"/>
    <w:tmpl w:val="FDC4DDFC"/>
    <w:lvl w:ilvl="0" w:tplc="7356389C">
      <w:start w:val="3"/>
      <w:numFmt w:val="bullet"/>
      <w:pStyle w:val="ListBullet3"/>
      <w:lvlText w:val="-"/>
      <w:lvlJc w:val="left"/>
      <w:pPr>
        <w:tabs>
          <w:tab w:val="num" w:pos="360"/>
        </w:tabs>
        <w:ind w:left="360" w:hanging="360"/>
      </w:pPr>
      <w:rPr>
        <w:rFonts w:ascii="Arial" w:eastAsia="Times New Roman" w:hAnsi="Arial" w:cs="Arial" w:hint="default"/>
      </w:rPr>
    </w:lvl>
    <w:lvl w:ilvl="1" w:tplc="1C5075AA" w:tentative="1">
      <w:start w:val="1"/>
      <w:numFmt w:val="bullet"/>
      <w:lvlText w:val="o"/>
      <w:lvlJc w:val="left"/>
      <w:pPr>
        <w:tabs>
          <w:tab w:val="num" w:pos="1440"/>
        </w:tabs>
        <w:ind w:left="1440" w:hanging="360"/>
      </w:pPr>
      <w:rPr>
        <w:rFonts w:ascii="Courier New" w:hAnsi="Courier New" w:hint="default"/>
      </w:rPr>
    </w:lvl>
    <w:lvl w:ilvl="2" w:tplc="764825F6">
      <w:start w:val="1"/>
      <w:numFmt w:val="bullet"/>
      <w:lvlText w:val=""/>
      <w:lvlJc w:val="left"/>
      <w:pPr>
        <w:tabs>
          <w:tab w:val="num" w:pos="2160"/>
        </w:tabs>
        <w:ind w:left="2160" w:hanging="360"/>
      </w:pPr>
      <w:rPr>
        <w:rFonts w:ascii="Wingdings" w:hAnsi="Wingdings" w:hint="default"/>
      </w:rPr>
    </w:lvl>
    <w:lvl w:ilvl="3" w:tplc="92506C72" w:tentative="1">
      <w:start w:val="1"/>
      <w:numFmt w:val="bullet"/>
      <w:lvlText w:val=""/>
      <w:lvlJc w:val="left"/>
      <w:pPr>
        <w:tabs>
          <w:tab w:val="num" w:pos="2880"/>
        </w:tabs>
        <w:ind w:left="2880" w:hanging="360"/>
      </w:pPr>
      <w:rPr>
        <w:rFonts w:ascii="Symbol" w:hAnsi="Symbol" w:hint="default"/>
      </w:rPr>
    </w:lvl>
    <w:lvl w:ilvl="4" w:tplc="E460BD8A" w:tentative="1">
      <w:start w:val="1"/>
      <w:numFmt w:val="bullet"/>
      <w:lvlText w:val="o"/>
      <w:lvlJc w:val="left"/>
      <w:pPr>
        <w:tabs>
          <w:tab w:val="num" w:pos="3600"/>
        </w:tabs>
        <w:ind w:left="3600" w:hanging="360"/>
      </w:pPr>
      <w:rPr>
        <w:rFonts w:ascii="Courier New" w:hAnsi="Courier New" w:hint="default"/>
      </w:rPr>
    </w:lvl>
    <w:lvl w:ilvl="5" w:tplc="FFEEFBF2" w:tentative="1">
      <w:start w:val="1"/>
      <w:numFmt w:val="bullet"/>
      <w:lvlText w:val=""/>
      <w:lvlJc w:val="left"/>
      <w:pPr>
        <w:tabs>
          <w:tab w:val="num" w:pos="4320"/>
        </w:tabs>
        <w:ind w:left="4320" w:hanging="360"/>
      </w:pPr>
      <w:rPr>
        <w:rFonts w:ascii="Wingdings" w:hAnsi="Wingdings" w:hint="default"/>
      </w:rPr>
    </w:lvl>
    <w:lvl w:ilvl="6" w:tplc="FAE81BBC" w:tentative="1">
      <w:start w:val="1"/>
      <w:numFmt w:val="bullet"/>
      <w:lvlText w:val=""/>
      <w:lvlJc w:val="left"/>
      <w:pPr>
        <w:tabs>
          <w:tab w:val="num" w:pos="5040"/>
        </w:tabs>
        <w:ind w:left="5040" w:hanging="360"/>
      </w:pPr>
      <w:rPr>
        <w:rFonts w:ascii="Symbol" w:hAnsi="Symbol" w:hint="default"/>
      </w:rPr>
    </w:lvl>
    <w:lvl w:ilvl="7" w:tplc="79E81964" w:tentative="1">
      <w:start w:val="1"/>
      <w:numFmt w:val="bullet"/>
      <w:lvlText w:val="o"/>
      <w:lvlJc w:val="left"/>
      <w:pPr>
        <w:tabs>
          <w:tab w:val="num" w:pos="5760"/>
        </w:tabs>
        <w:ind w:left="5760" w:hanging="360"/>
      </w:pPr>
      <w:rPr>
        <w:rFonts w:ascii="Courier New" w:hAnsi="Courier New" w:hint="default"/>
      </w:rPr>
    </w:lvl>
    <w:lvl w:ilvl="8" w:tplc="7D88679C" w:tentative="1">
      <w:start w:val="1"/>
      <w:numFmt w:val="bullet"/>
      <w:lvlText w:val=""/>
      <w:lvlJc w:val="left"/>
      <w:pPr>
        <w:tabs>
          <w:tab w:val="num" w:pos="6480"/>
        </w:tabs>
        <w:ind w:left="6480" w:hanging="360"/>
      </w:pPr>
      <w:rPr>
        <w:rFonts w:ascii="Wingdings" w:hAnsi="Wingdings" w:hint="default"/>
      </w:rPr>
    </w:lvl>
  </w:abstractNum>
  <w:abstractNum w:abstractNumId="5">
    <w:nsid w:val="0EE05ADB"/>
    <w:multiLevelType w:val="hybridMultilevel"/>
    <w:tmpl w:val="9EB89246"/>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C33896"/>
    <w:multiLevelType w:val="multilevel"/>
    <w:tmpl w:val="B8BCAC34"/>
    <w:lvl w:ilvl="0">
      <w:start w:val="1"/>
      <w:numFmt w:val="decimal"/>
      <w:pStyle w:val="2010Heading1"/>
      <w:lvlText w:val="%1."/>
      <w:lvlJc w:val="left"/>
      <w:pPr>
        <w:tabs>
          <w:tab w:val="num" w:pos="360"/>
        </w:tabs>
        <w:ind w:left="360" w:hanging="360"/>
      </w:pPr>
      <w:rPr>
        <w:rFonts w:hint="default"/>
      </w:rPr>
    </w:lvl>
    <w:lvl w:ilvl="1">
      <w:start w:val="1"/>
      <w:numFmt w:val="decimal"/>
      <w:pStyle w:val="2010Heading2"/>
      <w:lvlText w:val="%1.%2."/>
      <w:lvlJc w:val="left"/>
      <w:pPr>
        <w:tabs>
          <w:tab w:val="num" w:pos="432"/>
        </w:tabs>
        <w:ind w:left="432" w:hanging="432"/>
      </w:pPr>
      <w:rPr>
        <w:rFonts w:hint="default"/>
      </w:rPr>
    </w:lvl>
    <w:lvl w:ilvl="2">
      <w:start w:val="1"/>
      <w:numFmt w:val="decimal"/>
      <w:pStyle w:val="2010Heading3"/>
      <w:lvlText w:val="%1.%2.%3."/>
      <w:lvlJc w:val="left"/>
      <w:pPr>
        <w:tabs>
          <w:tab w:val="num" w:pos="720"/>
        </w:tabs>
        <w:ind w:left="50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A13784B"/>
    <w:multiLevelType w:val="hybridMultilevel"/>
    <w:tmpl w:val="4D5E9B02"/>
    <w:lvl w:ilvl="0" w:tplc="08090001">
      <w:start w:val="1"/>
      <w:numFmt w:val="bullet"/>
      <w:lvlText w:val="u"/>
      <w:lvlJc w:val="left"/>
      <w:pPr>
        <w:ind w:left="776"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nsid w:val="1A7E0C27"/>
    <w:multiLevelType w:val="multilevel"/>
    <w:tmpl w:val="B082227A"/>
    <w:styleLink w:val="List0"/>
    <w:lvl w:ilvl="0">
      <w:start w:val="1"/>
      <w:numFmt w:val="bullet"/>
      <w:lvlText w:val="•"/>
      <w:lvlJc w:val="left"/>
      <w:pPr>
        <w:tabs>
          <w:tab w:val="num" w:pos="765"/>
        </w:tabs>
        <w:ind w:left="765" w:hanging="360"/>
      </w:pPr>
      <w:rPr>
        <w:rFonts w:ascii="Arial" w:eastAsia="Arial" w:hAnsi="Arial" w:cs="Arial"/>
        <w:color w:val="000000"/>
        <w:position w:val="0"/>
        <w:sz w:val="24"/>
        <w:szCs w:val="24"/>
        <w:u w:color="000000"/>
      </w:rPr>
    </w:lvl>
    <w:lvl w:ilvl="1">
      <w:start w:val="1"/>
      <w:numFmt w:val="decimal"/>
      <w:lvlText w:val="%2."/>
      <w:lvlJc w:val="left"/>
      <w:pPr>
        <w:tabs>
          <w:tab w:val="num" w:pos="442"/>
        </w:tabs>
        <w:ind w:left="442" w:hanging="300"/>
      </w:pPr>
      <w:rPr>
        <w:rFonts w:ascii="Arial" w:eastAsia="Arial" w:hAnsi="Arial" w:cs="Arial"/>
        <w:color w:val="000000"/>
        <w:position w:val="0"/>
        <w:sz w:val="20"/>
        <w:szCs w:val="20"/>
        <w:u w:color="000000"/>
      </w:rPr>
    </w:lvl>
    <w:lvl w:ilvl="2">
      <w:start w:val="1"/>
      <w:numFmt w:val="decimal"/>
      <w:lvlText w:val="%3."/>
      <w:lvlJc w:val="left"/>
      <w:pPr>
        <w:tabs>
          <w:tab w:val="num" w:pos="2100"/>
        </w:tabs>
        <w:ind w:left="2100" w:hanging="300"/>
      </w:pPr>
      <w:rPr>
        <w:rFonts w:ascii="Arial" w:eastAsia="Arial" w:hAnsi="Arial" w:cs="Arial"/>
        <w:color w:val="000000"/>
        <w:position w:val="0"/>
        <w:sz w:val="20"/>
        <w:szCs w:val="20"/>
        <w:u w:color="000000"/>
      </w:rPr>
    </w:lvl>
    <w:lvl w:ilvl="3">
      <w:start w:val="1"/>
      <w:numFmt w:val="decimal"/>
      <w:lvlText w:val="%4."/>
      <w:lvlJc w:val="left"/>
      <w:pPr>
        <w:tabs>
          <w:tab w:val="num" w:pos="2820"/>
        </w:tabs>
        <w:ind w:left="2820" w:hanging="300"/>
      </w:pPr>
      <w:rPr>
        <w:rFonts w:ascii="Arial" w:eastAsia="Arial" w:hAnsi="Arial" w:cs="Arial"/>
        <w:color w:val="000000"/>
        <w:position w:val="0"/>
        <w:sz w:val="20"/>
        <w:szCs w:val="20"/>
        <w:u w:color="000000"/>
      </w:rPr>
    </w:lvl>
    <w:lvl w:ilvl="4">
      <w:start w:val="1"/>
      <w:numFmt w:val="decimal"/>
      <w:lvlText w:val="%5."/>
      <w:lvlJc w:val="left"/>
      <w:pPr>
        <w:tabs>
          <w:tab w:val="num" w:pos="3540"/>
        </w:tabs>
        <w:ind w:left="3540" w:hanging="300"/>
      </w:pPr>
      <w:rPr>
        <w:rFonts w:ascii="Arial" w:eastAsia="Arial" w:hAnsi="Arial" w:cs="Arial"/>
        <w:color w:val="000000"/>
        <w:position w:val="0"/>
        <w:sz w:val="20"/>
        <w:szCs w:val="20"/>
        <w:u w:color="000000"/>
      </w:rPr>
    </w:lvl>
    <w:lvl w:ilvl="5">
      <w:start w:val="1"/>
      <w:numFmt w:val="decimal"/>
      <w:lvlText w:val="%6."/>
      <w:lvlJc w:val="left"/>
      <w:pPr>
        <w:tabs>
          <w:tab w:val="num" w:pos="4260"/>
        </w:tabs>
        <w:ind w:left="4260" w:hanging="300"/>
      </w:pPr>
      <w:rPr>
        <w:rFonts w:ascii="Arial" w:eastAsia="Arial" w:hAnsi="Arial" w:cs="Arial"/>
        <w:color w:val="000000"/>
        <w:position w:val="0"/>
        <w:sz w:val="20"/>
        <w:szCs w:val="20"/>
        <w:u w:color="000000"/>
      </w:rPr>
    </w:lvl>
    <w:lvl w:ilvl="6">
      <w:start w:val="1"/>
      <w:numFmt w:val="decimal"/>
      <w:lvlText w:val="%7."/>
      <w:lvlJc w:val="left"/>
      <w:pPr>
        <w:tabs>
          <w:tab w:val="num" w:pos="4980"/>
        </w:tabs>
        <w:ind w:left="4980" w:hanging="300"/>
      </w:pPr>
      <w:rPr>
        <w:rFonts w:ascii="Arial" w:eastAsia="Arial" w:hAnsi="Arial" w:cs="Arial"/>
        <w:color w:val="000000"/>
        <w:position w:val="0"/>
        <w:sz w:val="20"/>
        <w:szCs w:val="20"/>
        <w:u w:color="000000"/>
      </w:rPr>
    </w:lvl>
    <w:lvl w:ilvl="7">
      <w:start w:val="1"/>
      <w:numFmt w:val="decimal"/>
      <w:lvlText w:val="%8."/>
      <w:lvlJc w:val="left"/>
      <w:pPr>
        <w:tabs>
          <w:tab w:val="num" w:pos="5700"/>
        </w:tabs>
        <w:ind w:left="5700" w:hanging="300"/>
      </w:pPr>
      <w:rPr>
        <w:rFonts w:ascii="Arial" w:eastAsia="Arial" w:hAnsi="Arial" w:cs="Arial"/>
        <w:color w:val="000000"/>
        <w:position w:val="0"/>
        <w:sz w:val="20"/>
        <w:szCs w:val="20"/>
        <w:u w:color="000000"/>
      </w:rPr>
    </w:lvl>
    <w:lvl w:ilvl="8">
      <w:start w:val="1"/>
      <w:numFmt w:val="decimal"/>
      <w:lvlText w:val="%9."/>
      <w:lvlJc w:val="left"/>
      <w:pPr>
        <w:tabs>
          <w:tab w:val="num" w:pos="6420"/>
        </w:tabs>
        <w:ind w:left="6420" w:hanging="300"/>
      </w:pPr>
      <w:rPr>
        <w:rFonts w:ascii="Arial" w:eastAsia="Arial" w:hAnsi="Arial" w:cs="Arial"/>
        <w:color w:val="000000"/>
        <w:position w:val="0"/>
        <w:sz w:val="20"/>
        <w:szCs w:val="20"/>
        <w:u w:color="000000"/>
      </w:rPr>
    </w:lvl>
  </w:abstractNum>
  <w:abstractNum w:abstractNumId="9">
    <w:nsid w:val="1AEF7452"/>
    <w:multiLevelType w:val="hybridMultilevel"/>
    <w:tmpl w:val="277AD284"/>
    <w:lvl w:ilvl="0" w:tplc="08090001">
      <w:start w:val="1"/>
      <w:numFmt w:val="decimal"/>
      <w:pStyle w:val="Numbered"/>
      <w:lvlText w:val="%1."/>
      <w:lvlJc w:val="left"/>
      <w:pPr>
        <w:ind w:left="720" w:hanging="360"/>
      </w:pPr>
      <w:rPr>
        <w:rFonts w:cs="Times New Roman"/>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0">
    <w:nsid w:val="1B682856"/>
    <w:multiLevelType w:val="hybridMultilevel"/>
    <w:tmpl w:val="61929F5E"/>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1D5B6B8F"/>
    <w:multiLevelType w:val="hybridMultilevel"/>
    <w:tmpl w:val="4CA012F6"/>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7C20B7"/>
    <w:multiLevelType w:val="multilevel"/>
    <w:tmpl w:val="0C5C6C82"/>
    <w:lvl w:ilvl="0">
      <w:start w:val="1"/>
      <w:numFmt w:val="bullet"/>
      <w:pStyle w:val="ListBullet1"/>
      <w:lvlText w:val=""/>
      <w:lvlJc w:val="left"/>
      <w:pPr>
        <w:tabs>
          <w:tab w:val="num" w:pos="357"/>
        </w:tabs>
        <w:ind w:left="360" w:hanging="360"/>
      </w:pPr>
      <w:rPr>
        <w:rFonts w:ascii="Symbol" w:hAnsi="Symbol" w:hint="default"/>
        <w:color w:val="009999"/>
      </w:rPr>
    </w:lvl>
    <w:lvl w:ilvl="1">
      <w:start w:val="1"/>
      <w:numFmt w:val="bullet"/>
      <w:lvlText w:val="-"/>
      <w:lvlJc w:val="left"/>
      <w:pPr>
        <w:tabs>
          <w:tab w:val="num" w:pos="720"/>
        </w:tabs>
        <w:ind w:left="720" w:hanging="363"/>
      </w:pPr>
      <w:rPr>
        <w:rFonts w:ascii="Courier New" w:hAnsi="Courier New" w:hint="default"/>
        <w:color w:val="009999"/>
      </w:rPr>
    </w:lvl>
    <w:lvl w:ilvl="2">
      <w:start w:val="1"/>
      <w:numFmt w:val="bullet"/>
      <w:lvlText w:val=""/>
      <w:lvlJc w:val="left"/>
      <w:pPr>
        <w:tabs>
          <w:tab w:val="num" w:pos="1077"/>
        </w:tabs>
        <w:ind w:left="1077" w:hanging="357"/>
      </w:pPr>
      <w:rPr>
        <w:rFonts w:ascii="Wingdings" w:hAnsi="Wingdings" w:hint="default"/>
        <w:color w:val="009999"/>
      </w:rPr>
    </w:lvl>
    <w:lvl w:ilvl="3">
      <w:start w:val="1"/>
      <w:numFmt w:val="bullet"/>
      <w:lvlText w:val=""/>
      <w:lvlJc w:val="left"/>
      <w:pPr>
        <w:tabs>
          <w:tab w:val="num" w:pos="1418"/>
        </w:tabs>
        <w:ind w:left="1418" w:hanging="341"/>
      </w:pPr>
      <w:rPr>
        <w:rFonts w:ascii="Symbol" w:hAnsi="Symbol" w:hint="default"/>
        <w:color w:val="009999"/>
        <w:sz w:val="1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EA31D70"/>
    <w:multiLevelType w:val="hybridMultilevel"/>
    <w:tmpl w:val="1FF0AC60"/>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094A37"/>
    <w:multiLevelType w:val="hybridMultilevel"/>
    <w:tmpl w:val="37E6BB76"/>
    <w:lvl w:ilvl="0" w:tplc="32CAFBC4">
      <w:start w:val="1"/>
      <w:numFmt w:val="decimal"/>
      <w:pStyle w:val="Rep1"/>
      <w:lvlText w:val="%1."/>
      <w:lvlJc w:val="left"/>
      <w:pPr>
        <w:tabs>
          <w:tab w:val="num" w:pos="851"/>
        </w:tabs>
        <w:ind w:left="851" w:hanging="851"/>
      </w:pPr>
      <w:rPr>
        <w:rFonts w:ascii="Verdana" w:hAnsi="Verdana" w:hint="default"/>
        <w:b w:val="0"/>
        <w:i w:val="0"/>
        <w:color w:val="auto"/>
        <w:sz w:val="28"/>
      </w:rPr>
    </w:lvl>
    <w:lvl w:ilvl="1" w:tplc="FC6083DA">
      <w:numFmt w:val="none"/>
      <w:pStyle w:val="Rep2"/>
      <w:lvlText w:val=""/>
      <w:lvlJc w:val="left"/>
      <w:pPr>
        <w:tabs>
          <w:tab w:val="num" w:pos="360"/>
        </w:tabs>
      </w:pPr>
    </w:lvl>
    <w:lvl w:ilvl="2" w:tplc="EA1A6F50">
      <w:numFmt w:val="none"/>
      <w:lvlText w:val=""/>
      <w:lvlJc w:val="left"/>
      <w:pPr>
        <w:tabs>
          <w:tab w:val="num" w:pos="360"/>
        </w:tabs>
      </w:pPr>
    </w:lvl>
    <w:lvl w:ilvl="3" w:tplc="E2321366">
      <w:numFmt w:val="none"/>
      <w:lvlText w:val=""/>
      <w:lvlJc w:val="left"/>
      <w:pPr>
        <w:tabs>
          <w:tab w:val="num" w:pos="360"/>
        </w:tabs>
      </w:pPr>
    </w:lvl>
    <w:lvl w:ilvl="4" w:tplc="7FB0F8D2">
      <w:numFmt w:val="none"/>
      <w:lvlText w:val=""/>
      <w:lvlJc w:val="left"/>
      <w:pPr>
        <w:tabs>
          <w:tab w:val="num" w:pos="360"/>
        </w:tabs>
      </w:pPr>
    </w:lvl>
    <w:lvl w:ilvl="5" w:tplc="4314AB9A">
      <w:numFmt w:val="none"/>
      <w:lvlText w:val=""/>
      <w:lvlJc w:val="left"/>
      <w:pPr>
        <w:tabs>
          <w:tab w:val="num" w:pos="360"/>
        </w:tabs>
      </w:pPr>
    </w:lvl>
    <w:lvl w:ilvl="6" w:tplc="A484DE70">
      <w:numFmt w:val="none"/>
      <w:lvlText w:val=""/>
      <w:lvlJc w:val="left"/>
      <w:pPr>
        <w:tabs>
          <w:tab w:val="num" w:pos="360"/>
        </w:tabs>
      </w:pPr>
    </w:lvl>
    <w:lvl w:ilvl="7" w:tplc="1756BF82">
      <w:numFmt w:val="none"/>
      <w:lvlText w:val=""/>
      <w:lvlJc w:val="left"/>
      <w:pPr>
        <w:tabs>
          <w:tab w:val="num" w:pos="360"/>
        </w:tabs>
      </w:pPr>
    </w:lvl>
    <w:lvl w:ilvl="8" w:tplc="615EB5A6">
      <w:numFmt w:val="none"/>
      <w:lvlText w:val=""/>
      <w:lvlJc w:val="left"/>
      <w:pPr>
        <w:tabs>
          <w:tab w:val="num" w:pos="360"/>
        </w:tabs>
      </w:pPr>
    </w:lvl>
  </w:abstractNum>
  <w:abstractNum w:abstractNumId="15">
    <w:nsid w:val="22973BA1"/>
    <w:multiLevelType w:val="multilevel"/>
    <w:tmpl w:val="9EC0D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9C0DD4"/>
    <w:multiLevelType w:val="hybridMultilevel"/>
    <w:tmpl w:val="522A9E5C"/>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BA09A6"/>
    <w:multiLevelType w:val="hybridMultilevel"/>
    <w:tmpl w:val="9EF00C0E"/>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73416B"/>
    <w:multiLevelType w:val="hybridMultilevel"/>
    <w:tmpl w:val="BB7622C4"/>
    <w:lvl w:ilvl="0" w:tplc="08090001">
      <w:start w:val="1"/>
      <w:numFmt w:val="bullet"/>
      <w:lvlText w:val="u"/>
      <w:lvlJc w:val="left"/>
      <w:pPr>
        <w:ind w:left="776"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9">
    <w:nsid w:val="318C0478"/>
    <w:multiLevelType w:val="hybridMultilevel"/>
    <w:tmpl w:val="3280D5F0"/>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6663A8"/>
    <w:multiLevelType w:val="hybridMultilevel"/>
    <w:tmpl w:val="A8A2EA02"/>
    <w:lvl w:ilvl="0" w:tplc="E7A8A59A">
      <w:start w:val="1"/>
      <w:numFmt w:val="bullet"/>
      <w:pStyle w:val="bulletA"/>
      <w:lvlText w:val="u"/>
      <w:lvlJc w:val="left"/>
      <w:pPr>
        <w:ind w:left="530" w:hanging="360"/>
      </w:pPr>
      <w:rPr>
        <w:rFonts w:ascii="Wingdings 3" w:hAnsi="Wingdings 3" w:hint="default"/>
        <w:b w:val="0"/>
        <w:i w:val="0"/>
        <w:color w:val="002060"/>
        <w:sz w:val="16"/>
        <w:szCs w:val="24"/>
        <w:u w:color="7F7F7F" w:themeColor="text1" w:themeTint="80"/>
      </w:rPr>
    </w:lvl>
    <w:lvl w:ilvl="1" w:tplc="B930E0AE">
      <w:start w:val="1"/>
      <w:numFmt w:val="bullet"/>
      <w:pStyle w:val="bullet2"/>
      <w:lvlText w:val=""/>
      <w:lvlJc w:val="left"/>
      <w:pPr>
        <w:tabs>
          <w:tab w:val="num" w:pos="1440"/>
        </w:tabs>
        <w:ind w:left="1440" w:hanging="360"/>
      </w:pPr>
      <w:rPr>
        <w:rFonts w:ascii="Symbol" w:hAnsi="Symbol" w:hint="default"/>
      </w:rPr>
    </w:lvl>
    <w:lvl w:ilvl="2" w:tplc="661E1C64">
      <w:start w:val="1"/>
      <w:numFmt w:val="bullet"/>
      <w:lvlText w:val=""/>
      <w:lvlJc w:val="left"/>
      <w:pPr>
        <w:tabs>
          <w:tab w:val="num" w:pos="2160"/>
        </w:tabs>
        <w:ind w:left="2160" w:hanging="360"/>
      </w:pPr>
      <w:rPr>
        <w:rFonts w:ascii="Wingdings" w:hAnsi="Wingdings" w:hint="default"/>
      </w:rPr>
    </w:lvl>
    <w:lvl w:ilvl="3" w:tplc="8A9604EE">
      <w:start w:val="1"/>
      <w:numFmt w:val="bullet"/>
      <w:lvlText w:val=""/>
      <w:lvlJc w:val="left"/>
      <w:pPr>
        <w:tabs>
          <w:tab w:val="num" w:pos="2880"/>
        </w:tabs>
        <w:ind w:left="2880" w:hanging="360"/>
      </w:pPr>
      <w:rPr>
        <w:rFonts w:ascii="Symbol" w:hAnsi="Symbol" w:hint="default"/>
      </w:rPr>
    </w:lvl>
    <w:lvl w:ilvl="4" w:tplc="60749596" w:tentative="1">
      <w:start w:val="1"/>
      <w:numFmt w:val="bullet"/>
      <w:lvlText w:val="o"/>
      <w:lvlJc w:val="left"/>
      <w:pPr>
        <w:tabs>
          <w:tab w:val="num" w:pos="3600"/>
        </w:tabs>
        <w:ind w:left="3600" w:hanging="360"/>
      </w:pPr>
      <w:rPr>
        <w:rFonts w:ascii="Courier New" w:hAnsi="Courier New" w:cs="Courier New" w:hint="default"/>
      </w:rPr>
    </w:lvl>
    <w:lvl w:ilvl="5" w:tplc="0A32A05E" w:tentative="1">
      <w:start w:val="1"/>
      <w:numFmt w:val="bullet"/>
      <w:lvlText w:val=""/>
      <w:lvlJc w:val="left"/>
      <w:pPr>
        <w:tabs>
          <w:tab w:val="num" w:pos="4320"/>
        </w:tabs>
        <w:ind w:left="4320" w:hanging="360"/>
      </w:pPr>
      <w:rPr>
        <w:rFonts w:ascii="Wingdings" w:hAnsi="Wingdings" w:hint="default"/>
      </w:rPr>
    </w:lvl>
    <w:lvl w:ilvl="6" w:tplc="CAF8420A" w:tentative="1">
      <w:start w:val="1"/>
      <w:numFmt w:val="bullet"/>
      <w:lvlText w:val=""/>
      <w:lvlJc w:val="left"/>
      <w:pPr>
        <w:tabs>
          <w:tab w:val="num" w:pos="5040"/>
        </w:tabs>
        <w:ind w:left="5040" w:hanging="360"/>
      </w:pPr>
      <w:rPr>
        <w:rFonts w:ascii="Symbol" w:hAnsi="Symbol" w:hint="default"/>
      </w:rPr>
    </w:lvl>
    <w:lvl w:ilvl="7" w:tplc="E1308942" w:tentative="1">
      <w:start w:val="1"/>
      <w:numFmt w:val="bullet"/>
      <w:lvlText w:val="o"/>
      <w:lvlJc w:val="left"/>
      <w:pPr>
        <w:tabs>
          <w:tab w:val="num" w:pos="5760"/>
        </w:tabs>
        <w:ind w:left="5760" w:hanging="360"/>
      </w:pPr>
      <w:rPr>
        <w:rFonts w:ascii="Courier New" w:hAnsi="Courier New" w:cs="Courier New" w:hint="default"/>
      </w:rPr>
    </w:lvl>
    <w:lvl w:ilvl="8" w:tplc="4C26A0E4" w:tentative="1">
      <w:start w:val="1"/>
      <w:numFmt w:val="bullet"/>
      <w:lvlText w:val=""/>
      <w:lvlJc w:val="left"/>
      <w:pPr>
        <w:tabs>
          <w:tab w:val="num" w:pos="6480"/>
        </w:tabs>
        <w:ind w:left="6480" w:hanging="360"/>
      </w:pPr>
      <w:rPr>
        <w:rFonts w:ascii="Wingdings" w:hAnsi="Wingdings" w:hint="default"/>
      </w:rPr>
    </w:lvl>
  </w:abstractNum>
  <w:abstractNum w:abstractNumId="21">
    <w:nsid w:val="3EEC3359"/>
    <w:multiLevelType w:val="hybridMultilevel"/>
    <w:tmpl w:val="1D14E4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A9171B"/>
    <w:multiLevelType w:val="hybridMultilevel"/>
    <w:tmpl w:val="1AB2A7C2"/>
    <w:lvl w:ilvl="0" w:tplc="08090001">
      <w:start w:val="1"/>
      <w:numFmt w:val="bullet"/>
      <w:lvlText w:val="u"/>
      <w:lvlJc w:val="left"/>
      <w:pPr>
        <w:tabs>
          <w:tab w:val="num" w:pos="720"/>
        </w:tabs>
        <w:ind w:left="720" w:hanging="360"/>
      </w:pPr>
      <w:rPr>
        <w:rFonts w:ascii="Wingdings 3" w:hAnsi="Wingdings 3" w:cs="Wingdings 3" w:hint="default"/>
        <w:b w:val="0"/>
        <w:bCs w:val="0"/>
        <w:i w:val="0"/>
        <w:iCs w:val="0"/>
        <w:color w:val="002060"/>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7572440"/>
    <w:multiLevelType w:val="hybridMultilevel"/>
    <w:tmpl w:val="680ACEB4"/>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528D3145"/>
    <w:multiLevelType w:val="hybridMultilevel"/>
    <w:tmpl w:val="4978CE8A"/>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54F92113"/>
    <w:multiLevelType w:val="hybridMultilevel"/>
    <w:tmpl w:val="F91C4CA6"/>
    <w:lvl w:ilvl="0" w:tplc="08090001">
      <w:start w:val="1"/>
      <w:numFmt w:val="bullet"/>
      <w:lvlText w:val="u"/>
      <w:lvlJc w:val="left"/>
      <w:pPr>
        <w:ind w:left="776"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6">
    <w:nsid w:val="59236B5F"/>
    <w:multiLevelType w:val="hybridMultilevel"/>
    <w:tmpl w:val="B78CEECC"/>
    <w:lvl w:ilvl="0" w:tplc="08090001">
      <w:start w:val="1"/>
      <w:numFmt w:val="bullet"/>
      <w:lvlText w:val="u"/>
      <w:lvlJc w:val="left"/>
      <w:pPr>
        <w:ind w:left="776"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7">
    <w:nsid w:val="5A443774"/>
    <w:multiLevelType w:val="hybridMultilevel"/>
    <w:tmpl w:val="C98EDF0E"/>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4E22BF"/>
    <w:multiLevelType w:val="hybridMultilevel"/>
    <w:tmpl w:val="58681A24"/>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932ED4"/>
    <w:multiLevelType w:val="hybridMultilevel"/>
    <w:tmpl w:val="7F5EB6DE"/>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9426F9"/>
    <w:multiLevelType w:val="hybridMultilevel"/>
    <w:tmpl w:val="B66014E6"/>
    <w:lvl w:ilvl="0" w:tplc="08090001">
      <w:start w:val="1"/>
      <w:numFmt w:val="bullet"/>
      <w:lvlText w:val="u"/>
      <w:lvlJc w:val="left"/>
      <w:pPr>
        <w:ind w:left="776"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1">
    <w:nsid w:val="67E33273"/>
    <w:multiLevelType w:val="hybridMultilevel"/>
    <w:tmpl w:val="28B634DE"/>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A23217B"/>
    <w:multiLevelType w:val="hybridMultilevel"/>
    <w:tmpl w:val="27069020"/>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FC14FA"/>
    <w:multiLevelType w:val="hybridMultilevel"/>
    <w:tmpl w:val="438806E8"/>
    <w:lvl w:ilvl="0" w:tplc="08090001">
      <w:start w:val="1"/>
      <w:numFmt w:val="bullet"/>
      <w:lvlText w:val="u"/>
      <w:lvlJc w:val="left"/>
      <w:pPr>
        <w:ind w:left="360" w:hanging="360"/>
      </w:pPr>
      <w:rPr>
        <w:rFonts w:ascii="Wingdings 3" w:hAnsi="Wingdings 3" w:cs="Wingdings 3" w:hint="default"/>
        <w:b w:val="0"/>
        <w:bCs w:val="0"/>
        <w:i w:val="0"/>
        <w:iCs w:val="0"/>
        <w:color w:val="002060"/>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4">
    <w:nsid w:val="6F491A16"/>
    <w:multiLevelType w:val="hybridMultilevel"/>
    <w:tmpl w:val="ABD485DA"/>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90244B"/>
    <w:multiLevelType w:val="multilevel"/>
    <w:tmpl w:val="0A06CD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134EC7"/>
    <w:multiLevelType w:val="hybridMultilevel"/>
    <w:tmpl w:val="CA801CF6"/>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9C6914"/>
    <w:multiLevelType w:val="hybridMultilevel"/>
    <w:tmpl w:val="F27C432C"/>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8">
    <w:nsid w:val="778275F4"/>
    <w:multiLevelType w:val="hybridMultilevel"/>
    <w:tmpl w:val="A5983D3C"/>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6F079E"/>
    <w:multiLevelType w:val="hybridMultilevel"/>
    <w:tmpl w:val="D56631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D7F353F"/>
    <w:multiLevelType w:val="multilevel"/>
    <w:tmpl w:val="7F1E1D3C"/>
    <w:lvl w:ilvl="0">
      <w:start w:val="1"/>
      <w:numFmt w:val="decimal"/>
      <w:lvlText w:val="%1."/>
      <w:lvlJc w:val="left"/>
      <w:pPr>
        <w:tabs>
          <w:tab w:val="num" w:pos="360"/>
        </w:tabs>
        <w:ind w:left="360" w:hanging="360"/>
      </w:pPr>
    </w:lvl>
    <w:lvl w:ilvl="1">
      <w:start w:val="1"/>
      <w:numFmt w:val="decimal"/>
      <w:pStyle w:val="Style1"/>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7D9C2731"/>
    <w:multiLevelType w:val="hybridMultilevel"/>
    <w:tmpl w:val="6EDC4E46"/>
    <w:lvl w:ilvl="0" w:tplc="08090001">
      <w:start w:val="1"/>
      <w:numFmt w:val="bullet"/>
      <w:lvlText w:val="u"/>
      <w:lvlJc w:val="left"/>
      <w:pPr>
        <w:ind w:left="720" w:hanging="360"/>
      </w:pPr>
      <w:rPr>
        <w:rFonts w:ascii="Wingdings 3" w:hAnsi="Wingdings 3" w:cs="Wingdings 3" w:hint="default"/>
        <w:b w:val="0"/>
        <w:bCs w:val="0"/>
        <w:i w:val="0"/>
        <w:iCs w:val="0"/>
        <w:color w:val="002060"/>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35"/>
  </w:num>
  <w:num w:numId="3">
    <w:abstractNumId w:val="20"/>
  </w:num>
  <w:num w:numId="4">
    <w:abstractNumId w:val="14"/>
  </w:num>
  <w:num w:numId="5">
    <w:abstractNumId w:val="9"/>
  </w:num>
  <w:num w:numId="6">
    <w:abstractNumId w:val="40"/>
  </w:num>
  <w:num w:numId="7">
    <w:abstractNumId w:val="4"/>
  </w:num>
  <w:num w:numId="8">
    <w:abstractNumId w:val="12"/>
  </w:num>
  <w:num w:numId="9">
    <w:abstractNumId w:val="1"/>
  </w:num>
  <w:num w:numId="10">
    <w:abstractNumId w:val="8"/>
  </w:num>
  <w:num w:numId="11">
    <w:abstractNumId w:val="6"/>
  </w:num>
  <w:num w:numId="12">
    <w:abstractNumId w:val="21"/>
  </w:num>
  <w:num w:numId="13">
    <w:abstractNumId w:val="33"/>
  </w:num>
  <w:num w:numId="14">
    <w:abstractNumId w:val="24"/>
  </w:num>
  <w:num w:numId="15">
    <w:abstractNumId w:val="23"/>
  </w:num>
  <w:num w:numId="16">
    <w:abstractNumId w:val="41"/>
  </w:num>
  <w:num w:numId="17">
    <w:abstractNumId w:val="37"/>
  </w:num>
  <w:num w:numId="18">
    <w:abstractNumId w:val="10"/>
  </w:num>
  <w:num w:numId="19">
    <w:abstractNumId w:val="15"/>
    <w:lvlOverride w:ilvl="1">
      <w:lvl w:ilvl="1">
        <w:numFmt w:val="bullet"/>
        <w:lvlText w:val=""/>
        <w:lvlJc w:val="left"/>
        <w:pPr>
          <w:tabs>
            <w:tab w:val="num" w:pos="1440"/>
          </w:tabs>
          <w:ind w:left="1440" w:hanging="360"/>
        </w:pPr>
        <w:rPr>
          <w:rFonts w:ascii="Symbol" w:hAnsi="Symbol" w:hint="default"/>
          <w:sz w:val="20"/>
        </w:rPr>
      </w:lvl>
    </w:lvlOverride>
  </w:num>
  <w:num w:numId="20">
    <w:abstractNumId w:val="11"/>
  </w:num>
  <w:num w:numId="21">
    <w:abstractNumId w:val="13"/>
  </w:num>
  <w:num w:numId="22">
    <w:abstractNumId w:val="5"/>
  </w:num>
  <w:num w:numId="23">
    <w:abstractNumId w:val="2"/>
  </w:num>
  <w:num w:numId="24">
    <w:abstractNumId w:val="38"/>
  </w:num>
  <w:num w:numId="25">
    <w:abstractNumId w:val="34"/>
  </w:num>
  <w:num w:numId="26">
    <w:abstractNumId w:val="27"/>
  </w:num>
  <w:num w:numId="27">
    <w:abstractNumId w:val="30"/>
  </w:num>
  <w:num w:numId="28">
    <w:abstractNumId w:val="17"/>
  </w:num>
  <w:num w:numId="29">
    <w:abstractNumId w:val="0"/>
  </w:num>
  <w:num w:numId="30">
    <w:abstractNumId w:val="29"/>
  </w:num>
  <w:num w:numId="31">
    <w:abstractNumId w:val="19"/>
  </w:num>
  <w:num w:numId="32">
    <w:abstractNumId w:val="32"/>
  </w:num>
  <w:num w:numId="33">
    <w:abstractNumId w:val="36"/>
  </w:num>
  <w:num w:numId="34">
    <w:abstractNumId w:val="28"/>
  </w:num>
  <w:num w:numId="35">
    <w:abstractNumId w:val="22"/>
  </w:num>
  <w:num w:numId="36">
    <w:abstractNumId w:val="16"/>
  </w:num>
  <w:num w:numId="37">
    <w:abstractNumId w:val="18"/>
  </w:num>
  <w:num w:numId="38">
    <w:abstractNumId w:val="26"/>
  </w:num>
  <w:num w:numId="39">
    <w:abstractNumId w:val="25"/>
  </w:num>
  <w:num w:numId="40">
    <w:abstractNumId w:val="7"/>
  </w:num>
  <w:num w:numId="41">
    <w:abstractNumId w:val="23"/>
  </w:num>
  <w:num w:numId="42">
    <w:abstractNumId w:val="39"/>
  </w:num>
  <w:num w:numId="43">
    <w:abstractNumId w:val="39"/>
  </w:num>
  <w:num w:numId="44">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6625" fill="f" fillcolor="white" stroke="f">
      <v:fill color="white" on="f"/>
      <v:stroke on="f"/>
      <o:colormru v:ext="edit" colors="#00856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CD"/>
    <w:rsid w:val="00001F76"/>
    <w:rsid w:val="00004DC8"/>
    <w:rsid w:val="0000535B"/>
    <w:rsid w:val="0000742D"/>
    <w:rsid w:val="0001049E"/>
    <w:rsid w:val="000104B9"/>
    <w:rsid w:val="000112BA"/>
    <w:rsid w:val="000138B6"/>
    <w:rsid w:val="00015235"/>
    <w:rsid w:val="0002099D"/>
    <w:rsid w:val="0002346D"/>
    <w:rsid w:val="00023E8E"/>
    <w:rsid w:val="0002547A"/>
    <w:rsid w:val="00025DD2"/>
    <w:rsid w:val="00026573"/>
    <w:rsid w:val="000309B9"/>
    <w:rsid w:val="00036392"/>
    <w:rsid w:val="000369F2"/>
    <w:rsid w:val="00041182"/>
    <w:rsid w:val="000420EF"/>
    <w:rsid w:val="00044786"/>
    <w:rsid w:val="00046798"/>
    <w:rsid w:val="0004754C"/>
    <w:rsid w:val="00050051"/>
    <w:rsid w:val="00050228"/>
    <w:rsid w:val="000530DC"/>
    <w:rsid w:val="0006277D"/>
    <w:rsid w:val="00065814"/>
    <w:rsid w:val="00065D2E"/>
    <w:rsid w:val="00066268"/>
    <w:rsid w:val="00073646"/>
    <w:rsid w:val="0007450A"/>
    <w:rsid w:val="00076A87"/>
    <w:rsid w:val="00077287"/>
    <w:rsid w:val="000843B6"/>
    <w:rsid w:val="00086A06"/>
    <w:rsid w:val="000940DE"/>
    <w:rsid w:val="0009583D"/>
    <w:rsid w:val="000A14FD"/>
    <w:rsid w:val="000A16AA"/>
    <w:rsid w:val="000A414D"/>
    <w:rsid w:val="000A4E08"/>
    <w:rsid w:val="000A6052"/>
    <w:rsid w:val="000B4E62"/>
    <w:rsid w:val="000B503B"/>
    <w:rsid w:val="000B7E27"/>
    <w:rsid w:val="000C4F40"/>
    <w:rsid w:val="000D3F2E"/>
    <w:rsid w:val="000D72CD"/>
    <w:rsid w:val="000E0889"/>
    <w:rsid w:val="000E337B"/>
    <w:rsid w:val="000E3643"/>
    <w:rsid w:val="000F5958"/>
    <w:rsid w:val="00103B02"/>
    <w:rsid w:val="0010511F"/>
    <w:rsid w:val="001058BA"/>
    <w:rsid w:val="00107408"/>
    <w:rsid w:val="00107B22"/>
    <w:rsid w:val="00112A3E"/>
    <w:rsid w:val="00115F48"/>
    <w:rsid w:val="00116AEC"/>
    <w:rsid w:val="0011789E"/>
    <w:rsid w:val="00120C4E"/>
    <w:rsid w:val="00121893"/>
    <w:rsid w:val="00122FB2"/>
    <w:rsid w:val="00123E25"/>
    <w:rsid w:val="001261D5"/>
    <w:rsid w:val="00126A16"/>
    <w:rsid w:val="00126B1B"/>
    <w:rsid w:val="001307B6"/>
    <w:rsid w:val="001337D6"/>
    <w:rsid w:val="001340DA"/>
    <w:rsid w:val="00135492"/>
    <w:rsid w:val="00136FA1"/>
    <w:rsid w:val="001402C7"/>
    <w:rsid w:val="0014131F"/>
    <w:rsid w:val="00143D40"/>
    <w:rsid w:val="001443EF"/>
    <w:rsid w:val="0014461E"/>
    <w:rsid w:val="001479CD"/>
    <w:rsid w:val="001526F3"/>
    <w:rsid w:val="00156AC1"/>
    <w:rsid w:val="00157434"/>
    <w:rsid w:val="001574AB"/>
    <w:rsid w:val="00162BF7"/>
    <w:rsid w:val="00162EAF"/>
    <w:rsid w:val="00163380"/>
    <w:rsid w:val="00167D6C"/>
    <w:rsid w:val="0017011E"/>
    <w:rsid w:val="00171656"/>
    <w:rsid w:val="0017539E"/>
    <w:rsid w:val="00175D0A"/>
    <w:rsid w:val="00182897"/>
    <w:rsid w:val="001914F4"/>
    <w:rsid w:val="001A0117"/>
    <w:rsid w:val="001A2BDB"/>
    <w:rsid w:val="001A5443"/>
    <w:rsid w:val="001B2A2B"/>
    <w:rsid w:val="001B3EF2"/>
    <w:rsid w:val="001B7189"/>
    <w:rsid w:val="001C2116"/>
    <w:rsid w:val="001C23AE"/>
    <w:rsid w:val="001C2B7E"/>
    <w:rsid w:val="001C5812"/>
    <w:rsid w:val="001D0442"/>
    <w:rsid w:val="001D06BA"/>
    <w:rsid w:val="001D123F"/>
    <w:rsid w:val="001D500B"/>
    <w:rsid w:val="001D685B"/>
    <w:rsid w:val="001D6A47"/>
    <w:rsid w:val="001E170C"/>
    <w:rsid w:val="001E2180"/>
    <w:rsid w:val="001E29BD"/>
    <w:rsid w:val="001E3A8F"/>
    <w:rsid w:val="001E4915"/>
    <w:rsid w:val="001E4924"/>
    <w:rsid w:val="001F0292"/>
    <w:rsid w:val="001F0803"/>
    <w:rsid w:val="001F2370"/>
    <w:rsid w:val="001F30B4"/>
    <w:rsid w:val="001F4F01"/>
    <w:rsid w:val="001F52A7"/>
    <w:rsid w:val="001F6D6E"/>
    <w:rsid w:val="0020219F"/>
    <w:rsid w:val="0020242B"/>
    <w:rsid w:val="0020608A"/>
    <w:rsid w:val="0021133F"/>
    <w:rsid w:val="00212646"/>
    <w:rsid w:val="00220060"/>
    <w:rsid w:val="0022641A"/>
    <w:rsid w:val="0022649B"/>
    <w:rsid w:val="00226638"/>
    <w:rsid w:val="00231731"/>
    <w:rsid w:val="0023200C"/>
    <w:rsid w:val="00235497"/>
    <w:rsid w:val="00235585"/>
    <w:rsid w:val="00237F2F"/>
    <w:rsid w:val="00243812"/>
    <w:rsid w:val="002445EB"/>
    <w:rsid w:val="00244E98"/>
    <w:rsid w:val="00246065"/>
    <w:rsid w:val="00250683"/>
    <w:rsid w:val="00252661"/>
    <w:rsid w:val="002566F7"/>
    <w:rsid w:val="00266338"/>
    <w:rsid w:val="002674CD"/>
    <w:rsid w:val="00273EE5"/>
    <w:rsid w:val="00274F78"/>
    <w:rsid w:val="002777BA"/>
    <w:rsid w:val="002805DB"/>
    <w:rsid w:val="00281244"/>
    <w:rsid w:val="00282CE4"/>
    <w:rsid w:val="00282E76"/>
    <w:rsid w:val="00284505"/>
    <w:rsid w:val="002878EB"/>
    <w:rsid w:val="002A0903"/>
    <w:rsid w:val="002A3884"/>
    <w:rsid w:val="002A60DF"/>
    <w:rsid w:val="002A7681"/>
    <w:rsid w:val="002B0842"/>
    <w:rsid w:val="002B09BD"/>
    <w:rsid w:val="002B3604"/>
    <w:rsid w:val="002B3ECB"/>
    <w:rsid w:val="002B7CF9"/>
    <w:rsid w:val="002C4AC9"/>
    <w:rsid w:val="002C576A"/>
    <w:rsid w:val="002C6847"/>
    <w:rsid w:val="002D6977"/>
    <w:rsid w:val="002E39B2"/>
    <w:rsid w:val="002E507F"/>
    <w:rsid w:val="002E55B0"/>
    <w:rsid w:val="002E5CAB"/>
    <w:rsid w:val="002E706B"/>
    <w:rsid w:val="002E74B3"/>
    <w:rsid w:val="002F002D"/>
    <w:rsid w:val="002F0149"/>
    <w:rsid w:val="002F033E"/>
    <w:rsid w:val="002F46BB"/>
    <w:rsid w:val="002F6DEF"/>
    <w:rsid w:val="002F77BF"/>
    <w:rsid w:val="00301E4B"/>
    <w:rsid w:val="00305D3A"/>
    <w:rsid w:val="003061B7"/>
    <w:rsid w:val="00307EF0"/>
    <w:rsid w:val="00310212"/>
    <w:rsid w:val="00310662"/>
    <w:rsid w:val="00315F7A"/>
    <w:rsid w:val="00316096"/>
    <w:rsid w:val="003206E4"/>
    <w:rsid w:val="003228C8"/>
    <w:rsid w:val="00327FFE"/>
    <w:rsid w:val="003302E7"/>
    <w:rsid w:val="00331F1E"/>
    <w:rsid w:val="00334955"/>
    <w:rsid w:val="00334CBD"/>
    <w:rsid w:val="00335BFE"/>
    <w:rsid w:val="003408C9"/>
    <w:rsid w:val="00342E6A"/>
    <w:rsid w:val="003500C7"/>
    <w:rsid w:val="00350C78"/>
    <w:rsid w:val="0035350B"/>
    <w:rsid w:val="0035382C"/>
    <w:rsid w:val="0035569B"/>
    <w:rsid w:val="0035790C"/>
    <w:rsid w:val="00360543"/>
    <w:rsid w:val="00372441"/>
    <w:rsid w:val="0037608B"/>
    <w:rsid w:val="00380FA5"/>
    <w:rsid w:val="00381ECB"/>
    <w:rsid w:val="00384B3F"/>
    <w:rsid w:val="0038668B"/>
    <w:rsid w:val="00387E50"/>
    <w:rsid w:val="003906CA"/>
    <w:rsid w:val="003A57A1"/>
    <w:rsid w:val="003B2B99"/>
    <w:rsid w:val="003B6692"/>
    <w:rsid w:val="003B679F"/>
    <w:rsid w:val="003B67EB"/>
    <w:rsid w:val="003C19D3"/>
    <w:rsid w:val="003C1A8B"/>
    <w:rsid w:val="003C31EE"/>
    <w:rsid w:val="003C5210"/>
    <w:rsid w:val="003D309D"/>
    <w:rsid w:val="003D40B1"/>
    <w:rsid w:val="003E1236"/>
    <w:rsid w:val="003E1247"/>
    <w:rsid w:val="003F0254"/>
    <w:rsid w:val="003F1C49"/>
    <w:rsid w:val="003F7FF8"/>
    <w:rsid w:val="00400577"/>
    <w:rsid w:val="004008EC"/>
    <w:rsid w:val="0040179D"/>
    <w:rsid w:val="004102F4"/>
    <w:rsid w:val="00413F28"/>
    <w:rsid w:val="00414946"/>
    <w:rsid w:val="00415E02"/>
    <w:rsid w:val="00423CEE"/>
    <w:rsid w:val="00425E42"/>
    <w:rsid w:val="0042795B"/>
    <w:rsid w:val="00427D48"/>
    <w:rsid w:val="004315A5"/>
    <w:rsid w:val="0043219F"/>
    <w:rsid w:val="00433003"/>
    <w:rsid w:val="0043379F"/>
    <w:rsid w:val="00433D5E"/>
    <w:rsid w:val="00434398"/>
    <w:rsid w:val="00435560"/>
    <w:rsid w:val="00435F86"/>
    <w:rsid w:val="00436DC7"/>
    <w:rsid w:val="00440897"/>
    <w:rsid w:val="00441A50"/>
    <w:rsid w:val="00442797"/>
    <w:rsid w:val="00443427"/>
    <w:rsid w:val="004476D6"/>
    <w:rsid w:val="00451B47"/>
    <w:rsid w:val="00455FCE"/>
    <w:rsid w:val="0045655B"/>
    <w:rsid w:val="00456AE9"/>
    <w:rsid w:val="00460535"/>
    <w:rsid w:val="00460C3D"/>
    <w:rsid w:val="00463216"/>
    <w:rsid w:val="00464781"/>
    <w:rsid w:val="00464D76"/>
    <w:rsid w:val="00466162"/>
    <w:rsid w:val="00466C66"/>
    <w:rsid w:val="00473FDD"/>
    <w:rsid w:val="00474064"/>
    <w:rsid w:val="00474E90"/>
    <w:rsid w:val="00475EED"/>
    <w:rsid w:val="0047654E"/>
    <w:rsid w:val="0048066A"/>
    <w:rsid w:val="00481C55"/>
    <w:rsid w:val="004837E5"/>
    <w:rsid w:val="004853A8"/>
    <w:rsid w:val="004919F0"/>
    <w:rsid w:val="004953D4"/>
    <w:rsid w:val="00495FB7"/>
    <w:rsid w:val="004976E5"/>
    <w:rsid w:val="004A03E7"/>
    <w:rsid w:val="004A0D28"/>
    <w:rsid w:val="004A56CA"/>
    <w:rsid w:val="004A68B2"/>
    <w:rsid w:val="004A6982"/>
    <w:rsid w:val="004A7CF1"/>
    <w:rsid w:val="004B3B23"/>
    <w:rsid w:val="004B671C"/>
    <w:rsid w:val="004B74F9"/>
    <w:rsid w:val="004C1C57"/>
    <w:rsid w:val="004C3882"/>
    <w:rsid w:val="004C49E4"/>
    <w:rsid w:val="004C6E0C"/>
    <w:rsid w:val="004D0317"/>
    <w:rsid w:val="004D3F9F"/>
    <w:rsid w:val="004D58FE"/>
    <w:rsid w:val="004D7433"/>
    <w:rsid w:val="004E0D85"/>
    <w:rsid w:val="004E1112"/>
    <w:rsid w:val="004E5193"/>
    <w:rsid w:val="004E5302"/>
    <w:rsid w:val="004E7112"/>
    <w:rsid w:val="004E7367"/>
    <w:rsid w:val="004F06FF"/>
    <w:rsid w:val="004F0FDF"/>
    <w:rsid w:val="004F1710"/>
    <w:rsid w:val="004F66E9"/>
    <w:rsid w:val="005016E3"/>
    <w:rsid w:val="00502505"/>
    <w:rsid w:val="00505DBA"/>
    <w:rsid w:val="005102B5"/>
    <w:rsid w:val="00511B25"/>
    <w:rsid w:val="00515E38"/>
    <w:rsid w:val="00516ED1"/>
    <w:rsid w:val="00521456"/>
    <w:rsid w:val="00525D52"/>
    <w:rsid w:val="005267A3"/>
    <w:rsid w:val="00531C5D"/>
    <w:rsid w:val="00535F14"/>
    <w:rsid w:val="00537788"/>
    <w:rsid w:val="00542156"/>
    <w:rsid w:val="005432B0"/>
    <w:rsid w:val="005451EF"/>
    <w:rsid w:val="00547CF1"/>
    <w:rsid w:val="00550197"/>
    <w:rsid w:val="005503DF"/>
    <w:rsid w:val="00553B17"/>
    <w:rsid w:val="00555DDF"/>
    <w:rsid w:val="0055710E"/>
    <w:rsid w:val="005577E4"/>
    <w:rsid w:val="00562129"/>
    <w:rsid w:val="005654D6"/>
    <w:rsid w:val="0056664E"/>
    <w:rsid w:val="00566EC7"/>
    <w:rsid w:val="00574B25"/>
    <w:rsid w:val="00576E87"/>
    <w:rsid w:val="00580D00"/>
    <w:rsid w:val="00581C3D"/>
    <w:rsid w:val="00583CBC"/>
    <w:rsid w:val="00584206"/>
    <w:rsid w:val="00584CEB"/>
    <w:rsid w:val="00587508"/>
    <w:rsid w:val="0058789D"/>
    <w:rsid w:val="00591C3B"/>
    <w:rsid w:val="00593FB5"/>
    <w:rsid w:val="00594B92"/>
    <w:rsid w:val="005A2898"/>
    <w:rsid w:val="005A358F"/>
    <w:rsid w:val="005A3A1C"/>
    <w:rsid w:val="005A6649"/>
    <w:rsid w:val="005B0395"/>
    <w:rsid w:val="005B0A28"/>
    <w:rsid w:val="005B1A4C"/>
    <w:rsid w:val="005B215C"/>
    <w:rsid w:val="005B2512"/>
    <w:rsid w:val="005B307C"/>
    <w:rsid w:val="005B7793"/>
    <w:rsid w:val="005C5F81"/>
    <w:rsid w:val="005C620B"/>
    <w:rsid w:val="005D1369"/>
    <w:rsid w:val="005D17BC"/>
    <w:rsid w:val="005D1927"/>
    <w:rsid w:val="005D2448"/>
    <w:rsid w:val="005D2ED6"/>
    <w:rsid w:val="005D4C0E"/>
    <w:rsid w:val="005D54FA"/>
    <w:rsid w:val="005D56B5"/>
    <w:rsid w:val="005D6CC6"/>
    <w:rsid w:val="005D72FC"/>
    <w:rsid w:val="005E1001"/>
    <w:rsid w:val="005E2FD8"/>
    <w:rsid w:val="005E7955"/>
    <w:rsid w:val="005F0457"/>
    <w:rsid w:val="005F59FF"/>
    <w:rsid w:val="00600001"/>
    <w:rsid w:val="006021A9"/>
    <w:rsid w:val="00604A7D"/>
    <w:rsid w:val="00611E1F"/>
    <w:rsid w:val="006155FD"/>
    <w:rsid w:val="006158D1"/>
    <w:rsid w:val="00616CF4"/>
    <w:rsid w:val="006204C0"/>
    <w:rsid w:val="0062173C"/>
    <w:rsid w:val="006221A1"/>
    <w:rsid w:val="006247E0"/>
    <w:rsid w:val="00627525"/>
    <w:rsid w:val="00630F30"/>
    <w:rsid w:val="006314FE"/>
    <w:rsid w:val="0063309B"/>
    <w:rsid w:val="00633ADF"/>
    <w:rsid w:val="006376A0"/>
    <w:rsid w:val="00640916"/>
    <w:rsid w:val="0064188F"/>
    <w:rsid w:val="006418B1"/>
    <w:rsid w:val="0064199C"/>
    <w:rsid w:val="006434E3"/>
    <w:rsid w:val="0064471A"/>
    <w:rsid w:val="00646CB1"/>
    <w:rsid w:val="006500C2"/>
    <w:rsid w:val="00650161"/>
    <w:rsid w:val="00654A74"/>
    <w:rsid w:val="006558EB"/>
    <w:rsid w:val="00657CAB"/>
    <w:rsid w:val="00660817"/>
    <w:rsid w:val="006612E2"/>
    <w:rsid w:val="00661361"/>
    <w:rsid w:val="00662832"/>
    <w:rsid w:val="00664BC5"/>
    <w:rsid w:val="00670CCF"/>
    <w:rsid w:val="00674AF0"/>
    <w:rsid w:val="00674BFA"/>
    <w:rsid w:val="00674E33"/>
    <w:rsid w:val="00676543"/>
    <w:rsid w:val="00677995"/>
    <w:rsid w:val="00677F79"/>
    <w:rsid w:val="00681018"/>
    <w:rsid w:val="006840A9"/>
    <w:rsid w:val="00684CDC"/>
    <w:rsid w:val="00686AD1"/>
    <w:rsid w:val="00686E8F"/>
    <w:rsid w:val="00686EA8"/>
    <w:rsid w:val="00687D49"/>
    <w:rsid w:val="00690227"/>
    <w:rsid w:val="00693437"/>
    <w:rsid w:val="006A22F6"/>
    <w:rsid w:val="006A5301"/>
    <w:rsid w:val="006A5E36"/>
    <w:rsid w:val="006B1899"/>
    <w:rsid w:val="006B1CC7"/>
    <w:rsid w:val="006B4199"/>
    <w:rsid w:val="006B577D"/>
    <w:rsid w:val="006B57C6"/>
    <w:rsid w:val="006B6A8C"/>
    <w:rsid w:val="006C6725"/>
    <w:rsid w:val="006C71CA"/>
    <w:rsid w:val="006C7D3D"/>
    <w:rsid w:val="006D01B0"/>
    <w:rsid w:val="006D241C"/>
    <w:rsid w:val="006D2B1B"/>
    <w:rsid w:val="006D5580"/>
    <w:rsid w:val="006D5802"/>
    <w:rsid w:val="006E0A71"/>
    <w:rsid w:val="006E1C85"/>
    <w:rsid w:val="006E6265"/>
    <w:rsid w:val="006E7DBF"/>
    <w:rsid w:val="006F0375"/>
    <w:rsid w:val="006F1B42"/>
    <w:rsid w:val="006F3EE2"/>
    <w:rsid w:val="006F6592"/>
    <w:rsid w:val="00702AF4"/>
    <w:rsid w:val="00702D0B"/>
    <w:rsid w:val="007061F9"/>
    <w:rsid w:val="007062A8"/>
    <w:rsid w:val="00706AEC"/>
    <w:rsid w:val="00712CC8"/>
    <w:rsid w:val="007224A5"/>
    <w:rsid w:val="00724735"/>
    <w:rsid w:val="007266DF"/>
    <w:rsid w:val="00732680"/>
    <w:rsid w:val="0074012D"/>
    <w:rsid w:val="00740283"/>
    <w:rsid w:val="0074126D"/>
    <w:rsid w:val="00745D49"/>
    <w:rsid w:val="00746514"/>
    <w:rsid w:val="007466E2"/>
    <w:rsid w:val="0075635E"/>
    <w:rsid w:val="00761E39"/>
    <w:rsid w:val="00765BF3"/>
    <w:rsid w:val="0077390B"/>
    <w:rsid w:val="00774E66"/>
    <w:rsid w:val="00775502"/>
    <w:rsid w:val="0077553B"/>
    <w:rsid w:val="007765D4"/>
    <w:rsid w:val="00776E92"/>
    <w:rsid w:val="00777245"/>
    <w:rsid w:val="00777F91"/>
    <w:rsid w:val="007809BD"/>
    <w:rsid w:val="00781488"/>
    <w:rsid w:val="00781E21"/>
    <w:rsid w:val="00784460"/>
    <w:rsid w:val="007847C9"/>
    <w:rsid w:val="00784CB2"/>
    <w:rsid w:val="007868C2"/>
    <w:rsid w:val="00793684"/>
    <w:rsid w:val="007944C3"/>
    <w:rsid w:val="00794670"/>
    <w:rsid w:val="007A003B"/>
    <w:rsid w:val="007A21E3"/>
    <w:rsid w:val="007A33D7"/>
    <w:rsid w:val="007A3E0D"/>
    <w:rsid w:val="007A4982"/>
    <w:rsid w:val="007A52E4"/>
    <w:rsid w:val="007A5D61"/>
    <w:rsid w:val="007A69BF"/>
    <w:rsid w:val="007B2BAB"/>
    <w:rsid w:val="007B7F00"/>
    <w:rsid w:val="007C0806"/>
    <w:rsid w:val="007C16FB"/>
    <w:rsid w:val="007C17CE"/>
    <w:rsid w:val="007C20B8"/>
    <w:rsid w:val="007C3774"/>
    <w:rsid w:val="007C607E"/>
    <w:rsid w:val="007C7F19"/>
    <w:rsid w:val="007D05CE"/>
    <w:rsid w:val="007D328A"/>
    <w:rsid w:val="007D389A"/>
    <w:rsid w:val="007D3C1A"/>
    <w:rsid w:val="007D7415"/>
    <w:rsid w:val="007E744C"/>
    <w:rsid w:val="007F18B9"/>
    <w:rsid w:val="007F31C3"/>
    <w:rsid w:val="007F69BD"/>
    <w:rsid w:val="008001C1"/>
    <w:rsid w:val="008043D7"/>
    <w:rsid w:val="00805387"/>
    <w:rsid w:val="008059F8"/>
    <w:rsid w:val="008068AE"/>
    <w:rsid w:val="0081014D"/>
    <w:rsid w:val="00811F4D"/>
    <w:rsid w:val="0081232F"/>
    <w:rsid w:val="00813C02"/>
    <w:rsid w:val="00813DC6"/>
    <w:rsid w:val="00816677"/>
    <w:rsid w:val="00820373"/>
    <w:rsid w:val="00822961"/>
    <w:rsid w:val="008260B9"/>
    <w:rsid w:val="00827E9A"/>
    <w:rsid w:val="0083667B"/>
    <w:rsid w:val="008402DB"/>
    <w:rsid w:val="00841C4F"/>
    <w:rsid w:val="00863174"/>
    <w:rsid w:val="008651CE"/>
    <w:rsid w:val="008655EC"/>
    <w:rsid w:val="00870660"/>
    <w:rsid w:val="008715DB"/>
    <w:rsid w:val="00871A0C"/>
    <w:rsid w:val="008726E2"/>
    <w:rsid w:val="00875338"/>
    <w:rsid w:val="00876F90"/>
    <w:rsid w:val="008846AF"/>
    <w:rsid w:val="008850D6"/>
    <w:rsid w:val="008877B0"/>
    <w:rsid w:val="00894C16"/>
    <w:rsid w:val="008A3560"/>
    <w:rsid w:val="008A3F8A"/>
    <w:rsid w:val="008A4B75"/>
    <w:rsid w:val="008B10E9"/>
    <w:rsid w:val="008B190D"/>
    <w:rsid w:val="008B51CD"/>
    <w:rsid w:val="008C0913"/>
    <w:rsid w:val="008C2202"/>
    <w:rsid w:val="008C36E6"/>
    <w:rsid w:val="008C626B"/>
    <w:rsid w:val="008C7646"/>
    <w:rsid w:val="008D15B7"/>
    <w:rsid w:val="008D23BE"/>
    <w:rsid w:val="008D3507"/>
    <w:rsid w:val="008D6C34"/>
    <w:rsid w:val="008E035D"/>
    <w:rsid w:val="008E45E2"/>
    <w:rsid w:val="008E6A20"/>
    <w:rsid w:val="008E7624"/>
    <w:rsid w:val="008F05AC"/>
    <w:rsid w:val="008F47FD"/>
    <w:rsid w:val="008F7C7D"/>
    <w:rsid w:val="009009AF"/>
    <w:rsid w:val="00901E21"/>
    <w:rsid w:val="00901FB9"/>
    <w:rsid w:val="00902BD1"/>
    <w:rsid w:val="00903FDE"/>
    <w:rsid w:val="009056BF"/>
    <w:rsid w:val="00907FBF"/>
    <w:rsid w:val="00910AE3"/>
    <w:rsid w:val="00912261"/>
    <w:rsid w:val="00912F3F"/>
    <w:rsid w:val="009164F0"/>
    <w:rsid w:val="00916659"/>
    <w:rsid w:val="00920310"/>
    <w:rsid w:val="009216A1"/>
    <w:rsid w:val="0092464B"/>
    <w:rsid w:val="00930936"/>
    <w:rsid w:val="00933A85"/>
    <w:rsid w:val="0093688A"/>
    <w:rsid w:val="0093710D"/>
    <w:rsid w:val="00950EF8"/>
    <w:rsid w:val="009537F5"/>
    <w:rsid w:val="00956814"/>
    <w:rsid w:val="0096508A"/>
    <w:rsid w:val="00965AD4"/>
    <w:rsid w:val="00965EE3"/>
    <w:rsid w:val="0097231F"/>
    <w:rsid w:val="00973435"/>
    <w:rsid w:val="0098028A"/>
    <w:rsid w:val="00983C4B"/>
    <w:rsid w:val="00985789"/>
    <w:rsid w:val="00994AA5"/>
    <w:rsid w:val="009964E0"/>
    <w:rsid w:val="009965B4"/>
    <w:rsid w:val="009A3330"/>
    <w:rsid w:val="009A3F6C"/>
    <w:rsid w:val="009A401E"/>
    <w:rsid w:val="009A5277"/>
    <w:rsid w:val="009A782B"/>
    <w:rsid w:val="009B0D84"/>
    <w:rsid w:val="009C13F1"/>
    <w:rsid w:val="009C401F"/>
    <w:rsid w:val="009D0FFE"/>
    <w:rsid w:val="009D1F49"/>
    <w:rsid w:val="009D21B3"/>
    <w:rsid w:val="009D23B7"/>
    <w:rsid w:val="009D24AC"/>
    <w:rsid w:val="009D3018"/>
    <w:rsid w:val="009E1FEA"/>
    <w:rsid w:val="009E59DE"/>
    <w:rsid w:val="009E663B"/>
    <w:rsid w:val="009F08DF"/>
    <w:rsid w:val="009F174B"/>
    <w:rsid w:val="009F3E9E"/>
    <w:rsid w:val="00A01B8A"/>
    <w:rsid w:val="00A045FD"/>
    <w:rsid w:val="00A1118E"/>
    <w:rsid w:val="00A12558"/>
    <w:rsid w:val="00A13A31"/>
    <w:rsid w:val="00A14802"/>
    <w:rsid w:val="00A31A58"/>
    <w:rsid w:val="00A31B67"/>
    <w:rsid w:val="00A346C8"/>
    <w:rsid w:val="00A3722A"/>
    <w:rsid w:val="00A47B66"/>
    <w:rsid w:val="00A51435"/>
    <w:rsid w:val="00A52EE7"/>
    <w:rsid w:val="00A56D9B"/>
    <w:rsid w:val="00A66526"/>
    <w:rsid w:val="00A66B11"/>
    <w:rsid w:val="00A66D66"/>
    <w:rsid w:val="00A73980"/>
    <w:rsid w:val="00A74B45"/>
    <w:rsid w:val="00A75051"/>
    <w:rsid w:val="00A753E2"/>
    <w:rsid w:val="00A75BBB"/>
    <w:rsid w:val="00A836CB"/>
    <w:rsid w:val="00A84D0E"/>
    <w:rsid w:val="00A87830"/>
    <w:rsid w:val="00A92BD2"/>
    <w:rsid w:val="00A93764"/>
    <w:rsid w:val="00A941A1"/>
    <w:rsid w:val="00A943F7"/>
    <w:rsid w:val="00A94B28"/>
    <w:rsid w:val="00A967AC"/>
    <w:rsid w:val="00AA4DB4"/>
    <w:rsid w:val="00AA5AD3"/>
    <w:rsid w:val="00AA5F14"/>
    <w:rsid w:val="00AA777A"/>
    <w:rsid w:val="00AB0F79"/>
    <w:rsid w:val="00AB183E"/>
    <w:rsid w:val="00AB20A3"/>
    <w:rsid w:val="00AB21D8"/>
    <w:rsid w:val="00AB7A48"/>
    <w:rsid w:val="00AC0B20"/>
    <w:rsid w:val="00AC12FB"/>
    <w:rsid w:val="00AC6800"/>
    <w:rsid w:val="00AC7CB1"/>
    <w:rsid w:val="00AD0488"/>
    <w:rsid w:val="00AD37DE"/>
    <w:rsid w:val="00AD3A3E"/>
    <w:rsid w:val="00AD4D92"/>
    <w:rsid w:val="00AD5541"/>
    <w:rsid w:val="00AD634A"/>
    <w:rsid w:val="00AD72B9"/>
    <w:rsid w:val="00AE13EF"/>
    <w:rsid w:val="00AE2C86"/>
    <w:rsid w:val="00AF1219"/>
    <w:rsid w:val="00AF4A81"/>
    <w:rsid w:val="00AF5773"/>
    <w:rsid w:val="00AF7BF4"/>
    <w:rsid w:val="00B01850"/>
    <w:rsid w:val="00B0482B"/>
    <w:rsid w:val="00B06AA8"/>
    <w:rsid w:val="00B10C2B"/>
    <w:rsid w:val="00B136F5"/>
    <w:rsid w:val="00B143AE"/>
    <w:rsid w:val="00B1482C"/>
    <w:rsid w:val="00B14DE3"/>
    <w:rsid w:val="00B17022"/>
    <w:rsid w:val="00B21EB6"/>
    <w:rsid w:val="00B24017"/>
    <w:rsid w:val="00B24581"/>
    <w:rsid w:val="00B24E35"/>
    <w:rsid w:val="00B338FC"/>
    <w:rsid w:val="00B356C0"/>
    <w:rsid w:val="00B35A63"/>
    <w:rsid w:val="00B36343"/>
    <w:rsid w:val="00B37C2A"/>
    <w:rsid w:val="00B41608"/>
    <w:rsid w:val="00B4187C"/>
    <w:rsid w:val="00B418DE"/>
    <w:rsid w:val="00B43129"/>
    <w:rsid w:val="00B450D2"/>
    <w:rsid w:val="00B52773"/>
    <w:rsid w:val="00B53C1D"/>
    <w:rsid w:val="00B557CB"/>
    <w:rsid w:val="00B601DB"/>
    <w:rsid w:val="00B60521"/>
    <w:rsid w:val="00B619DD"/>
    <w:rsid w:val="00B61A5A"/>
    <w:rsid w:val="00B65DC0"/>
    <w:rsid w:val="00B7169B"/>
    <w:rsid w:val="00B71BD3"/>
    <w:rsid w:val="00B71F58"/>
    <w:rsid w:val="00B7455D"/>
    <w:rsid w:val="00B764C0"/>
    <w:rsid w:val="00B81452"/>
    <w:rsid w:val="00B84C75"/>
    <w:rsid w:val="00B8677B"/>
    <w:rsid w:val="00B87B85"/>
    <w:rsid w:val="00B92D89"/>
    <w:rsid w:val="00B9727B"/>
    <w:rsid w:val="00B974D2"/>
    <w:rsid w:val="00B97FAD"/>
    <w:rsid w:val="00BA485E"/>
    <w:rsid w:val="00BA63C8"/>
    <w:rsid w:val="00BA6873"/>
    <w:rsid w:val="00BB0DFE"/>
    <w:rsid w:val="00BB1335"/>
    <w:rsid w:val="00BB15AE"/>
    <w:rsid w:val="00BB2123"/>
    <w:rsid w:val="00BB470A"/>
    <w:rsid w:val="00BB6826"/>
    <w:rsid w:val="00BB6E67"/>
    <w:rsid w:val="00BB7117"/>
    <w:rsid w:val="00BB75E2"/>
    <w:rsid w:val="00BC6DCC"/>
    <w:rsid w:val="00BD28B7"/>
    <w:rsid w:val="00BD350C"/>
    <w:rsid w:val="00BD362F"/>
    <w:rsid w:val="00BE3ABC"/>
    <w:rsid w:val="00BE3C97"/>
    <w:rsid w:val="00BE6DFA"/>
    <w:rsid w:val="00BF21C0"/>
    <w:rsid w:val="00BF5795"/>
    <w:rsid w:val="00BF7647"/>
    <w:rsid w:val="00C064C3"/>
    <w:rsid w:val="00C07AC2"/>
    <w:rsid w:val="00C07FD3"/>
    <w:rsid w:val="00C101ED"/>
    <w:rsid w:val="00C1041F"/>
    <w:rsid w:val="00C10F54"/>
    <w:rsid w:val="00C158D5"/>
    <w:rsid w:val="00C21635"/>
    <w:rsid w:val="00C26D22"/>
    <w:rsid w:val="00C31CC8"/>
    <w:rsid w:val="00C352DD"/>
    <w:rsid w:val="00C37D5E"/>
    <w:rsid w:val="00C41BB6"/>
    <w:rsid w:val="00C467CF"/>
    <w:rsid w:val="00C4728E"/>
    <w:rsid w:val="00C47B0F"/>
    <w:rsid w:val="00C5189C"/>
    <w:rsid w:val="00C53468"/>
    <w:rsid w:val="00C56751"/>
    <w:rsid w:val="00C56A72"/>
    <w:rsid w:val="00C61E9C"/>
    <w:rsid w:val="00C63E1B"/>
    <w:rsid w:val="00C7212E"/>
    <w:rsid w:val="00C758C1"/>
    <w:rsid w:val="00C777F8"/>
    <w:rsid w:val="00C83F1C"/>
    <w:rsid w:val="00C846C3"/>
    <w:rsid w:val="00C8490C"/>
    <w:rsid w:val="00C85981"/>
    <w:rsid w:val="00C86AA7"/>
    <w:rsid w:val="00C86BF6"/>
    <w:rsid w:val="00C8766D"/>
    <w:rsid w:val="00C97DE1"/>
    <w:rsid w:val="00CA0CCA"/>
    <w:rsid w:val="00CA362C"/>
    <w:rsid w:val="00CB3D2F"/>
    <w:rsid w:val="00CB454E"/>
    <w:rsid w:val="00CC01B5"/>
    <w:rsid w:val="00CC49B7"/>
    <w:rsid w:val="00CC7AC4"/>
    <w:rsid w:val="00CC7DFF"/>
    <w:rsid w:val="00CD2C7D"/>
    <w:rsid w:val="00CD2DA7"/>
    <w:rsid w:val="00CD4945"/>
    <w:rsid w:val="00CD4BFF"/>
    <w:rsid w:val="00CD589F"/>
    <w:rsid w:val="00CE05C1"/>
    <w:rsid w:val="00CE27B6"/>
    <w:rsid w:val="00CE27F6"/>
    <w:rsid w:val="00CE2F75"/>
    <w:rsid w:val="00CE4A1F"/>
    <w:rsid w:val="00CE4B6E"/>
    <w:rsid w:val="00CE6C30"/>
    <w:rsid w:val="00CE7E57"/>
    <w:rsid w:val="00CF2919"/>
    <w:rsid w:val="00D01092"/>
    <w:rsid w:val="00D01E97"/>
    <w:rsid w:val="00D024AA"/>
    <w:rsid w:val="00D02A86"/>
    <w:rsid w:val="00D109B7"/>
    <w:rsid w:val="00D11066"/>
    <w:rsid w:val="00D1491E"/>
    <w:rsid w:val="00D14C8F"/>
    <w:rsid w:val="00D15669"/>
    <w:rsid w:val="00D22EA9"/>
    <w:rsid w:val="00D3624E"/>
    <w:rsid w:val="00D40F09"/>
    <w:rsid w:val="00D423FD"/>
    <w:rsid w:val="00D43B50"/>
    <w:rsid w:val="00D4596F"/>
    <w:rsid w:val="00D45A24"/>
    <w:rsid w:val="00D45E9A"/>
    <w:rsid w:val="00D50887"/>
    <w:rsid w:val="00D52368"/>
    <w:rsid w:val="00D548D4"/>
    <w:rsid w:val="00D61383"/>
    <w:rsid w:val="00D636BB"/>
    <w:rsid w:val="00D6525E"/>
    <w:rsid w:val="00D7332D"/>
    <w:rsid w:val="00D74357"/>
    <w:rsid w:val="00D74811"/>
    <w:rsid w:val="00D81D20"/>
    <w:rsid w:val="00D82B35"/>
    <w:rsid w:val="00D83B75"/>
    <w:rsid w:val="00D8509A"/>
    <w:rsid w:val="00D91836"/>
    <w:rsid w:val="00D935EE"/>
    <w:rsid w:val="00D94227"/>
    <w:rsid w:val="00D968FD"/>
    <w:rsid w:val="00DA0D07"/>
    <w:rsid w:val="00DA3101"/>
    <w:rsid w:val="00DB0769"/>
    <w:rsid w:val="00DB0BA0"/>
    <w:rsid w:val="00DB0EF9"/>
    <w:rsid w:val="00DB327C"/>
    <w:rsid w:val="00DB40B1"/>
    <w:rsid w:val="00DB4AA8"/>
    <w:rsid w:val="00DC3C7C"/>
    <w:rsid w:val="00DC57E3"/>
    <w:rsid w:val="00DC718D"/>
    <w:rsid w:val="00DD1B71"/>
    <w:rsid w:val="00DD328A"/>
    <w:rsid w:val="00DD3A51"/>
    <w:rsid w:val="00DE11A1"/>
    <w:rsid w:val="00DE1C6C"/>
    <w:rsid w:val="00DE50A9"/>
    <w:rsid w:val="00DE66F5"/>
    <w:rsid w:val="00DF2B9F"/>
    <w:rsid w:val="00E019F4"/>
    <w:rsid w:val="00E0453C"/>
    <w:rsid w:val="00E054E5"/>
    <w:rsid w:val="00E1146B"/>
    <w:rsid w:val="00E123EA"/>
    <w:rsid w:val="00E13876"/>
    <w:rsid w:val="00E1690B"/>
    <w:rsid w:val="00E17264"/>
    <w:rsid w:val="00E17CB8"/>
    <w:rsid w:val="00E200F7"/>
    <w:rsid w:val="00E21A0D"/>
    <w:rsid w:val="00E25F10"/>
    <w:rsid w:val="00E3056E"/>
    <w:rsid w:val="00E30904"/>
    <w:rsid w:val="00E3316B"/>
    <w:rsid w:val="00E367A3"/>
    <w:rsid w:val="00E36E87"/>
    <w:rsid w:val="00E428FA"/>
    <w:rsid w:val="00E44645"/>
    <w:rsid w:val="00E45A64"/>
    <w:rsid w:val="00E46376"/>
    <w:rsid w:val="00E46B98"/>
    <w:rsid w:val="00E54DE5"/>
    <w:rsid w:val="00E553CB"/>
    <w:rsid w:val="00E568AD"/>
    <w:rsid w:val="00E57750"/>
    <w:rsid w:val="00E5792D"/>
    <w:rsid w:val="00E6032E"/>
    <w:rsid w:val="00E604DF"/>
    <w:rsid w:val="00E60A0F"/>
    <w:rsid w:val="00E6300D"/>
    <w:rsid w:val="00E71272"/>
    <w:rsid w:val="00E73F8E"/>
    <w:rsid w:val="00E74DE1"/>
    <w:rsid w:val="00E760C1"/>
    <w:rsid w:val="00E82C9B"/>
    <w:rsid w:val="00E84CE2"/>
    <w:rsid w:val="00E87995"/>
    <w:rsid w:val="00E90B78"/>
    <w:rsid w:val="00E933EA"/>
    <w:rsid w:val="00E9730B"/>
    <w:rsid w:val="00EA0EFF"/>
    <w:rsid w:val="00EA21D2"/>
    <w:rsid w:val="00EA3F4B"/>
    <w:rsid w:val="00EA40A3"/>
    <w:rsid w:val="00EA5DB8"/>
    <w:rsid w:val="00EA6B09"/>
    <w:rsid w:val="00EA7084"/>
    <w:rsid w:val="00EA7292"/>
    <w:rsid w:val="00EB0438"/>
    <w:rsid w:val="00EB276E"/>
    <w:rsid w:val="00EB34B6"/>
    <w:rsid w:val="00EB6BDE"/>
    <w:rsid w:val="00EC6335"/>
    <w:rsid w:val="00EC6D5B"/>
    <w:rsid w:val="00EC7FF8"/>
    <w:rsid w:val="00ED4054"/>
    <w:rsid w:val="00ED4285"/>
    <w:rsid w:val="00ED79BD"/>
    <w:rsid w:val="00EE0836"/>
    <w:rsid w:val="00EE2A2D"/>
    <w:rsid w:val="00EE577A"/>
    <w:rsid w:val="00EE623F"/>
    <w:rsid w:val="00EE6252"/>
    <w:rsid w:val="00EF0532"/>
    <w:rsid w:val="00EF4DCF"/>
    <w:rsid w:val="00EF5CB6"/>
    <w:rsid w:val="00EF7696"/>
    <w:rsid w:val="00EF76D4"/>
    <w:rsid w:val="00F04BF3"/>
    <w:rsid w:val="00F106CB"/>
    <w:rsid w:val="00F122BC"/>
    <w:rsid w:val="00F15F79"/>
    <w:rsid w:val="00F1700E"/>
    <w:rsid w:val="00F2001D"/>
    <w:rsid w:val="00F2154A"/>
    <w:rsid w:val="00F236CA"/>
    <w:rsid w:val="00F262BF"/>
    <w:rsid w:val="00F379B4"/>
    <w:rsid w:val="00F44434"/>
    <w:rsid w:val="00F45449"/>
    <w:rsid w:val="00F4667F"/>
    <w:rsid w:val="00F469AC"/>
    <w:rsid w:val="00F52238"/>
    <w:rsid w:val="00F53E4C"/>
    <w:rsid w:val="00F62F2B"/>
    <w:rsid w:val="00F65874"/>
    <w:rsid w:val="00F719B5"/>
    <w:rsid w:val="00F72FAD"/>
    <w:rsid w:val="00F753FF"/>
    <w:rsid w:val="00F76C56"/>
    <w:rsid w:val="00F80105"/>
    <w:rsid w:val="00F80D83"/>
    <w:rsid w:val="00F80DEA"/>
    <w:rsid w:val="00F85968"/>
    <w:rsid w:val="00F867F7"/>
    <w:rsid w:val="00F9103B"/>
    <w:rsid w:val="00F947C4"/>
    <w:rsid w:val="00FA1A50"/>
    <w:rsid w:val="00FA2D03"/>
    <w:rsid w:val="00FA3A32"/>
    <w:rsid w:val="00FA51BD"/>
    <w:rsid w:val="00FB0217"/>
    <w:rsid w:val="00FB70EE"/>
    <w:rsid w:val="00FC0DB5"/>
    <w:rsid w:val="00FC20AE"/>
    <w:rsid w:val="00FC2A77"/>
    <w:rsid w:val="00FC406D"/>
    <w:rsid w:val="00FD10EE"/>
    <w:rsid w:val="00FD15BD"/>
    <w:rsid w:val="00FD1995"/>
    <w:rsid w:val="00FD486A"/>
    <w:rsid w:val="00FD6072"/>
    <w:rsid w:val="00FD6212"/>
    <w:rsid w:val="00FE0841"/>
    <w:rsid w:val="00FE2EBE"/>
    <w:rsid w:val="00FE78E0"/>
    <w:rsid w:val="00FF2354"/>
    <w:rsid w:val="00FF5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6625" fill="f" fillcolor="white" stroke="f">
      <v:fill color="white" on="f"/>
      <v:stroke on="f"/>
      <o:colormru v:ext="edit" colors="#00856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08EC"/>
    <w:pPr>
      <w:spacing w:after="240" w:line="240" w:lineRule="auto"/>
    </w:pPr>
    <w:rPr>
      <w:color w:val="333333"/>
    </w:rPr>
  </w:style>
  <w:style w:type="paragraph" w:styleId="Heading1">
    <w:name w:val="heading 1"/>
    <w:basedOn w:val="Normal"/>
    <w:next w:val="Normal"/>
    <w:link w:val="Heading1Char"/>
    <w:qFormat/>
    <w:rsid w:val="00EF0532"/>
    <w:pPr>
      <w:keepNext/>
      <w:numPr>
        <w:numId w:val="9"/>
      </w:numPr>
      <w:tabs>
        <w:tab w:val="left" w:pos="1134"/>
      </w:tabs>
      <w:outlineLvl w:val="0"/>
    </w:pPr>
    <w:rPr>
      <w:rFonts w:eastAsia="Times New Roman" w:cs="Times New Roman"/>
      <w:color w:val="002060"/>
      <w:spacing w:val="12"/>
      <w:kern w:val="32"/>
      <w:sz w:val="48"/>
      <w:szCs w:val="32"/>
    </w:rPr>
  </w:style>
  <w:style w:type="paragraph" w:styleId="Heading2">
    <w:name w:val="heading 2"/>
    <w:basedOn w:val="Normal"/>
    <w:next w:val="Normal"/>
    <w:link w:val="Heading2Char"/>
    <w:uiPriority w:val="9"/>
    <w:unhideWhenUsed/>
    <w:qFormat/>
    <w:rsid w:val="00521456"/>
    <w:pPr>
      <w:keepNext/>
      <w:keepLines/>
      <w:numPr>
        <w:ilvl w:val="1"/>
        <w:numId w:val="9"/>
      </w:numPr>
      <w:tabs>
        <w:tab w:val="clear" w:pos="720"/>
        <w:tab w:val="num" w:pos="993"/>
      </w:tabs>
      <w:spacing w:after="120"/>
      <w:ind w:left="567" w:hanging="567"/>
      <w:outlineLvl w:val="1"/>
    </w:pPr>
    <w:rPr>
      <w:rFonts w:eastAsiaTheme="majorEastAsia" w:cstheme="majorBidi"/>
      <w:bCs/>
      <w:color w:val="002060"/>
      <w:sz w:val="36"/>
      <w:szCs w:val="26"/>
    </w:rPr>
  </w:style>
  <w:style w:type="paragraph" w:styleId="Heading3">
    <w:name w:val="heading 3"/>
    <w:basedOn w:val="Normal"/>
    <w:next w:val="Normal"/>
    <w:link w:val="Heading3Char"/>
    <w:unhideWhenUsed/>
    <w:qFormat/>
    <w:rsid w:val="00EF0532"/>
    <w:pPr>
      <w:keepNext/>
      <w:keepLines/>
      <w:numPr>
        <w:ilvl w:val="2"/>
        <w:numId w:val="2"/>
      </w:numPr>
      <w:tabs>
        <w:tab w:val="left" w:pos="1134"/>
      </w:tabs>
      <w:spacing w:after="120"/>
      <w:outlineLvl w:val="2"/>
    </w:pPr>
    <w:rPr>
      <w:rFonts w:eastAsiaTheme="majorEastAsia" w:cstheme="majorBidi"/>
      <w:bCs/>
      <w:color w:val="002060"/>
      <w:sz w:val="28"/>
    </w:rPr>
  </w:style>
  <w:style w:type="paragraph" w:styleId="Heading4">
    <w:name w:val="heading 4"/>
    <w:basedOn w:val="Normal"/>
    <w:next w:val="Normal"/>
    <w:link w:val="Heading4Char"/>
    <w:uiPriority w:val="9"/>
    <w:unhideWhenUsed/>
    <w:qFormat/>
    <w:rsid w:val="001307B6"/>
    <w:pPr>
      <w:keepNext/>
      <w:keepLines/>
      <w:spacing w:after="80"/>
      <w:outlineLvl w:val="3"/>
    </w:pPr>
    <w:rPr>
      <w:rFonts w:eastAsiaTheme="majorEastAsia" w:cstheme="majorBidi"/>
      <w:bCs/>
      <w:iCs/>
      <w:color w:val="002060"/>
      <w:sz w:val="24"/>
    </w:rPr>
  </w:style>
  <w:style w:type="paragraph" w:styleId="Heading5">
    <w:name w:val="heading 5"/>
    <w:basedOn w:val="Normal"/>
    <w:next w:val="Normal"/>
    <w:link w:val="Heading5Char"/>
    <w:uiPriority w:val="9"/>
    <w:unhideWhenUsed/>
    <w:qFormat/>
    <w:rsid w:val="001307B6"/>
    <w:pPr>
      <w:keepNext/>
      <w:keepLines/>
      <w:spacing w:after="80"/>
      <w:outlineLvl w:val="4"/>
    </w:pPr>
    <w:rPr>
      <w:rFonts w:eastAsiaTheme="majorEastAsia" w:cstheme="majorBidi"/>
      <w:color w:val="002060"/>
      <w:sz w:val="24"/>
    </w:rPr>
  </w:style>
  <w:style w:type="paragraph" w:styleId="Heading6">
    <w:name w:val="heading 6"/>
    <w:basedOn w:val="Heading1"/>
    <w:next w:val="Normal"/>
    <w:link w:val="Heading6Char"/>
    <w:uiPriority w:val="9"/>
    <w:unhideWhenUsed/>
    <w:qFormat/>
    <w:rsid w:val="008E035D"/>
    <w:pPr>
      <w:ind w:left="1134" w:hanging="1134"/>
      <w:outlineLvl w:val="5"/>
    </w:pPr>
  </w:style>
  <w:style w:type="paragraph" w:styleId="Heading7">
    <w:name w:val="heading 7"/>
    <w:basedOn w:val="Normal"/>
    <w:next w:val="Normal"/>
    <w:link w:val="Heading7Char"/>
    <w:uiPriority w:val="9"/>
    <w:unhideWhenUsed/>
    <w:rsid w:val="0028450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nhideWhenUsed/>
    <w:rsid w:val="00813DC6"/>
    <w:pPr>
      <w:tabs>
        <w:tab w:val="center" w:pos="4513"/>
        <w:tab w:val="right" w:pos="9026"/>
      </w:tabs>
      <w:spacing w:after="0"/>
    </w:pPr>
  </w:style>
  <w:style w:type="character" w:customStyle="1" w:styleId="HeaderChar">
    <w:name w:val="Header Char"/>
    <w:aliases w:val="ContentsHeader Char"/>
    <w:basedOn w:val="DefaultParagraphFont"/>
    <w:link w:val="Header"/>
    <w:rsid w:val="00813DC6"/>
  </w:style>
  <w:style w:type="paragraph" w:styleId="Footer">
    <w:name w:val="footer"/>
    <w:basedOn w:val="Normal"/>
    <w:link w:val="FooterChar"/>
    <w:uiPriority w:val="99"/>
    <w:unhideWhenUsed/>
    <w:rsid w:val="00813DC6"/>
    <w:pPr>
      <w:tabs>
        <w:tab w:val="center" w:pos="4513"/>
        <w:tab w:val="right" w:pos="9026"/>
      </w:tabs>
      <w:spacing w:after="0"/>
    </w:pPr>
  </w:style>
  <w:style w:type="character" w:customStyle="1" w:styleId="FooterChar">
    <w:name w:val="Footer Char"/>
    <w:basedOn w:val="DefaultParagraphFont"/>
    <w:link w:val="Footer"/>
    <w:uiPriority w:val="99"/>
    <w:rsid w:val="00813DC6"/>
  </w:style>
  <w:style w:type="paragraph" w:styleId="BalloonText">
    <w:name w:val="Balloon Text"/>
    <w:basedOn w:val="Normal"/>
    <w:link w:val="BalloonTextChar"/>
    <w:uiPriority w:val="99"/>
    <w:semiHidden/>
    <w:unhideWhenUsed/>
    <w:rsid w:val="00813D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C6"/>
    <w:rPr>
      <w:rFonts w:ascii="Tahoma" w:hAnsi="Tahoma" w:cs="Tahoma"/>
      <w:sz w:val="16"/>
      <w:szCs w:val="16"/>
    </w:rPr>
  </w:style>
  <w:style w:type="paragraph" w:customStyle="1" w:styleId="reportheadertitle">
    <w:name w:val="report header (title)"/>
    <w:basedOn w:val="Header"/>
    <w:rsid w:val="00813DC6"/>
    <w:pPr>
      <w:tabs>
        <w:tab w:val="clear" w:pos="4513"/>
        <w:tab w:val="clear" w:pos="9026"/>
        <w:tab w:val="center" w:pos="4320"/>
        <w:tab w:val="right" w:pos="8640"/>
      </w:tabs>
      <w:spacing w:after="240"/>
      <w:jc w:val="right"/>
    </w:pPr>
    <w:rPr>
      <w:rFonts w:eastAsia="Times New Roman" w:cs="Times New Roman"/>
      <w:bCs/>
      <w:i/>
      <w:color w:val="42535B"/>
      <w:sz w:val="20"/>
      <w:szCs w:val="24"/>
    </w:rPr>
  </w:style>
  <w:style w:type="paragraph" w:customStyle="1" w:styleId="reportfooter">
    <w:name w:val="report footer"/>
    <w:basedOn w:val="Footer"/>
    <w:rsid w:val="00813DC6"/>
    <w:pPr>
      <w:tabs>
        <w:tab w:val="clear" w:pos="4513"/>
        <w:tab w:val="clear" w:pos="9026"/>
        <w:tab w:val="center" w:pos="4320"/>
        <w:tab w:val="right" w:pos="8640"/>
      </w:tabs>
      <w:spacing w:before="40" w:after="40"/>
    </w:pPr>
    <w:rPr>
      <w:rFonts w:eastAsia="Times New Roman" w:cs="Times New Roman"/>
      <w:bCs/>
      <w:i/>
      <w:color w:val="42535B"/>
      <w:sz w:val="16"/>
      <w:szCs w:val="16"/>
    </w:rPr>
  </w:style>
  <w:style w:type="table" w:styleId="TableGrid">
    <w:name w:val="Table Grid"/>
    <w:basedOn w:val="TableNormal"/>
    <w:uiPriority w:val="59"/>
    <w:rsid w:val="00BB0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F0532"/>
    <w:rPr>
      <w:rFonts w:eastAsia="Times New Roman" w:cs="Times New Roman"/>
      <w:color w:val="002060"/>
      <w:spacing w:val="12"/>
      <w:kern w:val="32"/>
      <w:sz w:val="48"/>
      <w:szCs w:val="32"/>
    </w:rPr>
  </w:style>
  <w:style w:type="paragraph" w:customStyle="1" w:styleId="1bullet">
    <w:name w:val="1_bullet"/>
    <w:basedOn w:val="Normal"/>
    <w:link w:val="1bulletChar"/>
    <w:uiPriority w:val="99"/>
    <w:qFormat/>
    <w:rsid w:val="00F62F2B"/>
    <w:pPr>
      <w:numPr>
        <w:numId w:val="1"/>
      </w:numPr>
      <w:tabs>
        <w:tab w:val="left" w:pos="567"/>
      </w:tabs>
      <w:spacing w:after="80"/>
    </w:pPr>
    <w:rPr>
      <w:rFonts w:eastAsia="Times New Roman" w:cs="Times New Roman"/>
      <w:bCs/>
      <w:szCs w:val="24"/>
    </w:rPr>
  </w:style>
  <w:style w:type="paragraph" w:customStyle="1" w:styleId="2bullet">
    <w:name w:val="2 bullet"/>
    <w:basedOn w:val="Normal"/>
    <w:uiPriority w:val="99"/>
    <w:qFormat/>
    <w:rsid w:val="00AB20A3"/>
    <w:pPr>
      <w:numPr>
        <w:ilvl w:val="1"/>
        <w:numId w:val="1"/>
      </w:numPr>
      <w:spacing w:after="80"/>
    </w:pPr>
    <w:rPr>
      <w:rFonts w:eastAsia="Times New Roman" w:cs="Times New Roman"/>
      <w:bCs/>
      <w:szCs w:val="24"/>
    </w:rPr>
  </w:style>
  <w:style w:type="paragraph" w:customStyle="1" w:styleId="tabletext">
    <w:name w:val="table text"/>
    <w:basedOn w:val="Normal"/>
    <w:uiPriority w:val="99"/>
    <w:rsid w:val="00B84C75"/>
    <w:pPr>
      <w:spacing w:before="40" w:after="40"/>
    </w:pPr>
    <w:rPr>
      <w:rFonts w:eastAsia="Times New Roman" w:cs="Times New Roman"/>
      <w:sz w:val="18"/>
      <w:szCs w:val="24"/>
    </w:rPr>
  </w:style>
  <w:style w:type="character" w:customStyle="1" w:styleId="1bulletChar">
    <w:name w:val="1_bullet Char"/>
    <w:basedOn w:val="DefaultParagraphFont"/>
    <w:link w:val="1bullet"/>
    <w:uiPriority w:val="99"/>
    <w:rsid w:val="00F62F2B"/>
    <w:rPr>
      <w:rFonts w:eastAsia="Times New Roman" w:cs="Times New Roman"/>
      <w:bCs/>
      <w:color w:val="333333"/>
      <w:szCs w:val="24"/>
    </w:rPr>
  </w:style>
  <w:style w:type="paragraph" w:styleId="TOC1">
    <w:name w:val="toc 1"/>
    <w:basedOn w:val="Normal"/>
    <w:next w:val="Normal"/>
    <w:autoRedefine/>
    <w:uiPriority w:val="39"/>
    <w:unhideWhenUsed/>
    <w:rsid w:val="008E035D"/>
    <w:pPr>
      <w:tabs>
        <w:tab w:val="left" w:pos="709"/>
        <w:tab w:val="right" w:leader="dot" w:pos="8505"/>
      </w:tabs>
      <w:spacing w:before="200" w:after="0"/>
      <w:ind w:left="709" w:hanging="709"/>
    </w:pPr>
    <w:rPr>
      <w:noProof/>
      <w:color w:val="002060"/>
      <w:sz w:val="28"/>
    </w:rPr>
  </w:style>
  <w:style w:type="character" w:styleId="Hyperlink">
    <w:name w:val="Hyperlink"/>
    <w:basedOn w:val="DefaultParagraphFont"/>
    <w:uiPriority w:val="99"/>
    <w:unhideWhenUsed/>
    <w:rsid w:val="00BB0DFE"/>
    <w:rPr>
      <w:color w:val="0000FF" w:themeColor="hyperlink"/>
      <w:u w:val="single"/>
    </w:rPr>
  </w:style>
  <w:style w:type="character" w:customStyle="1" w:styleId="Heading2Char">
    <w:name w:val="Heading 2 Char"/>
    <w:basedOn w:val="DefaultParagraphFont"/>
    <w:link w:val="Heading2"/>
    <w:uiPriority w:val="9"/>
    <w:rsid w:val="00521456"/>
    <w:rPr>
      <w:rFonts w:eastAsiaTheme="majorEastAsia" w:cstheme="majorBidi"/>
      <w:bCs/>
      <w:color w:val="002060"/>
      <w:sz w:val="36"/>
      <w:szCs w:val="26"/>
    </w:rPr>
  </w:style>
  <w:style w:type="character" w:customStyle="1" w:styleId="Heading5Char">
    <w:name w:val="Heading 5 Char"/>
    <w:basedOn w:val="DefaultParagraphFont"/>
    <w:link w:val="Heading5"/>
    <w:uiPriority w:val="9"/>
    <w:rsid w:val="001307B6"/>
    <w:rPr>
      <w:rFonts w:eastAsiaTheme="majorEastAsia" w:cstheme="majorBidi"/>
      <w:color w:val="002060"/>
      <w:sz w:val="24"/>
    </w:rPr>
  </w:style>
  <w:style w:type="paragraph" w:styleId="TOC2">
    <w:name w:val="toc 2"/>
    <w:basedOn w:val="Normal"/>
    <w:next w:val="Normal"/>
    <w:autoRedefine/>
    <w:uiPriority w:val="39"/>
    <w:unhideWhenUsed/>
    <w:rsid w:val="006D5802"/>
    <w:pPr>
      <w:tabs>
        <w:tab w:val="left" w:pos="1418"/>
        <w:tab w:val="right" w:leader="dot" w:pos="8505"/>
      </w:tabs>
      <w:spacing w:before="80" w:after="0"/>
      <w:ind w:left="1418" w:hanging="709"/>
    </w:pPr>
    <w:rPr>
      <w:noProof/>
      <w:color w:val="808080" w:themeColor="background1" w:themeShade="80"/>
    </w:rPr>
  </w:style>
  <w:style w:type="character" w:customStyle="1" w:styleId="Heading3Char">
    <w:name w:val="Heading 3 Char"/>
    <w:basedOn w:val="DefaultParagraphFont"/>
    <w:link w:val="Heading3"/>
    <w:rsid w:val="00EF0532"/>
    <w:rPr>
      <w:rFonts w:eastAsiaTheme="majorEastAsia" w:cstheme="majorBidi"/>
      <w:bCs/>
      <w:color w:val="002060"/>
      <w:sz w:val="28"/>
    </w:rPr>
  </w:style>
  <w:style w:type="character" w:customStyle="1" w:styleId="Heading4Char">
    <w:name w:val="Heading 4 Char"/>
    <w:basedOn w:val="DefaultParagraphFont"/>
    <w:link w:val="Heading4"/>
    <w:uiPriority w:val="9"/>
    <w:rsid w:val="001307B6"/>
    <w:rPr>
      <w:rFonts w:eastAsiaTheme="majorEastAsia" w:cstheme="majorBidi"/>
      <w:bCs/>
      <w:iCs/>
      <w:color w:val="002060"/>
      <w:sz w:val="24"/>
    </w:rPr>
  </w:style>
  <w:style w:type="character" w:customStyle="1" w:styleId="Heading6Char">
    <w:name w:val="Heading 6 Char"/>
    <w:basedOn w:val="DefaultParagraphFont"/>
    <w:link w:val="Heading6"/>
    <w:uiPriority w:val="9"/>
    <w:rsid w:val="008E035D"/>
    <w:rPr>
      <w:rFonts w:eastAsia="Times New Roman" w:cs="Times New Roman"/>
      <w:color w:val="002060"/>
      <w:spacing w:val="12"/>
      <w:kern w:val="32"/>
      <w:sz w:val="48"/>
      <w:szCs w:val="32"/>
    </w:rPr>
  </w:style>
  <w:style w:type="paragraph" w:customStyle="1" w:styleId="DQMtitles">
    <w:name w:val="DQM titles"/>
    <w:basedOn w:val="tabletext"/>
    <w:rsid w:val="001307B6"/>
    <w:pPr>
      <w:spacing w:before="240" w:after="240"/>
      <w:jc w:val="right"/>
    </w:pPr>
    <w:rPr>
      <w:rFonts w:cs="Arial"/>
      <w:color w:val="002060"/>
      <w:sz w:val="22"/>
    </w:rPr>
  </w:style>
  <w:style w:type="paragraph" w:customStyle="1" w:styleId="DQMtext">
    <w:name w:val="DQM text"/>
    <w:basedOn w:val="Normal"/>
    <w:rsid w:val="006B4199"/>
    <w:pPr>
      <w:spacing w:after="200" w:line="276" w:lineRule="auto"/>
    </w:pPr>
  </w:style>
  <w:style w:type="paragraph" w:customStyle="1" w:styleId="Default">
    <w:name w:val="Default"/>
    <w:link w:val="DefaultChar"/>
    <w:rsid w:val="00594B92"/>
    <w:pPr>
      <w:widowControl w:val="0"/>
      <w:autoSpaceDE w:val="0"/>
      <w:autoSpaceDN w:val="0"/>
      <w:adjustRightInd w:val="0"/>
      <w:spacing w:after="0" w:line="240" w:lineRule="auto"/>
    </w:pPr>
    <w:rPr>
      <w:rFonts w:ascii="Myriad Pro" w:eastAsia="Times New Roman" w:hAnsi="Myriad Pro" w:cs="Times New Roman"/>
      <w:color w:val="000000"/>
      <w:sz w:val="24"/>
      <w:szCs w:val="24"/>
      <w:lang w:val="en-US"/>
    </w:rPr>
  </w:style>
  <w:style w:type="character" w:customStyle="1" w:styleId="DefaultChar">
    <w:name w:val="Default Char"/>
    <w:basedOn w:val="DefaultParagraphFont"/>
    <w:link w:val="Default"/>
    <w:rsid w:val="00594B92"/>
    <w:rPr>
      <w:rFonts w:ascii="Myriad Pro" w:eastAsia="Times New Roman" w:hAnsi="Myriad Pro" w:cs="Times New Roman"/>
      <w:color w:val="000000"/>
      <w:sz w:val="24"/>
      <w:szCs w:val="24"/>
      <w:lang w:val="en-US"/>
    </w:rPr>
  </w:style>
  <w:style w:type="paragraph" w:customStyle="1" w:styleId="normalpara">
    <w:name w:val="normal para"/>
    <w:basedOn w:val="Normal"/>
    <w:link w:val="normalparaChar"/>
    <w:qFormat/>
    <w:rsid w:val="00594B92"/>
    <w:rPr>
      <w:rFonts w:eastAsia="Times New Roman" w:cs="Arial"/>
      <w:sz w:val="24"/>
      <w:szCs w:val="24"/>
      <w:lang w:eastAsia="en-GB"/>
    </w:rPr>
  </w:style>
  <w:style w:type="character" w:customStyle="1" w:styleId="normalparaChar">
    <w:name w:val="normal para Char"/>
    <w:basedOn w:val="DefaultParagraphFont"/>
    <w:link w:val="normalpara"/>
    <w:locked/>
    <w:rsid w:val="00594B92"/>
    <w:rPr>
      <w:rFonts w:eastAsia="Times New Roman" w:cs="Arial"/>
      <w:sz w:val="24"/>
      <w:szCs w:val="24"/>
      <w:lang w:eastAsia="en-GB"/>
    </w:rPr>
  </w:style>
  <w:style w:type="paragraph" w:styleId="ListParagraph">
    <w:name w:val="List Paragraph"/>
    <w:basedOn w:val="Normal"/>
    <w:uiPriority w:val="34"/>
    <w:qFormat/>
    <w:rsid w:val="00594B92"/>
    <w:pPr>
      <w:ind w:left="720"/>
      <w:contextualSpacing/>
    </w:pPr>
  </w:style>
  <w:style w:type="paragraph" w:customStyle="1" w:styleId="bulletA">
    <w:name w:val="bulletA"/>
    <w:basedOn w:val="Normal"/>
    <w:uiPriority w:val="99"/>
    <w:qFormat/>
    <w:rsid w:val="00594B92"/>
    <w:pPr>
      <w:numPr>
        <w:numId w:val="3"/>
      </w:numPr>
      <w:tabs>
        <w:tab w:val="left" w:pos="567"/>
      </w:tabs>
      <w:spacing w:after="80"/>
    </w:pPr>
    <w:rPr>
      <w:rFonts w:eastAsia="Times New Roman" w:cs="Arial"/>
      <w:sz w:val="24"/>
      <w:szCs w:val="24"/>
      <w:lang w:eastAsia="en-GB"/>
    </w:rPr>
  </w:style>
  <w:style w:type="paragraph" w:customStyle="1" w:styleId="bullet2">
    <w:name w:val="bullet2"/>
    <w:basedOn w:val="bulletA"/>
    <w:uiPriority w:val="99"/>
    <w:qFormat/>
    <w:rsid w:val="00594B92"/>
    <w:pPr>
      <w:numPr>
        <w:ilvl w:val="1"/>
      </w:numPr>
      <w:tabs>
        <w:tab w:val="clear" w:pos="567"/>
        <w:tab w:val="clear" w:pos="1440"/>
        <w:tab w:val="left" w:pos="1134"/>
      </w:tabs>
      <w:ind w:left="1134" w:hanging="397"/>
    </w:pPr>
  </w:style>
  <w:style w:type="paragraph" w:customStyle="1" w:styleId="Rep1">
    <w:name w:val="Rep1"/>
    <w:basedOn w:val="Normal"/>
    <w:rsid w:val="00594B92"/>
    <w:pPr>
      <w:numPr>
        <w:numId w:val="4"/>
      </w:numPr>
    </w:pPr>
    <w:rPr>
      <w:rFonts w:ascii="Verdana" w:eastAsia="Times New Roman" w:hAnsi="Verdana" w:cs="Tahoma"/>
      <w:sz w:val="28"/>
      <w:szCs w:val="28"/>
    </w:rPr>
  </w:style>
  <w:style w:type="paragraph" w:customStyle="1" w:styleId="Rep2">
    <w:name w:val="Rep2"/>
    <w:basedOn w:val="Normal"/>
    <w:rsid w:val="00594B92"/>
    <w:pPr>
      <w:numPr>
        <w:ilvl w:val="1"/>
        <w:numId w:val="4"/>
      </w:numPr>
      <w:tabs>
        <w:tab w:val="left" w:pos="855"/>
      </w:tabs>
      <w:spacing w:after="120"/>
      <w:ind w:left="851" w:hanging="851"/>
    </w:pPr>
    <w:rPr>
      <w:rFonts w:ascii="Verdana" w:eastAsia="Times New Roman" w:hAnsi="Verdana" w:cs="Tahoma"/>
      <w:b/>
      <w:sz w:val="24"/>
    </w:rPr>
  </w:style>
  <w:style w:type="character" w:styleId="FootnoteReference">
    <w:name w:val="footnote reference"/>
    <w:aliases w:val="PD Footnote Reference"/>
    <w:uiPriority w:val="99"/>
    <w:rsid w:val="001479CD"/>
    <w:rPr>
      <w:vertAlign w:val="superscript"/>
    </w:rPr>
  </w:style>
  <w:style w:type="paragraph" w:styleId="FootnoteText">
    <w:name w:val="footnote text"/>
    <w:basedOn w:val="Normal"/>
    <w:link w:val="FootnoteTextChar"/>
    <w:rsid w:val="00004DC8"/>
    <w:pPr>
      <w:spacing w:after="120"/>
    </w:pPr>
    <w:rPr>
      <w:rFonts w:eastAsia="Times New Roman" w:cs="Times New Roman"/>
      <w:sz w:val="16"/>
      <w:szCs w:val="20"/>
      <w:lang w:eastAsia="en-GB"/>
    </w:rPr>
  </w:style>
  <w:style w:type="character" w:customStyle="1" w:styleId="FootnoteTextChar">
    <w:name w:val="Footnote Text Char"/>
    <w:basedOn w:val="DefaultParagraphFont"/>
    <w:link w:val="FootnoteText"/>
    <w:rsid w:val="00004DC8"/>
    <w:rPr>
      <w:rFonts w:eastAsia="Times New Roman" w:cs="Times New Roman"/>
      <w:sz w:val="16"/>
      <w:szCs w:val="20"/>
      <w:lang w:eastAsia="en-GB"/>
    </w:rPr>
  </w:style>
  <w:style w:type="paragraph" w:customStyle="1" w:styleId="figurecap">
    <w:name w:val="figure cap"/>
    <w:basedOn w:val="Caption"/>
    <w:qFormat/>
    <w:rsid w:val="00B60521"/>
    <w:pPr>
      <w:keepNext/>
      <w:spacing w:after="120"/>
    </w:pPr>
    <w:rPr>
      <w:rFonts w:eastAsia="Times New Roman" w:cs="Arial"/>
      <w:szCs w:val="20"/>
      <w:lang w:eastAsia="en-GB"/>
    </w:rPr>
  </w:style>
  <w:style w:type="paragraph" w:styleId="Caption">
    <w:name w:val="caption"/>
    <w:basedOn w:val="Normal"/>
    <w:next w:val="Normal"/>
    <w:uiPriority w:val="99"/>
    <w:unhideWhenUsed/>
    <w:qFormat/>
    <w:rsid w:val="00B14DE3"/>
    <w:pPr>
      <w:spacing w:after="200"/>
      <w:ind w:left="1134" w:hanging="1134"/>
    </w:pPr>
    <w:rPr>
      <w:bCs/>
      <w:i/>
      <w:color w:val="002060"/>
      <w:sz w:val="20"/>
      <w:szCs w:val="18"/>
    </w:rPr>
  </w:style>
  <w:style w:type="paragraph" w:customStyle="1" w:styleId="Bullet">
    <w:name w:val="Bullet"/>
    <w:aliases w:val="bl,Bullet L1,bl1"/>
    <w:basedOn w:val="Normal"/>
    <w:link w:val="BulletChar"/>
    <w:autoRedefine/>
    <w:qFormat/>
    <w:rsid w:val="00C86AA7"/>
    <w:pPr>
      <w:keepLines/>
      <w:tabs>
        <w:tab w:val="left" w:pos="1500"/>
      </w:tabs>
      <w:spacing w:before="120" w:after="120"/>
      <w:jc w:val="both"/>
    </w:pPr>
    <w:rPr>
      <w:rFonts w:eastAsia="Times New Roman" w:cs="Arial"/>
      <w:szCs w:val="24"/>
    </w:rPr>
  </w:style>
  <w:style w:type="character" w:customStyle="1" w:styleId="BulletChar">
    <w:name w:val="Bullet Char"/>
    <w:aliases w:val="bl Char,Bullet L1 Char,bl1 Char"/>
    <w:basedOn w:val="DefaultParagraphFont"/>
    <w:link w:val="Bullet"/>
    <w:rsid w:val="00C86AA7"/>
    <w:rPr>
      <w:rFonts w:eastAsia="Times New Roman" w:cs="Arial"/>
      <w:szCs w:val="24"/>
    </w:rPr>
  </w:style>
  <w:style w:type="paragraph" w:customStyle="1" w:styleId="Numbered">
    <w:name w:val="Numbered"/>
    <w:basedOn w:val="Normal"/>
    <w:uiPriority w:val="99"/>
    <w:rsid w:val="00EA0EFF"/>
    <w:pPr>
      <w:keepLines/>
      <w:numPr>
        <w:numId w:val="5"/>
      </w:numPr>
      <w:spacing w:after="120"/>
      <w:jc w:val="both"/>
    </w:pPr>
    <w:rPr>
      <w:rFonts w:eastAsia="Times New Roman" w:cs="Times New Roman"/>
      <w:szCs w:val="24"/>
    </w:rPr>
  </w:style>
  <w:style w:type="paragraph" w:customStyle="1" w:styleId="Style1">
    <w:name w:val="Style1"/>
    <w:basedOn w:val="Heading2"/>
    <w:autoRedefine/>
    <w:rsid w:val="00310662"/>
    <w:pPr>
      <w:keepNext w:val="0"/>
      <w:keepLines w:val="0"/>
      <w:numPr>
        <w:numId w:val="6"/>
      </w:numPr>
      <w:tabs>
        <w:tab w:val="left" w:pos="851"/>
      </w:tabs>
      <w:jc w:val="both"/>
    </w:pPr>
    <w:rPr>
      <w:rFonts w:eastAsia="Times New Roman" w:cs="Arial"/>
      <w:bCs w:val="0"/>
      <w:i/>
      <w:color w:val="auto"/>
      <w:sz w:val="28"/>
      <w:szCs w:val="24"/>
      <w:lang w:eastAsia="en-GB"/>
    </w:rPr>
  </w:style>
  <w:style w:type="paragraph" w:styleId="ListBullet3">
    <w:name w:val="List Bullet 3"/>
    <w:basedOn w:val="Normal"/>
    <w:rsid w:val="00310662"/>
    <w:pPr>
      <w:numPr>
        <w:numId w:val="7"/>
      </w:numPr>
      <w:spacing w:after="0"/>
      <w:jc w:val="both"/>
    </w:pPr>
    <w:rPr>
      <w:rFonts w:ascii="Times New Roman" w:eastAsia="Times New Roman" w:hAnsi="Times New Roman" w:cs="Times New Roman"/>
      <w:sz w:val="24"/>
      <w:szCs w:val="24"/>
    </w:rPr>
  </w:style>
  <w:style w:type="paragraph" w:customStyle="1" w:styleId="Partletter">
    <w:name w:val="Part letter"/>
    <w:basedOn w:val="Normal"/>
    <w:rsid w:val="005D4C0E"/>
    <w:pPr>
      <w:widowControl w:val="0"/>
      <w:autoSpaceDE w:val="0"/>
      <w:autoSpaceDN w:val="0"/>
      <w:adjustRightInd w:val="0"/>
      <w:spacing w:after="0"/>
      <w:jc w:val="both"/>
    </w:pPr>
    <w:rPr>
      <w:rFonts w:eastAsia="Times New Roman" w:cs="Arial"/>
      <w:b/>
      <w:i/>
      <w:color w:val="FF5800" w:themeColor="accent4"/>
      <w:sz w:val="28"/>
      <w:szCs w:val="28"/>
    </w:rPr>
  </w:style>
  <w:style w:type="character" w:styleId="CommentReference">
    <w:name w:val="annotation reference"/>
    <w:basedOn w:val="DefaultParagraphFont"/>
    <w:uiPriority w:val="99"/>
    <w:unhideWhenUsed/>
    <w:rsid w:val="00CE4A1F"/>
    <w:rPr>
      <w:sz w:val="16"/>
      <w:szCs w:val="16"/>
    </w:rPr>
  </w:style>
  <w:style w:type="paragraph" w:styleId="CommentText">
    <w:name w:val="annotation text"/>
    <w:basedOn w:val="Normal"/>
    <w:link w:val="CommentTextChar"/>
    <w:uiPriority w:val="99"/>
    <w:unhideWhenUsed/>
    <w:rsid w:val="00CE4A1F"/>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E4A1F"/>
    <w:rPr>
      <w:rFonts w:ascii="Times New Roman" w:eastAsia="Times New Roman" w:hAnsi="Times New Roman" w:cs="Times New Roman"/>
      <w:sz w:val="20"/>
      <w:szCs w:val="20"/>
    </w:rPr>
  </w:style>
  <w:style w:type="character" w:customStyle="1" w:styleId="Characterstylebold">
    <w:name w:val="Character style: bold"/>
    <w:basedOn w:val="DefaultParagraphFont"/>
    <w:uiPriority w:val="1"/>
    <w:rsid w:val="00CE4A1F"/>
    <w:rPr>
      <w:rFonts w:ascii="Arial" w:hAnsi="Arial"/>
      <w:b/>
      <w:sz w:val="22"/>
    </w:rPr>
  </w:style>
  <w:style w:type="paragraph" w:customStyle="1" w:styleId="ListBullet1">
    <w:name w:val="List Bullet1"/>
    <w:basedOn w:val="Normal"/>
    <w:uiPriority w:val="99"/>
    <w:rsid w:val="00616CF4"/>
    <w:pPr>
      <w:keepLines/>
      <w:numPr>
        <w:numId w:val="8"/>
      </w:numPr>
      <w:spacing w:after="120" w:line="280" w:lineRule="atLeast"/>
      <w:jc w:val="both"/>
    </w:pPr>
    <w:rPr>
      <w:rFonts w:eastAsia="Calibri" w:cs="Times New Roman"/>
    </w:rPr>
  </w:style>
  <w:style w:type="paragraph" w:customStyle="1" w:styleId="MinutesList">
    <w:name w:val="MinutesList"/>
    <w:basedOn w:val="Normal"/>
    <w:rsid w:val="00A52EE7"/>
    <w:pPr>
      <w:spacing w:before="60" w:after="60" w:line="288" w:lineRule="auto"/>
    </w:pPr>
    <w:rPr>
      <w:rFonts w:eastAsia="Times New Roman" w:cs="Times New Roman"/>
      <w:szCs w:val="20"/>
    </w:rPr>
  </w:style>
  <w:style w:type="paragraph" w:styleId="BodyText">
    <w:name w:val="Body Text"/>
    <w:next w:val="MinutesList"/>
    <w:link w:val="BodyTextChar"/>
    <w:uiPriority w:val="99"/>
    <w:unhideWhenUsed/>
    <w:rsid w:val="00A52EE7"/>
    <w:pPr>
      <w:spacing w:after="120"/>
    </w:pPr>
  </w:style>
  <w:style w:type="character" w:customStyle="1" w:styleId="BodyTextChar">
    <w:name w:val="Body Text Char"/>
    <w:basedOn w:val="DefaultParagraphFont"/>
    <w:link w:val="BodyText"/>
    <w:uiPriority w:val="99"/>
    <w:rsid w:val="00A52EE7"/>
  </w:style>
  <w:style w:type="character" w:customStyle="1" w:styleId="Heading7Char">
    <w:name w:val="Heading 7 Char"/>
    <w:basedOn w:val="DefaultParagraphFont"/>
    <w:link w:val="Heading7"/>
    <w:uiPriority w:val="9"/>
    <w:rsid w:val="00284505"/>
    <w:rPr>
      <w:rFonts w:asciiTheme="majorHAnsi" w:eastAsiaTheme="majorEastAsia" w:hAnsiTheme="majorHAnsi" w:cstheme="majorBidi"/>
      <w:i/>
      <w:iCs/>
      <w:color w:val="404040" w:themeColor="text1" w:themeTint="BF"/>
    </w:rPr>
  </w:style>
  <w:style w:type="paragraph" w:styleId="TableofFigures">
    <w:name w:val="table of figures"/>
    <w:basedOn w:val="Normal"/>
    <w:next w:val="Normal"/>
    <w:uiPriority w:val="99"/>
    <w:unhideWhenUsed/>
    <w:rsid w:val="000843B6"/>
    <w:pPr>
      <w:tabs>
        <w:tab w:val="left" w:pos="1276"/>
        <w:tab w:val="left" w:leader="dot" w:pos="8165"/>
      </w:tabs>
      <w:spacing w:before="80" w:after="0"/>
      <w:ind w:left="1276" w:hanging="1276"/>
    </w:pPr>
    <w:rPr>
      <w:color w:val="7F7F7F" w:themeColor="text1" w:themeTint="80"/>
      <w:sz w:val="18"/>
    </w:rPr>
  </w:style>
  <w:style w:type="paragraph" w:styleId="CommentSubject">
    <w:name w:val="annotation subject"/>
    <w:basedOn w:val="CommentText"/>
    <w:next w:val="CommentText"/>
    <w:link w:val="CommentSubjectChar"/>
    <w:uiPriority w:val="99"/>
    <w:semiHidden/>
    <w:unhideWhenUsed/>
    <w:rsid w:val="00CB454E"/>
    <w:pPr>
      <w:spacing w:after="24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CB454E"/>
    <w:rPr>
      <w:rFonts w:ascii="Times New Roman" w:eastAsia="Times New Roman" w:hAnsi="Times New Roman" w:cs="Times New Roman"/>
      <w:b/>
      <w:bCs/>
      <w:color w:val="333333"/>
      <w:sz w:val="20"/>
      <w:szCs w:val="20"/>
    </w:rPr>
  </w:style>
  <w:style w:type="paragraph" w:styleId="NormalWeb">
    <w:name w:val="Normal (Web)"/>
    <w:basedOn w:val="Normal"/>
    <w:unhideWhenUsed/>
    <w:rsid w:val="00455FCE"/>
    <w:pPr>
      <w:spacing w:before="100" w:beforeAutospacing="1" w:after="100" w:afterAutospacing="1"/>
    </w:pPr>
    <w:rPr>
      <w:rFonts w:ascii="Times New Roman" w:eastAsia="Times New Roman" w:hAnsi="Times New Roman" w:cs="Times New Roman"/>
      <w:color w:val="auto"/>
      <w:sz w:val="24"/>
      <w:szCs w:val="24"/>
      <w:lang w:eastAsia="en-GB"/>
    </w:rPr>
  </w:style>
  <w:style w:type="numbering" w:customStyle="1" w:styleId="List0">
    <w:name w:val="List 0"/>
    <w:basedOn w:val="NoList"/>
    <w:rsid w:val="00FE0841"/>
    <w:pPr>
      <w:numPr>
        <w:numId w:val="10"/>
      </w:numPr>
    </w:pPr>
  </w:style>
  <w:style w:type="paragraph" w:customStyle="1" w:styleId="SubjectHeadingSmaller">
    <w:name w:val="Subject Heading Smaller"/>
    <w:basedOn w:val="Normal"/>
    <w:uiPriority w:val="99"/>
    <w:rsid w:val="004B671C"/>
    <w:pPr>
      <w:keepNext/>
      <w:keepLines/>
      <w:tabs>
        <w:tab w:val="left" w:pos="993"/>
      </w:tabs>
      <w:spacing w:before="240"/>
      <w:ind w:left="1134" w:hanging="1134"/>
      <w:jc w:val="both"/>
      <w:outlineLvl w:val="2"/>
    </w:pPr>
    <w:rPr>
      <w:rFonts w:eastAsia="Times New Roman" w:cs="Times New Roman"/>
      <w:b/>
      <w:bCs/>
      <w:color w:val="005B82"/>
      <w:sz w:val="26"/>
    </w:rPr>
  </w:style>
  <w:style w:type="paragraph" w:styleId="Revision">
    <w:name w:val="Revision"/>
    <w:hidden/>
    <w:uiPriority w:val="99"/>
    <w:semiHidden/>
    <w:rsid w:val="00871A0C"/>
    <w:pPr>
      <w:spacing w:after="0" w:line="240" w:lineRule="auto"/>
    </w:pPr>
    <w:rPr>
      <w:color w:val="333333"/>
    </w:rPr>
  </w:style>
  <w:style w:type="paragraph" w:customStyle="1" w:styleId="areal">
    <w:name w:val="areal"/>
    <w:basedOn w:val="Normal"/>
    <w:rsid w:val="00871A0C"/>
    <w:pPr>
      <w:spacing w:after="0"/>
    </w:pPr>
    <w:rPr>
      <w:rFonts w:eastAsia="Times New Roman" w:cs="Arial"/>
      <w:b/>
      <w:color w:val="auto"/>
      <w:lang w:eastAsia="en-GB"/>
    </w:rPr>
  </w:style>
  <w:style w:type="paragraph" w:styleId="NoSpacing">
    <w:name w:val="No Spacing"/>
    <w:uiPriority w:val="1"/>
    <w:qFormat/>
    <w:rsid w:val="00F80DEA"/>
    <w:pPr>
      <w:spacing w:after="0" w:line="240" w:lineRule="auto"/>
    </w:pPr>
    <w:rPr>
      <w:rFonts w:ascii="Calibri" w:eastAsia="Calibri" w:hAnsi="Calibri" w:cs="Times New Roman"/>
    </w:rPr>
  </w:style>
  <w:style w:type="paragraph" w:styleId="TOC3">
    <w:name w:val="toc 3"/>
    <w:basedOn w:val="Normal"/>
    <w:next w:val="Normal"/>
    <w:autoRedefine/>
    <w:uiPriority w:val="39"/>
    <w:unhideWhenUsed/>
    <w:rsid w:val="008E035D"/>
    <w:pPr>
      <w:spacing w:before="200" w:after="0"/>
      <w:ind w:left="709" w:hanging="709"/>
    </w:pPr>
    <w:rPr>
      <w:color w:val="002060"/>
      <w:sz w:val="28"/>
    </w:rPr>
  </w:style>
  <w:style w:type="paragraph" w:styleId="TOC4">
    <w:name w:val="toc 4"/>
    <w:basedOn w:val="Normal"/>
    <w:next w:val="Normal"/>
    <w:autoRedefine/>
    <w:uiPriority w:val="39"/>
    <w:unhideWhenUsed/>
    <w:rsid w:val="003206E4"/>
    <w:pPr>
      <w:spacing w:after="100"/>
      <w:ind w:left="660"/>
    </w:pPr>
  </w:style>
  <w:style w:type="paragraph" w:styleId="TOC5">
    <w:name w:val="toc 5"/>
    <w:basedOn w:val="Normal"/>
    <w:next w:val="Normal"/>
    <w:autoRedefine/>
    <w:uiPriority w:val="39"/>
    <w:unhideWhenUsed/>
    <w:rsid w:val="003206E4"/>
    <w:pPr>
      <w:spacing w:after="100" w:line="276" w:lineRule="auto"/>
      <w:ind w:left="880"/>
    </w:pPr>
    <w:rPr>
      <w:rFonts w:asciiTheme="minorHAnsi" w:eastAsiaTheme="minorEastAsia" w:hAnsiTheme="minorHAnsi"/>
      <w:color w:val="auto"/>
      <w:lang w:eastAsia="en-GB"/>
    </w:rPr>
  </w:style>
  <w:style w:type="paragraph" w:styleId="TOC6">
    <w:name w:val="toc 6"/>
    <w:basedOn w:val="Normal"/>
    <w:next w:val="Normal"/>
    <w:autoRedefine/>
    <w:uiPriority w:val="39"/>
    <w:unhideWhenUsed/>
    <w:rsid w:val="003206E4"/>
    <w:pPr>
      <w:spacing w:after="100" w:line="276" w:lineRule="auto"/>
      <w:ind w:left="1100"/>
    </w:pPr>
    <w:rPr>
      <w:rFonts w:asciiTheme="minorHAnsi" w:eastAsiaTheme="minorEastAsia" w:hAnsiTheme="minorHAnsi"/>
      <w:color w:val="auto"/>
      <w:lang w:eastAsia="en-GB"/>
    </w:rPr>
  </w:style>
  <w:style w:type="paragraph" w:styleId="TOC7">
    <w:name w:val="toc 7"/>
    <w:basedOn w:val="Normal"/>
    <w:next w:val="Normal"/>
    <w:autoRedefine/>
    <w:uiPriority w:val="39"/>
    <w:unhideWhenUsed/>
    <w:rsid w:val="003206E4"/>
    <w:pPr>
      <w:spacing w:after="100" w:line="276" w:lineRule="auto"/>
      <w:ind w:left="1320"/>
    </w:pPr>
    <w:rPr>
      <w:rFonts w:asciiTheme="minorHAnsi" w:eastAsiaTheme="minorEastAsia" w:hAnsiTheme="minorHAnsi"/>
      <w:color w:val="auto"/>
      <w:lang w:eastAsia="en-GB"/>
    </w:rPr>
  </w:style>
  <w:style w:type="paragraph" w:styleId="TOC8">
    <w:name w:val="toc 8"/>
    <w:basedOn w:val="Normal"/>
    <w:next w:val="Normal"/>
    <w:autoRedefine/>
    <w:uiPriority w:val="39"/>
    <w:unhideWhenUsed/>
    <w:rsid w:val="003206E4"/>
    <w:pPr>
      <w:spacing w:after="100" w:line="276" w:lineRule="auto"/>
      <w:ind w:left="1540"/>
    </w:pPr>
    <w:rPr>
      <w:rFonts w:asciiTheme="minorHAnsi" w:eastAsiaTheme="minorEastAsia" w:hAnsiTheme="minorHAnsi"/>
      <w:color w:val="auto"/>
      <w:lang w:eastAsia="en-GB"/>
    </w:rPr>
  </w:style>
  <w:style w:type="paragraph" w:styleId="TOC9">
    <w:name w:val="toc 9"/>
    <w:basedOn w:val="Normal"/>
    <w:next w:val="Normal"/>
    <w:autoRedefine/>
    <w:uiPriority w:val="39"/>
    <w:unhideWhenUsed/>
    <w:rsid w:val="003206E4"/>
    <w:pPr>
      <w:spacing w:after="100" w:line="276" w:lineRule="auto"/>
      <w:ind w:left="1760"/>
    </w:pPr>
    <w:rPr>
      <w:rFonts w:asciiTheme="minorHAnsi" w:eastAsiaTheme="minorEastAsia" w:hAnsiTheme="minorHAnsi"/>
      <w:color w:val="auto"/>
      <w:lang w:eastAsia="en-GB"/>
    </w:rPr>
  </w:style>
  <w:style w:type="paragraph" w:customStyle="1" w:styleId="2010Heading2">
    <w:name w:val="2010 Heading 2"/>
    <w:basedOn w:val="Heading2"/>
    <w:next w:val="Normal"/>
    <w:rsid w:val="006D5580"/>
    <w:pPr>
      <w:numPr>
        <w:numId w:val="11"/>
      </w:numPr>
      <w:tabs>
        <w:tab w:val="left" w:pos="1140"/>
      </w:tabs>
      <w:spacing w:before="240"/>
      <w:ind w:left="0" w:firstLine="0"/>
    </w:pPr>
    <w:rPr>
      <w:rFonts w:eastAsia="MS Gothic" w:cs="Times New Roman"/>
      <w:i/>
      <w:sz w:val="28"/>
    </w:rPr>
  </w:style>
  <w:style w:type="paragraph" w:customStyle="1" w:styleId="2010Heading3">
    <w:name w:val="2010 Heading 3"/>
    <w:basedOn w:val="Heading3"/>
    <w:next w:val="Normal"/>
    <w:rsid w:val="006D5580"/>
    <w:pPr>
      <w:numPr>
        <w:numId w:val="11"/>
      </w:numPr>
      <w:tabs>
        <w:tab w:val="clear" w:pos="1134"/>
        <w:tab w:val="num" w:pos="1197"/>
      </w:tabs>
      <w:spacing w:before="240"/>
      <w:ind w:left="0" w:firstLine="0"/>
      <w:jc w:val="both"/>
    </w:pPr>
    <w:rPr>
      <w:rFonts w:eastAsia="MS Gothic" w:cs="Times New Roman"/>
    </w:rPr>
  </w:style>
  <w:style w:type="paragraph" w:customStyle="1" w:styleId="2010Heading1">
    <w:name w:val="2010 Heading 1"/>
    <w:basedOn w:val="Heading1"/>
    <w:next w:val="Normal"/>
    <w:rsid w:val="006D5580"/>
    <w:pPr>
      <w:numPr>
        <w:numId w:val="11"/>
      </w:numPr>
      <w:tabs>
        <w:tab w:val="clear" w:pos="360"/>
        <w:tab w:val="clear" w:pos="1134"/>
        <w:tab w:val="num" w:pos="1140"/>
      </w:tabs>
      <w:spacing w:before="240"/>
      <w:ind w:left="0" w:firstLine="0"/>
    </w:pPr>
    <w:rPr>
      <w:rFonts w:eastAsia="MS Gothic"/>
      <w:sz w:val="32"/>
    </w:rPr>
  </w:style>
  <w:style w:type="character" w:styleId="FollowedHyperlink">
    <w:name w:val="FollowedHyperlink"/>
    <w:basedOn w:val="DefaultParagraphFont"/>
    <w:uiPriority w:val="99"/>
    <w:semiHidden/>
    <w:unhideWhenUsed/>
    <w:rsid w:val="00EB34B6"/>
    <w:rPr>
      <w:color w:val="800080"/>
      <w:u w:val="single"/>
    </w:rPr>
  </w:style>
  <w:style w:type="paragraph" w:customStyle="1" w:styleId="xl63">
    <w:name w:val="xl63"/>
    <w:basedOn w:val="Normal"/>
    <w:rsid w:val="00EB34B6"/>
    <w:pPr>
      <w:pBdr>
        <w:top w:val="single" w:sz="8" w:space="0" w:color="auto"/>
        <w:lef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64">
    <w:name w:val="xl64"/>
    <w:basedOn w:val="Normal"/>
    <w:rsid w:val="00EB34B6"/>
    <w:pPr>
      <w:pBdr>
        <w:lef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65">
    <w:name w:val="xl65"/>
    <w:basedOn w:val="Normal"/>
    <w:rsid w:val="00EB34B6"/>
    <w:pPr>
      <w:pBdr>
        <w:right w:val="single" w:sz="8" w:space="0" w:color="auto"/>
      </w:pBdr>
      <w:spacing w:before="100" w:beforeAutospacing="1" w:after="100" w:afterAutospacing="1"/>
    </w:pPr>
    <w:rPr>
      <w:rFonts w:eastAsia="Times New Roman" w:cs="Arial"/>
      <w:color w:val="auto"/>
      <w:sz w:val="20"/>
      <w:szCs w:val="20"/>
      <w:lang w:eastAsia="en-GB"/>
    </w:rPr>
  </w:style>
  <w:style w:type="paragraph" w:customStyle="1" w:styleId="xl66">
    <w:name w:val="xl66"/>
    <w:basedOn w:val="Normal"/>
    <w:rsid w:val="00EB34B6"/>
    <w:pPr>
      <w:pBdr>
        <w:left w:val="single" w:sz="8" w:space="0" w:color="auto"/>
      </w:pBdr>
      <w:spacing w:before="100" w:beforeAutospacing="1" w:after="100" w:afterAutospacing="1"/>
    </w:pPr>
    <w:rPr>
      <w:rFonts w:eastAsia="Times New Roman" w:cs="Arial"/>
      <w:color w:val="auto"/>
      <w:sz w:val="20"/>
      <w:szCs w:val="20"/>
      <w:lang w:eastAsia="en-GB"/>
    </w:rPr>
  </w:style>
  <w:style w:type="paragraph" w:customStyle="1" w:styleId="xl67">
    <w:name w:val="xl67"/>
    <w:basedOn w:val="Normal"/>
    <w:rsid w:val="00EB34B6"/>
    <w:pPr>
      <w:pBdr>
        <w:righ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68">
    <w:name w:val="xl68"/>
    <w:basedOn w:val="Normal"/>
    <w:rsid w:val="00EB34B6"/>
    <w:pPr>
      <w:pBdr>
        <w:top w:val="single" w:sz="8" w:space="0" w:color="auto"/>
        <w:righ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69">
    <w:name w:val="xl69"/>
    <w:basedOn w:val="Normal"/>
    <w:rsid w:val="00EB34B6"/>
    <w:pPr>
      <w:pBdr>
        <w:lef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70">
    <w:name w:val="xl70"/>
    <w:basedOn w:val="Normal"/>
    <w:rsid w:val="00EB34B6"/>
    <w:pPr>
      <w:pBdr>
        <w:righ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71">
    <w:name w:val="xl71"/>
    <w:basedOn w:val="Normal"/>
    <w:rsid w:val="00EB34B6"/>
    <w:pPr>
      <w:spacing w:before="100" w:beforeAutospacing="1" w:after="100" w:afterAutospacing="1"/>
      <w:jc w:val="right"/>
    </w:pPr>
    <w:rPr>
      <w:rFonts w:eastAsia="Times New Roman" w:cs="Arial"/>
      <w:b/>
      <w:bCs/>
      <w:color w:val="auto"/>
      <w:sz w:val="20"/>
      <w:szCs w:val="20"/>
      <w:lang w:eastAsia="en-GB"/>
    </w:rPr>
  </w:style>
  <w:style w:type="paragraph" w:customStyle="1" w:styleId="xl72">
    <w:name w:val="xl72"/>
    <w:basedOn w:val="Normal"/>
    <w:rsid w:val="00EB34B6"/>
    <w:pPr>
      <w:spacing w:before="100" w:beforeAutospacing="1" w:after="100" w:afterAutospacing="1"/>
      <w:jc w:val="right"/>
    </w:pPr>
    <w:rPr>
      <w:rFonts w:eastAsia="Times New Roman" w:cs="Arial"/>
      <w:b/>
      <w:bCs/>
      <w:color w:val="auto"/>
      <w:sz w:val="20"/>
      <w:szCs w:val="20"/>
      <w:lang w:eastAsia="en-GB"/>
    </w:rPr>
  </w:style>
  <w:style w:type="paragraph" w:customStyle="1" w:styleId="xl73">
    <w:name w:val="xl73"/>
    <w:basedOn w:val="Normal"/>
    <w:rsid w:val="00EB34B6"/>
    <w:pPr>
      <w:spacing w:before="100" w:beforeAutospacing="1" w:after="100" w:afterAutospacing="1"/>
      <w:jc w:val="right"/>
    </w:pPr>
    <w:rPr>
      <w:rFonts w:eastAsia="Times New Roman" w:cs="Arial"/>
      <w:b/>
      <w:bCs/>
      <w:color w:val="auto"/>
      <w:sz w:val="20"/>
      <w:szCs w:val="20"/>
      <w:lang w:eastAsia="en-GB"/>
    </w:rPr>
  </w:style>
  <w:style w:type="paragraph" w:customStyle="1" w:styleId="xl74">
    <w:name w:val="xl74"/>
    <w:basedOn w:val="Normal"/>
    <w:rsid w:val="00EB34B6"/>
    <w:pPr>
      <w:spacing w:before="100" w:beforeAutospacing="1" w:after="100" w:afterAutospacing="1"/>
      <w:jc w:val="center"/>
    </w:pPr>
    <w:rPr>
      <w:rFonts w:eastAsia="Times New Roman" w:cs="Arial"/>
      <w:b/>
      <w:bCs/>
      <w:color w:val="auto"/>
      <w:sz w:val="20"/>
      <w:szCs w:val="20"/>
      <w:lang w:eastAsia="en-GB"/>
    </w:rPr>
  </w:style>
  <w:style w:type="paragraph" w:customStyle="1" w:styleId="xl75">
    <w:name w:val="xl75"/>
    <w:basedOn w:val="Normal"/>
    <w:rsid w:val="00EB34B6"/>
    <w:pPr>
      <w:spacing w:before="100" w:beforeAutospacing="1" w:after="100" w:afterAutospacing="1"/>
      <w:jc w:val="center"/>
    </w:pPr>
    <w:rPr>
      <w:rFonts w:eastAsia="Times New Roman" w:cs="Arial"/>
      <w:color w:val="auto"/>
      <w:sz w:val="20"/>
      <w:szCs w:val="20"/>
      <w:lang w:eastAsia="en-GB"/>
    </w:rPr>
  </w:style>
  <w:style w:type="paragraph" w:customStyle="1" w:styleId="xl76">
    <w:name w:val="xl76"/>
    <w:basedOn w:val="Normal"/>
    <w:rsid w:val="00EB34B6"/>
    <w:pPr>
      <w:spacing w:before="100" w:beforeAutospacing="1" w:after="100" w:afterAutospacing="1"/>
    </w:pPr>
    <w:rPr>
      <w:rFonts w:eastAsia="Times New Roman" w:cs="Arial"/>
      <w:color w:val="auto"/>
      <w:sz w:val="20"/>
      <w:szCs w:val="20"/>
      <w:lang w:eastAsia="en-GB"/>
    </w:rPr>
  </w:style>
  <w:style w:type="paragraph" w:customStyle="1" w:styleId="xl77">
    <w:name w:val="xl77"/>
    <w:basedOn w:val="Normal"/>
    <w:rsid w:val="00EB34B6"/>
    <w:pPr>
      <w:spacing w:before="100" w:beforeAutospacing="1" w:after="100" w:afterAutospacing="1"/>
    </w:pPr>
    <w:rPr>
      <w:rFonts w:eastAsia="Times New Roman" w:cs="Arial"/>
      <w:color w:val="auto"/>
      <w:sz w:val="20"/>
      <w:szCs w:val="20"/>
      <w:lang w:eastAsia="en-GB"/>
    </w:rPr>
  </w:style>
  <w:style w:type="paragraph" w:customStyle="1" w:styleId="xl78">
    <w:name w:val="xl78"/>
    <w:basedOn w:val="Normal"/>
    <w:rsid w:val="00EB34B6"/>
    <w:pPr>
      <w:pBdr>
        <w:top w:val="single" w:sz="8" w:space="0" w:color="auto"/>
      </w:pBdr>
      <w:spacing w:before="100" w:beforeAutospacing="1" w:after="100" w:afterAutospacing="1"/>
      <w:jc w:val="right"/>
    </w:pPr>
    <w:rPr>
      <w:rFonts w:eastAsia="Times New Roman" w:cs="Arial"/>
      <w:b/>
      <w:bCs/>
      <w:color w:val="auto"/>
      <w:sz w:val="20"/>
      <w:szCs w:val="20"/>
      <w:lang w:eastAsia="en-GB"/>
    </w:rPr>
  </w:style>
  <w:style w:type="paragraph" w:customStyle="1" w:styleId="xl79">
    <w:name w:val="xl79"/>
    <w:basedOn w:val="Normal"/>
    <w:rsid w:val="00EB34B6"/>
    <w:pPr>
      <w:pBdr>
        <w:right w:val="single" w:sz="8" w:space="0" w:color="auto"/>
      </w:pBdr>
      <w:spacing w:before="100" w:beforeAutospacing="1" w:after="100" w:afterAutospacing="1"/>
      <w:jc w:val="right"/>
    </w:pPr>
    <w:rPr>
      <w:rFonts w:eastAsia="Times New Roman" w:cs="Arial"/>
      <w:b/>
      <w:bCs/>
      <w:color w:val="auto"/>
      <w:sz w:val="20"/>
      <w:szCs w:val="20"/>
      <w:lang w:eastAsia="en-GB"/>
    </w:rPr>
  </w:style>
  <w:style w:type="paragraph" w:customStyle="1" w:styleId="xl80">
    <w:name w:val="xl80"/>
    <w:basedOn w:val="Normal"/>
    <w:rsid w:val="00EB34B6"/>
    <w:pPr>
      <w:pBdr>
        <w:right w:val="single" w:sz="8" w:space="0" w:color="auto"/>
      </w:pBdr>
      <w:spacing w:before="100" w:beforeAutospacing="1" w:after="100" w:afterAutospacing="1"/>
      <w:jc w:val="center"/>
    </w:pPr>
    <w:rPr>
      <w:rFonts w:eastAsia="Times New Roman" w:cs="Arial"/>
      <w:b/>
      <w:bCs/>
      <w:color w:val="auto"/>
      <w:sz w:val="20"/>
      <w:szCs w:val="20"/>
      <w:lang w:eastAsia="en-GB"/>
    </w:rPr>
  </w:style>
  <w:style w:type="paragraph" w:customStyle="1" w:styleId="xl81">
    <w:name w:val="xl81"/>
    <w:basedOn w:val="Normal"/>
    <w:rsid w:val="00EB34B6"/>
    <w:pPr>
      <w:pBdr>
        <w:top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82">
    <w:name w:val="xl82"/>
    <w:basedOn w:val="Normal"/>
    <w:rsid w:val="00EB34B6"/>
    <w:pPr>
      <w:spacing w:before="100" w:beforeAutospacing="1" w:after="100" w:afterAutospacing="1"/>
    </w:pPr>
    <w:rPr>
      <w:rFonts w:eastAsia="Times New Roman" w:cs="Arial"/>
      <w:b/>
      <w:bCs/>
      <w:color w:val="auto"/>
      <w:sz w:val="20"/>
      <w:szCs w:val="20"/>
      <w:lang w:eastAsia="en-GB"/>
    </w:rPr>
  </w:style>
  <w:style w:type="paragraph" w:customStyle="1" w:styleId="xl83">
    <w:name w:val="xl83"/>
    <w:basedOn w:val="Normal"/>
    <w:rsid w:val="00EB34B6"/>
    <w:pPr>
      <w:spacing w:before="100" w:beforeAutospacing="1" w:after="100" w:afterAutospacing="1"/>
    </w:pPr>
    <w:rPr>
      <w:rFonts w:eastAsia="Times New Roman" w:cs="Arial"/>
      <w:b/>
      <w:bCs/>
      <w:color w:val="auto"/>
      <w:sz w:val="20"/>
      <w:szCs w:val="20"/>
      <w:lang w:eastAsia="en-GB"/>
    </w:rPr>
  </w:style>
  <w:style w:type="paragraph" w:customStyle="1" w:styleId="xl84">
    <w:name w:val="xl84"/>
    <w:basedOn w:val="Normal"/>
    <w:rsid w:val="00EB34B6"/>
    <w:pPr>
      <w:spacing w:before="100" w:beforeAutospacing="1" w:after="100" w:afterAutospacing="1"/>
    </w:pPr>
    <w:rPr>
      <w:rFonts w:eastAsia="Times New Roman" w:cs="Arial"/>
      <w:b/>
      <w:bCs/>
      <w:color w:val="auto"/>
      <w:sz w:val="20"/>
      <w:szCs w:val="20"/>
      <w:lang w:eastAsia="en-GB"/>
    </w:rPr>
  </w:style>
  <w:style w:type="paragraph" w:customStyle="1" w:styleId="xl85">
    <w:name w:val="xl85"/>
    <w:basedOn w:val="Normal"/>
    <w:rsid w:val="00EB34B6"/>
    <w:pPr>
      <w:pBdr>
        <w:left w:val="single" w:sz="8" w:space="0" w:color="auto"/>
        <w:bottom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86">
    <w:name w:val="xl86"/>
    <w:basedOn w:val="Normal"/>
    <w:rsid w:val="00EB34B6"/>
    <w:pPr>
      <w:pBdr>
        <w:bottom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87">
    <w:name w:val="xl87"/>
    <w:basedOn w:val="Normal"/>
    <w:rsid w:val="00EB34B6"/>
    <w:pPr>
      <w:spacing w:before="100" w:beforeAutospacing="1" w:after="100" w:afterAutospacing="1"/>
    </w:pPr>
    <w:rPr>
      <w:rFonts w:eastAsia="Times New Roman" w:cs="Arial"/>
      <w:b/>
      <w:bCs/>
      <w:color w:val="auto"/>
      <w:sz w:val="20"/>
      <w:szCs w:val="20"/>
      <w:lang w:eastAsia="en-GB"/>
    </w:rPr>
  </w:style>
  <w:style w:type="paragraph" w:customStyle="1" w:styleId="xl88">
    <w:name w:val="xl88"/>
    <w:basedOn w:val="Normal"/>
    <w:rsid w:val="00EB34B6"/>
    <w:pPr>
      <w:pBdr>
        <w:top w:val="single" w:sz="8" w:space="0" w:color="auto"/>
        <w:left w:val="single" w:sz="8" w:space="0" w:color="auto"/>
      </w:pBdr>
      <w:spacing w:before="100" w:beforeAutospacing="1" w:after="100" w:afterAutospacing="1"/>
      <w:jc w:val="right"/>
    </w:pPr>
    <w:rPr>
      <w:rFonts w:eastAsia="Times New Roman" w:cs="Arial"/>
      <w:b/>
      <w:bCs/>
      <w:color w:val="auto"/>
      <w:sz w:val="20"/>
      <w:szCs w:val="20"/>
      <w:lang w:eastAsia="en-GB"/>
    </w:rPr>
  </w:style>
  <w:style w:type="paragraph" w:customStyle="1" w:styleId="xl89">
    <w:name w:val="xl89"/>
    <w:basedOn w:val="Normal"/>
    <w:rsid w:val="00EB34B6"/>
    <w:pPr>
      <w:pBdr>
        <w:left w:val="single" w:sz="8" w:space="0" w:color="auto"/>
      </w:pBdr>
      <w:spacing w:before="100" w:beforeAutospacing="1" w:after="100" w:afterAutospacing="1"/>
      <w:jc w:val="right"/>
    </w:pPr>
    <w:rPr>
      <w:rFonts w:eastAsia="Times New Roman" w:cs="Arial"/>
      <w:b/>
      <w:bCs/>
      <w:color w:val="auto"/>
      <w:sz w:val="20"/>
      <w:szCs w:val="20"/>
      <w:lang w:eastAsia="en-GB"/>
    </w:rPr>
  </w:style>
  <w:style w:type="paragraph" w:customStyle="1" w:styleId="xl90">
    <w:name w:val="xl90"/>
    <w:basedOn w:val="Normal"/>
    <w:rsid w:val="00EB34B6"/>
    <w:pPr>
      <w:pBdr>
        <w:left w:val="single" w:sz="8" w:space="0" w:color="auto"/>
      </w:pBdr>
      <w:spacing w:before="100" w:beforeAutospacing="1" w:after="100" w:afterAutospacing="1"/>
      <w:jc w:val="right"/>
    </w:pPr>
    <w:rPr>
      <w:rFonts w:eastAsia="Times New Roman" w:cs="Arial"/>
      <w:b/>
      <w:bCs/>
      <w:color w:val="auto"/>
      <w:sz w:val="20"/>
      <w:szCs w:val="20"/>
      <w:lang w:eastAsia="en-GB"/>
    </w:rPr>
  </w:style>
  <w:style w:type="paragraph" w:customStyle="1" w:styleId="xl91">
    <w:name w:val="xl91"/>
    <w:basedOn w:val="Normal"/>
    <w:rsid w:val="00EB34B6"/>
    <w:pPr>
      <w:pBdr>
        <w:left w:val="single" w:sz="8" w:space="0" w:color="auto"/>
      </w:pBdr>
      <w:spacing w:before="100" w:beforeAutospacing="1" w:after="100" w:afterAutospacing="1"/>
      <w:jc w:val="center"/>
    </w:pPr>
    <w:rPr>
      <w:rFonts w:eastAsia="Times New Roman" w:cs="Arial"/>
      <w:b/>
      <w:bCs/>
      <w:color w:val="auto"/>
      <w:sz w:val="20"/>
      <w:szCs w:val="20"/>
      <w:lang w:eastAsia="en-GB"/>
    </w:rPr>
  </w:style>
  <w:style w:type="paragraph" w:customStyle="1" w:styleId="xl92">
    <w:name w:val="xl92"/>
    <w:basedOn w:val="Normal"/>
    <w:rsid w:val="00EB34B6"/>
    <w:pPr>
      <w:pBdr>
        <w:left w:val="single" w:sz="8" w:space="0" w:color="auto"/>
      </w:pBdr>
      <w:spacing w:before="100" w:beforeAutospacing="1" w:after="100" w:afterAutospacing="1"/>
      <w:jc w:val="center"/>
    </w:pPr>
    <w:rPr>
      <w:rFonts w:eastAsia="Times New Roman" w:cs="Arial"/>
      <w:color w:val="auto"/>
      <w:sz w:val="20"/>
      <w:szCs w:val="20"/>
      <w:lang w:eastAsia="en-GB"/>
    </w:rPr>
  </w:style>
  <w:style w:type="paragraph" w:customStyle="1" w:styleId="xl93">
    <w:name w:val="xl93"/>
    <w:basedOn w:val="Normal"/>
    <w:rsid w:val="00EB34B6"/>
    <w:pPr>
      <w:pBdr>
        <w:bottom w:val="single" w:sz="8" w:space="0" w:color="auto"/>
        <w:righ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94">
    <w:name w:val="xl94"/>
    <w:basedOn w:val="Normal"/>
    <w:rsid w:val="00EB34B6"/>
    <w:pPr>
      <w:pBdr>
        <w:left w:val="single" w:sz="8" w:space="0" w:color="auto"/>
      </w:pBdr>
      <w:spacing w:before="100" w:beforeAutospacing="1" w:after="100" w:afterAutospacing="1"/>
    </w:pPr>
    <w:rPr>
      <w:rFonts w:eastAsia="Times New Roman" w:cs="Arial"/>
      <w:color w:val="auto"/>
      <w:sz w:val="20"/>
      <w:szCs w:val="20"/>
      <w:lang w:eastAsia="en-GB"/>
    </w:rPr>
  </w:style>
  <w:style w:type="paragraph" w:customStyle="1" w:styleId="xl95">
    <w:name w:val="xl95"/>
    <w:basedOn w:val="Normal"/>
    <w:rsid w:val="00EB34B6"/>
    <w:pPr>
      <w:spacing w:before="100" w:beforeAutospacing="1" w:after="100" w:afterAutospacing="1"/>
    </w:pPr>
    <w:rPr>
      <w:rFonts w:eastAsia="Times New Roman" w:cs="Arial"/>
      <w:color w:val="auto"/>
      <w:sz w:val="20"/>
      <w:szCs w:val="20"/>
      <w:lang w:eastAsia="en-GB"/>
    </w:rPr>
  </w:style>
  <w:style w:type="paragraph" w:customStyle="1" w:styleId="xl96">
    <w:name w:val="xl96"/>
    <w:basedOn w:val="Normal"/>
    <w:rsid w:val="00EB34B6"/>
    <w:pPr>
      <w:pBdr>
        <w:right w:val="single" w:sz="8" w:space="0" w:color="auto"/>
      </w:pBdr>
      <w:spacing w:before="100" w:beforeAutospacing="1" w:after="100" w:afterAutospacing="1"/>
    </w:pPr>
    <w:rPr>
      <w:rFonts w:eastAsia="Times New Roman" w:cs="Arial"/>
      <w:color w:val="auto"/>
      <w:sz w:val="20"/>
      <w:szCs w:val="20"/>
      <w:lang w:eastAsia="en-GB"/>
    </w:rPr>
  </w:style>
  <w:style w:type="paragraph" w:customStyle="1" w:styleId="xl97">
    <w:name w:val="xl97"/>
    <w:basedOn w:val="Normal"/>
    <w:rsid w:val="00EB34B6"/>
    <w:pPr>
      <w:pBdr>
        <w:lef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98">
    <w:name w:val="xl98"/>
    <w:basedOn w:val="Normal"/>
    <w:rsid w:val="00EB34B6"/>
    <w:pPr>
      <w:spacing w:before="100" w:beforeAutospacing="1" w:after="100" w:afterAutospacing="1"/>
    </w:pPr>
    <w:rPr>
      <w:rFonts w:eastAsia="Times New Roman" w:cs="Arial"/>
      <w:b/>
      <w:bCs/>
      <w:color w:val="auto"/>
      <w:sz w:val="20"/>
      <w:szCs w:val="20"/>
      <w:lang w:eastAsia="en-GB"/>
    </w:rPr>
  </w:style>
  <w:style w:type="paragraph" w:customStyle="1" w:styleId="xl99">
    <w:name w:val="xl99"/>
    <w:basedOn w:val="Normal"/>
    <w:rsid w:val="00EB34B6"/>
    <w:pPr>
      <w:pBdr>
        <w:righ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100">
    <w:name w:val="xl100"/>
    <w:basedOn w:val="Normal"/>
    <w:rsid w:val="00EB34B6"/>
    <w:pPr>
      <w:pBdr>
        <w:left w:val="single" w:sz="8" w:space="0" w:color="auto"/>
        <w:bottom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101">
    <w:name w:val="xl101"/>
    <w:basedOn w:val="Normal"/>
    <w:rsid w:val="00EB34B6"/>
    <w:pPr>
      <w:pBdr>
        <w:bottom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102">
    <w:name w:val="xl102"/>
    <w:basedOn w:val="Normal"/>
    <w:rsid w:val="00EB34B6"/>
    <w:pPr>
      <w:pBdr>
        <w:bottom w:val="single" w:sz="8" w:space="0" w:color="auto"/>
        <w:righ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103">
    <w:name w:val="xl103"/>
    <w:basedOn w:val="Normal"/>
    <w:rsid w:val="00EB34B6"/>
    <w:pPr>
      <w:pBdr>
        <w:bottom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104">
    <w:name w:val="xl104"/>
    <w:basedOn w:val="Normal"/>
    <w:rsid w:val="00EB34B6"/>
    <w:pPr>
      <w:pBdr>
        <w:bottom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105">
    <w:name w:val="xl105"/>
    <w:basedOn w:val="Normal"/>
    <w:rsid w:val="0042795B"/>
    <w:pPr>
      <w:pBdr>
        <w:top w:val="single" w:sz="8" w:space="0" w:color="auto"/>
        <w:left w:val="single" w:sz="8" w:space="0" w:color="auto"/>
      </w:pBdr>
      <w:spacing w:before="100" w:beforeAutospacing="1" w:after="100" w:afterAutospacing="1"/>
    </w:pPr>
    <w:rPr>
      <w:rFonts w:eastAsia="Times New Roman" w:cs="Arial"/>
      <w:color w:val="auto"/>
      <w:sz w:val="20"/>
      <w:szCs w:val="20"/>
      <w:lang w:eastAsia="en-GB"/>
    </w:rPr>
  </w:style>
  <w:style w:type="paragraph" w:customStyle="1" w:styleId="xl106">
    <w:name w:val="xl106"/>
    <w:basedOn w:val="Normal"/>
    <w:rsid w:val="0042795B"/>
    <w:pPr>
      <w:pBdr>
        <w:top w:val="single" w:sz="8" w:space="0" w:color="auto"/>
      </w:pBdr>
      <w:spacing w:before="100" w:beforeAutospacing="1" w:after="100" w:afterAutospacing="1"/>
    </w:pPr>
    <w:rPr>
      <w:rFonts w:eastAsia="Times New Roman" w:cs="Arial"/>
      <w:color w:val="auto"/>
      <w:sz w:val="20"/>
      <w:szCs w:val="20"/>
      <w:lang w:eastAsia="en-GB"/>
    </w:rPr>
  </w:style>
  <w:style w:type="paragraph" w:customStyle="1" w:styleId="xl107">
    <w:name w:val="xl107"/>
    <w:basedOn w:val="Normal"/>
    <w:rsid w:val="0042795B"/>
    <w:pPr>
      <w:pBdr>
        <w:top w:val="single" w:sz="8" w:space="0" w:color="auto"/>
      </w:pBdr>
      <w:spacing w:before="100" w:beforeAutospacing="1" w:after="100" w:afterAutospacing="1"/>
    </w:pPr>
    <w:rPr>
      <w:rFonts w:eastAsia="Times New Roman" w:cs="Arial"/>
      <w:color w:val="auto"/>
      <w:sz w:val="20"/>
      <w:szCs w:val="20"/>
      <w:lang w:eastAsia="en-GB"/>
    </w:rPr>
  </w:style>
  <w:style w:type="paragraph" w:customStyle="1" w:styleId="xl108">
    <w:name w:val="xl108"/>
    <w:basedOn w:val="Normal"/>
    <w:rsid w:val="0042795B"/>
    <w:pPr>
      <w:pBdr>
        <w:top w:val="single" w:sz="8" w:space="0" w:color="auto"/>
        <w:right w:val="single" w:sz="8" w:space="0" w:color="auto"/>
      </w:pBdr>
      <w:spacing w:before="100" w:beforeAutospacing="1" w:after="100" w:afterAutospacing="1"/>
    </w:pPr>
    <w:rPr>
      <w:rFonts w:eastAsia="Times New Roman" w:cs="Arial"/>
      <w:color w:val="auto"/>
      <w:sz w:val="20"/>
      <w:szCs w:val="20"/>
      <w:lang w:eastAsia="en-GB"/>
    </w:rPr>
  </w:style>
  <w:style w:type="paragraph" w:customStyle="1" w:styleId="xl109">
    <w:name w:val="xl109"/>
    <w:basedOn w:val="Normal"/>
    <w:rsid w:val="0042795B"/>
    <w:pPr>
      <w:pBdr>
        <w:top w:val="single" w:sz="8" w:space="0" w:color="auto"/>
        <w:left w:val="single" w:sz="8" w:space="0" w:color="auto"/>
      </w:pBdr>
      <w:spacing w:before="100" w:beforeAutospacing="1" w:after="100" w:afterAutospacing="1"/>
    </w:pPr>
    <w:rPr>
      <w:rFonts w:eastAsia="Times New Roman" w:cs="Arial"/>
      <w:color w:val="auto"/>
      <w:sz w:val="20"/>
      <w:szCs w:val="20"/>
      <w:lang w:eastAsia="en-GB"/>
    </w:rPr>
  </w:style>
  <w:style w:type="table" w:styleId="LightList-Accent1">
    <w:name w:val="Light List Accent 1"/>
    <w:basedOn w:val="TableNormal"/>
    <w:uiPriority w:val="61"/>
    <w:rsid w:val="00235585"/>
    <w:pPr>
      <w:spacing w:after="0" w:line="240" w:lineRule="auto"/>
    </w:pPr>
    <w:rPr>
      <w:rFonts w:asciiTheme="minorHAnsi" w:hAnsiTheme="minorHAnsi"/>
    </w:rPr>
    <w:tblPr>
      <w:tblStyleRowBandSize w:val="1"/>
      <w:tblStyleColBandSize w:val="1"/>
      <w:tblInd w:w="0" w:type="dxa"/>
      <w:tblBorders>
        <w:top w:val="single" w:sz="8" w:space="0" w:color="005B82" w:themeColor="accent1"/>
        <w:left w:val="single" w:sz="8" w:space="0" w:color="005B82" w:themeColor="accent1"/>
        <w:bottom w:val="single" w:sz="8" w:space="0" w:color="005B82" w:themeColor="accent1"/>
        <w:right w:val="single" w:sz="8" w:space="0" w:color="005B8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B82" w:themeFill="accent1"/>
      </w:tcPr>
    </w:tblStylePr>
    <w:tblStylePr w:type="lastRow">
      <w:pPr>
        <w:spacing w:before="0" w:after="0" w:line="240" w:lineRule="auto"/>
      </w:pPr>
      <w:rPr>
        <w:b/>
        <w:bCs/>
      </w:rPr>
      <w:tblPr/>
      <w:tcPr>
        <w:tcBorders>
          <w:top w:val="double" w:sz="6" w:space="0" w:color="005B82" w:themeColor="accent1"/>
          <w:left w:val="single" w:sz="8" w:space="0" w:color="005B82" w:themeColor="accent1"/>
          <w:bottom w:val="single" w:sz="8" w:space="0" w:color="005B82" w:themeColor="accent1"/>
          <w:right w:val="single" w:sz="8" w:space="0" w:color="005B82" w:themeColor="accent1"/>
        </w:tcBorders>
      </w:tcPr>
    </w:tblStylePr>
    <w:tblStylePr w:type="firstCol">
      <w:rPr>
        <w:b/>
        <w:bCs/>
      </w:rPr>
    </w:tblStylePr>
    <w:tblStylePr w:type="lastCol">
      <w:rPr>
        <w:b/>
        <w:bCs/>
      </w:rPr>
    </w:tblStylePr>
    <w:tblStylePr w:type="band1Vert">
      <w:tblPr/>
      <w:tcPr>
        <w:tcBorders>
          <w:top w:val="single" w:sz="8" w:space="0" w:color="005B82" w:themeColor="accent1"/>
          <w:left w:val="single" w:sz="8" w:space="0" w:color="005B82" w:themeColor="accent1"/>
          <w:bottom w:val="single" w:sz="8" w:space="0" w:color="005B82" w:themeColor="accent1"/>
          <w:right w:val="single" w:sz="8" w:space="0" w:color="005B82" w:themeColor="accent1"/>
        </w:tcBorders>
      </w:tcPr>
    </w:tblStylePr>
    <w:tblStylePr w:type="band1Horz">
      <w:tblPr/>
      <w:tcPr>
        <w:tcBorders>
          <w:top w:val="single" w:sz="8" w:space="0" w:color="005B82" w:themeColor="accent1"/>
          <w:left w:val="single" w:sz="8" w:space="0" w:color="005B82" w:themeColor="accent1"/>
          <w:bottom w:val="single" w:sz="8" w:space="0" w:color="005B82" w:themeColor="accent1"/>
          <w:right w:val="single" w:sz="8" w:space="0" w:color="005B82" w:themeColor="accent1"/>
        </w:tcBorders>
      </w:tcPr>
    </w:tblStylePr>
  </w:style>
  <w:style w:type="character" w:styleId="Strong">
    <w:name w:val="Strong"/>
    <w:qFormat/>
    <w:rsid w:val="00657CAB"/>
    <w:rPr>
      <w:b/>
      <w:bCs/>
    </w:rPr>
  </w:style>
  <w:style w:type="table" w:styleId="LightList-Accent2">
    <w:name w:val="Light List Accent 2"/>
    <w:basedOn w:val="TableNormal"/>
    <w:uiPriority w:val="61"/>
    <w:rsid w:val="008D23BE"/>
    <w:pPr>
      <w:spacing w:after="0" w:line="240" w:lineRule="auto"/>
    </w:pPr>
    <w:tblPr>
      <w:tblStyleRowBandSize w:val="1"/>
      <w:tblStyleColBandSize w:val="1"/>
      <w:tblInd w:w="0" w:type="dxa"/>
      <w:tblBorders>
        <w:top w:val="single" w:sz="8" w:space="0" w:color="00A1C1" w:themeColor="accent2"/>
        <w:left w:val="single" w:sz="8" w:space="0" w:color="00A1C1" w:themeColor="accent2"/>
        <w:bottom w:val="single" w:sz="8" w:space="0" w:color="00A1C1" w:themeColor="accent2"/>
        <w:right w:val="single" w:sz="8" w:space="0" w:color="00A1C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1C1" w:themeFill="accent2"/>
      </w:tcPr>
    </w:tblStylePr>
    <w:tblStylePr w:type="lastRow">
      <w:pPr>
        <w:spacing w:before="0" w:after="0" w:line="240" w:lineRule="auto"/>
      </w:pPr>
      <w:rPr>
        <w:b/>
        <w:bCs/>
      </w:rPr>
      <w:tblPr/>
      <w:tcPr>
        <w:tcBorders>
          <w:top w:val="double" w:sz="6" w:space="0" w:color="00A1C1" w:themeColor="accent2"/>
          <w:left w:val="single" w:sz="8" w:space="0" w:color="00A1C1" w:themeColor="accent2"/>
          <w:bottom w:val="single" w:sz="8" w:space="0" w:color="00A1C1" w:themeColor="accent2"/>
          <w:right w:val="single" w:sz="8" w:space="0" w:color="00A1C1" w:themeColor="accent2"/>
        </w:tcBorders>
      </w:tcPr>
    </w:tblStylePr>
    <w:tblStylePr w:type="firstCol">
      <w:rPr>
        <w:b/>
        <w:bCs/>
      </w:rPr>
    </w:tblStylePr>
    <w:tblStylePr w:type="lastCol">
      <w:rPr>
        <w:b/>
        <w:bCs/>
      </w:rPr>
    </w:tblStylePr>
    <w:tblStylePr w:type="band1Vert">
      <w:tblPr/>
      <w:tcPr>
        <w:tcBorders>
          <w:top w:val="single" w:sz="8" w:space="0" w:color="00A1C1" w:themeColor="accent2"/>
          <w:left w:val="single" w:sz="8" w:space="0" w:color="00A1C1" w:themeColor="accent2"/>
          <w:bottom w:val="single" w:sz="8" w:space="0" w:color="00A1C1" w:themeColor="accent2"/>
          <w:right w:val="single" w:sz="8" w:space="0" w:color="00A1C1" w:themeColor="accent2"/>
        </w:tcBorders>
      </w:tcPr>
    </w:tblStylePr>
    <w:tblStylePr w:type="band1Horz">
      <w:tblPr/>
      <w:tcPr>
        <w:tcBorders>
          <w:top w:val="single" w:sz="8" w:space="0" w:color="00A1C1" w:themeColor="accent2"/>
          <w:left w:val="single" w:sz="8" w:space="0" w:color="00A1C1" w:themeColor="accent2"/>
          <w:bottom w:val="single" w:sz="8" w:space="0" w:color="00A1C1" w:themeColor="accent2"/>
          <w:right w:val="single" w:sz="8" w:space="0" w:color="00A1C1"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08EC"/>
    <w:pPr>
      <w:spacing w:after="240" w:line="240" w:lineRule="auto"/>
    </w:pPr>
    <w:rPr>
      <w:color w:val="333333"/>
    </w:rPr>
  </w:style>
  <w:style w:type="paragraph" w:styleId="Heading1">
    <w:name w:val="heading 1"/>
    <w:basedOn w:val="Normal"/>
    <w:next w:val="Normal"/>
    <w:link w:val="Heading1Char"/>
    <w:qFormat/>
    <w:rsid w:val="00EF0532"/>
    <w:pPr>
      <w:keepNext/>
      <w:numPr>
        <w:numId w:val="9"/>
      </w:numPr>
      <w:tabs>
        <w:tab w:val="left" w:pos="1134"/>
      </w:tabs>
      <w:outlineLvl w:val="0"/>
    </w:pPr>
    <w:rPr>
      <w:rFonts w:eastAsia="Times New Roman" w:cs="Times New Roman"/>
      <w:color w:val="002060"/>
      <w:spacing w:val="12"/>
      <w:kern w:val="32"/>
      <w:sz w:val="48"/>
      <w:szCs w:val="32"/>
    </w:rPr>
  </w:style>
  <w:style w:type="paragraph" w:styleId="Heading2">
    <w:name w:val="heading 2"/>
    <w:basedOn w:val="Normal"/>
    <w:next w:val="Normal"/>
    <w:link w:val="Heading2Char"/>
    <w:uiPriority w:val="9"/>
    <w:unhideWhenUsed/>
    <w:qFormat/>
    <w:rsid w:val="00521456"/>
    <w:pPr>
      <w:keepNext/>
      <w:keepLines/>
      <w:numPr>
        <w:ilvl w:val="1"/>
        <w:numId w:val="9"/>
      </w:numPr>
      <w:tabs>
        <w:tab w:val="clear" w:pos="720"/>
        <w:tab w:val="num" w:pos="993"/>
      </w:tabs>
      <w:spacing w:after="120"/>
      <w:ind w:left="567" w:hanging="567"/>
      <w:outlineLvl w:val="1"/>
    </w:pPr>
    <w:rPr>
      <w:rFonts w:eastAsiaTheme="majorEastAsia" w:cstheme="majorBidi"/>
      <w:bCs/>
      <w:color w:val="002060"/>
      <w:sz w:val="36"/>
      <w:szCs w:val="26"/>
    </w:rPr>
  </w:style>
  <w:style w:type="paragraph" w:styleId="Heading3">
    <w:name w:val="heading 3"/>
    <w:basedOn w:val="Normal"/>
    <w:next w:val="Normal"/>
    <w:link w:val="Heading3Char"/>
    <w:unhideWhenUsed/>
    <w:qFormat/>
    <w:rsid w:val="00EF0532"/>
    <w:pPr>
      <w:keepNext/>
      <w:keepLines/>
      <w:numPr>
        <w:ilvl w:val="2"/>
        <w:numId w:val="2"/>
      </w:numPr>
      <w:tabs>
        <w:tab w:val="left" w:pos="1134"/>
      </w:tabs>
      <w:spacing w:after="120"/>
      <w:outlineLvl w:val="2"/>
    </w:pPr>
    <w:rPr>
      <w:rFonts w:eastAsiaTheme="majorEastAsia" w:cstheme="majorBidi"/>
      <w:bCs/>
      <w:color w:val="002060"/>
      <w:sz w:val="28"/>
    </w:rPr>
  </w:style>
  <w:style w:type="paragraph" w:styleId="Heading4">
    <w:name w:val="heading 4"/>
    <w:basedOn w:val="Normal"/>
    <w:next w:val="Normal"/>
    <w:link w:val="Heading4Char"/>
    <w:uiPriority w:val="9"/>
    <w:unhideWhenUsed/>
    <w:qFormat/>
    <w:rsid w:val="001307B6"/>
    <w:pPr>
      <w:keepNext/>
      <w:keepLines/>
      <w:spacing w:after="80"/>
      <w:outlineLvl w:val="3"/>
    </w:pPr>
    <w:rPr>
      <w:rFonts w:eastAsiaTheme="majorEastAsia" w:cstheme="majorBidi"/>
      <w:bCs/>
      <w:iCs/>
      <w:color w:val="002060"/>
      <w:sz w:val="24"/>
    </w:rPr>
  </w:style>
  <w:style w:type="paragraph" w:styleId="Heading5">
    <w:name w:val="heading 5"/>
    <w:basedOn w:val="Normal"/>
    <w:next w:val="Normal"/>
    <w:link w:val="Heading5Char"/>
    <w:uiPriority w:val="9"/>
    <w:unhideWhenUsed/>
    <w:qFormat/>
    <w:rsid w:val="001307B6"/>
    <w:pPr>
      <w:keepNext/>
      <w:keepLines/>
      <w:spacing w:after="80"/>
      <w:outlineLvl w:val="4"/>
    </w:pPr>
    <w:rPr>
      <w:rFonts w:eastAsiaTheme="majorEastAsia" w:cstheme="majorBidi"/>
      <w:color w:val="002060"/>
      <w:sz w:val="24"/>
    </w:rPr>
  </w:style>
  <w:style w:type="paragraph" w:styleId="Heading6">
    <w:name w:val="heading 6"/>
    <w:basedOn w:val="Heading1"/>
    <w:next w:val="Normal"/>
    <w:link w:val="Heading6Char"/>
    <w:uiPriority w:val="9"/>
    <w:unhideWhenUsed/>
    <w:qFormat/>
    <w:rsid w:val="008E035D"/>
    <w:pPr>
      <w:ind w:left="1134" w:hanging="1134"/>
      <w:outlineLvl w:val="5"/>
    </w:pPr>
  </w:style>
  <w:style w:type="paragraph" w:styleId="Heading7">
    <w:name w:val="heading 7"/>
    <w:basedOn w:val="Normal"/>
    <w:next w:val="Normal"/>
    <w:link w:val="Heading7Char"/>
    <w:uiPriority w:val="9"/>
    <w:unhideWhenUsed/>
    <w:rsid w:val="0028450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nhideWhenUsed/>
    <w:rsid w:val="00813DC6"/>
    <w:pPr>
      <w:tabs>
        <w:tab w:val="center" w:pos="4513"/>
        <w:tab w:val="right" w:pos="9026"/>
      </w:tabs>
      <w:spacing w:after="0"/>
    </w:pPr>
  </w:style>
  <w:style w:type="character" w:customStyle="1" w:styleId="HeaderChar">
    <w:name w:val="Header Char"/>
    <w:aliases w:val="ContentsHeader Char"/>
    <w:basedOn w:val="DefaultParagraphFont"/>
    <w:link w:val="Header"/>
    <w:rsid w:val="00813DC6"/>
  </w:style>
  <w:style w:type="paragraph" w:styleId="Footer">
    <w:name w:val="footer"/>
    <w:basedOn w:val="Normal"/>
    <w:link w:val="FooterChar"/>
    <w:uiPriority w:val="99"/>
    <w:unhideWhenUsed/>
    <w:rsid w:val="00813DC6"/>
    <w:pPr>
      <w:tabs>
        <w:tab w:val="center" w:pos="4513"/>
        <w:tab w:val="right" w:pos="9026"/>
      </w:tabs>
      <w:spacing w:after="0"/>
    </w:pPr>
  </w:style>
  <w:style w:type="character" w:customStyle="1" w:styleId="FooterChar">
    <w:name w:val="Footer Char"/>
    <w:basedOn w:val="DefaultParagraphFont"/>
    <w:link w:val="Footer"/>
    <w:uiPriority w:val="99"/>
    <w:rsid w:val="00813DC6"/>
  </w:style>
  <w:style w:type="paragraph" w:styleId="BalloonText">
    <w:name w:val="Balloon Text"/>
    <w:basedOn w:val="Normal"/>
    <w:link w:val="BalloonTextChar"/>
    <w:uiPriority w:val="99"/>
    <w:semiHidden/>
    <w:unhideWhenUsed/>
    <w:rsid w:val="00813D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C6"/>
    <w:rPr>
      <w:rFonts w:ascii="Tahoma" w:hAnsi="Tahoma" w:cs="Tahoma"/>
      <w:sz w:val="16"/>
      <w:szCs w:val="16"/>
    </w:rPr>
  </w:style>
  <w:style w:type="paragraph" w:customStyle="1" w:styleId="reportheadertitle">
    <w:name w:val="report header (title)"/>
    <w:basedOn w:val="Header"/>
    <w:rsid w:val="00813DC6"/>
    <w:pPr>
      <w:tabs>
        <w:tab w:val="clear" w:pos="4513"/>
        <w:tab w:val="clear" w:pos="9026"/>
        <w:tab w:val="center" w:pos="4320"/>
        <w:tab w:val="right" w:pos="8640"/>
      </w:tabs>
      <w:spacing w:after="240"/>
      <w:jc w:val="right"/>
    </w:pPr>
    <w:rPr>
      <w:rFonts w:eastAsia="Times New Roman" w:cs="Times New Roman"/>
      <w:bCs/>
      <w:i/>
      <w:color w:val="42535B"/>
      <w:sz w:val="20"/>
      <w:szCs w:val="24"/>
    </w:rPr>
  </w:style>
  <w:style w:type="paragraph" w:customStyle="1" w:styleId="reportfooter">
    <w:name w:val="report footer"/>
    <w:basedOn w:val="Footer"/>
    <w:rsid w:val="00813DC6"/>
    <w:pPr>
      <w:tabs>
        <w:tab w:val="clear" w:pos="4513"/>
        <w:tab w:val="clear" w:pos="9026"/>
        <w:tab w:val="center" w:pos="4320"/>
        <w:tab w:val="right" w:pos="8640"/>
      </w:tabs>
      <w:spacing w:before="40" w:after="40"/>
    </w:pPr>
    <w:rPr>
      <w:rFonts w:eastAsia="Times New Roman" w:cs="Times New Roman"/>
      <w:bCs/>
      <w:i/>
      <w:color w:val="42535B"/>
      <w:sz w:val="16"/>
      <w:szCs w:val="16"/>
    </w:rPr>
  </w:style>
  <w:style w:type="table" w:styleId="TableGrid">
    <w:name w:val="Table Grid"/>
    <w:basedOn w:val="TableNormal"/>
    <w:uiPriority w:val="59"/>
    <w:rsid w:val="00BB0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F0532"/>
    <w:rPr>
      <w:rFonts w:eastAsia="Times New Roman" w:cs="Times New Roman"/>
      <w:color w:val="002060"/>
      <w:spacing w:val="12"/>
      <w:kern w:val="32"/>
      <w:sz w:val="48"/>
      <w:szCs w:val="32"/>
    </w:rPr>
  </w:style>
  <w:style w:type="paragraph" w:customStyle="1" w:styleId="1bullet">
    <w:name w:val="1_bullet"/>
    <w:basedOn w:val="Normal"/>
    <w:link w:val="1bulletChar"/>
    <w:uiPriority w:val="99"/>
    <w:qFormat/>
    <w:rsid w:val="00F62F2B"/>
    <w:pPr>
      <w:numPr>
        <w:numId w:val="1"/>
      </w:numPr>
      <w:tabs>
        <w:tab w:val="left" w:pos="567"/>
      </w:tabs>
      <w:spacing w:after="80"/>
    </w:pPr>
    <w:rPr>
      <w:rFonts w:eastAsia="Times New Roman" w:cs="Times New Roman"/>
      <w:bCs/>
      <w:szCs w:val="24"/>
    </w:rPr>
  </w:style>
  <w:style w:type="paragraph" w:customStyle="1" w:styleId="2bullet">
    <w:name w:val="2 bullet"/>
    <w:basedOn w:val="Normal"/>
    <w:uiPriority w:val="99"/>
    <w:qFormat/>
    <w:rsid w:val="00AB20A3"/>
    <w:pPr>
      <w:numPr>
        <w:ilvl w:val="1"/>
        <w:numId w:val="1"/>
      </w:numPr>
      <w:spacing w:after="80"/>
    </w:pPr>
    <w:rPr>
      <w:rFonts w:eastAsia="Times New Roman" w:cs="Times New Roman"/>
      <w:bCs/>
      <w:szCs w:val="24"/>
    </w:rPr>
  </w:style>
  <w:style w:type="paragraph" w:customStyle="1" w:styleId="tabletext">
    <w:name w:val="table text"/>
    <w:basedOn w:val="Normal"/>
    <w:uiPriority w:val="99"/>
    <w:rsid w:val="00B84C75"/>
    <w:pPr>
      <w:spacing w:before="40" w:after="40"/>
    </w:pPr>
    <w:rPr>
      <w:rFonts w:eastAsia="Times New Roman" w:cs="Times New Roman"/>
      <w:sz w:val="18"/>
      <w:szCs w:val="24"/>
    </w:rPr>
  </w:style>
  <w:style w:type="character" w:customStyle="1" w:styleId="1bulletChar">
    <w:name w:val="1_bullet Char"/>
    <w:basedOn w:val="DefaultParagraphFont"/>
    <w:link w:val="1bullet"/>
    <w:uiPriority w:val="99"/>
    <w:rsid w:val="00F62F2B"/>
    <w:rPr>
      <w:rFonts w:eastAsia="Times New Roman" w:cs="Times New Roman"/>
      <w:bCs/>
      <w:color w:val="333333"/>
      <w:szCs w:val="24"/>
    </w:rPr>
  </w:style>
  <w:style w:type="paragraph" w:styleId="TOC1">
    <w:name w:val="toc 1"/>
    <w:basedOn w:val="Normal"/>
    <w:next w:val="Normal"/>
    <w:autoRedefine/>
    <w:uiPriority w:val="39"/>
    <w:unhideWhenUsed/>
    <w:rsid w:val="008E035D"/>
    <w:pPr>
      <w:tabs>
        <w:tab w:val="left" w:pos="709"/>
        <w:tab w:val="right" w:leader="dot" w:pos="8505"/>
      </w:tabs>
      <w:spacing w:before="200" w:after="0"/>
      <w:ind w:left="709" w:hanging="709"/>
    </w:pPr>
    <w:rPr>
      <w:noProof/>
      <w:color w:val="002060"/>
      <w:sz w:val="28"/>
    </w:rPr>
  </w:style>
  <w:style w:type="character" w:styleId="Hyperlink">
    <w:name w:val="Hyperlink"/>
    <w:basedOn w:val="DefaultParagraphFont"/>
    <w:uiPriority w:val="99"/>
    <w:unhideWhenUsed/>
    <w:rsid w:val="00BB0DFE"/>
    <w:rPr>
      <w:color w:val="0000FF" w:themeColor="hyperlink"/>
      <w:u w:val="single"/>
    </w:rPr>
  </w:style>
  <w:style w:type="character" w:customStyle="1" w:styleId="Heading2Char">
    <w:name w:val="Heading 2 Char"/>
    <w:basedOn w:val="DefaultParagraphFont"/>
    <w:link w:val="Heading2"/>
    <w:uiPriority w:val="9"/>
    <w:rsid w:val="00521456"/>
    <w:rPr>
      <w:rFonts w:eastAsiaTheme="majorEastAsia" w:cstheme="majorBidi"/>
      <w:bCs/>
      <w:color w:val="002060"/>
      <w:sz w:val="36"/>
      <w:szCs w:val="26"/>
    </w:rPr>
  </w:style>
  <w:style w:type="character" w:customStyle="1" w:styleId="Heading5Char">
    <w:name w:val="Heading 5 Char"/>
    <w:basedOn w:val="DefaultParagraphFont"/>
    <w:link w:val="Heading5"/>
    <w:uiPriority w:val="9"/>
    <w:rsid w:val="001307B6"/>
    <w:rPr>
      <w:rFonts w:eastAsiaTheme="majorEastAsia" w:cstheme="majorBidi"/>
      <w:color w:val="002060"/>
      <w:sz w:val="24"/>
    </w:rPr>
  </w:style>
  <w:style w:type="paragraph" w:styleId="TOC2">
    <w:name w:val="toc 2"/>
    <w:basedOn w:val="Normal"/>
    <w:next w:val="Normal"/>
    <w:autoRedefine/>
    <w:uiPriority w:val="39"/>
    <w:unhideWhenUsed/>
    <w:rsid w:val="006D5802"/>
    <w:pPr>
      <w:tabs>
        <w:tab w:val="left" w:pos="1418"/>
        <w:tab w:val="right" w:leader="dot" w:pos="8505"/>
      </w:tabs>
      <w:spacing w:before="80" w:after="0"/>
      <w:ind w:left="1418" w:hanging="709"/>
    </w:pPr>
    <w:rPr>
      <w:noProof/>
      <w:color w:val="808080" w:themeColor="background1" w:themeShade="80"/>
    </w:rPr>
  </w:style>
  <w:style w:type="character" w:customStyle="1" w:styleId="Heading3Char">
    <w:name w:val="Heading 3 Char"/>
    <w:basedOn w:val="DefaultParagraphFont"/>
    <w:link w:val="Heading3"/>
    <w:rsid w:val="00EF0532"/>
    <w:rPr>
      <w:rFonts w:eastAsiaTheme="majorEastAsia" w:cstheme="majorBidi"/>
      <w:bCs/>
      <w:color w:val="002060"/>
      <w:sz w:val="28"/>
    </w:rPr>
  </w:style>
  <w:style w:type="character" w:customStyle="1" w:styleId="Heading4Char">
    <w:name w:val="Heading 4 Char"/>
    <w:basedOn w:val="DefaultParagraphFont"/>
    <w:link w:val="Heading4"/>
    <w:uiPriority w:val="9"/>
    <w:rsid w:val="001307B6"/>
    <w:rPr>
      <w:rFonts w:eastAsiaTheme="majorEastAsia" w:cstheme="majorBidi"/>
      <w:bCs/>
      <w:iCs/>
      <w:color w:val="002060"/>
      <w:sz w:val="24"/>
    </w:rPr>
  </w:style>
  <w:style w:type="character" w:customStyle="1" w:styleId="Heading6Char">
    <w:name w:val="Heading 6 Char"/>
    <w:basedOn w:val="DefaultParagraphFont"/>
    <w:link w:val="Heading6"/>
    <w:uiPriority w:val="9"/>
    <w:rsid w:val="008E035D"/>
    <w:rPr>
      <w:rFonts w:eastAsia="Times New Roman" w:cs="Times New Roman"/>
      <w:color w:val="002060"/>
      <w:spacing w:val="12"/>
      <w:kern w:val="32"/>
      <w:sz w:val="48"/>
      <w:szCs w:val="32"/>
    </w:rPr>
  </w:style>
  <w:style w:type="paragraph" w:customStyle="1" w:styleId="DQMtitles">
    <w:name w:val="DQM titles"/>
    <w:basedOn w:val="tabletext"/>
    <w:rsid w:val="001307B6"/>
    <w:pPr>
      <w:spacing w:before="240" w:after="240"/>
      <w:jc w:val="right"/>
    </w:pPr>
    <w:rPr>
      <w:rFonts w:cs="Arial"/>
      <w:color w:val="002060"/>
      <w:sz w:val="22"/>
    </w:rPr>
  </w:style>
  <w:style w:type="paragraph" w:customStyle="1" w:styleId="DQMtext">
    <w:name w:val="DQM text"/>
    <w:basedOn w:val="Normal"/>
    <w:rsid w:val="006B4199"/>
    <w:pPr>
      <w:spacing w:after="200" w:line="276" w:lineRule="auto"/>
    </w:pPr>
  </w:style>
  <w:style w:type="paragraph" w:customStyle="1" w:styleId="Default">
    <w:name w:val="Default"/>
    <w:link w:val="DefaultChar"/>
    <w:rsid w:val="00594B92"/>
    <w:pPr>
      <w:widowControl w:val="0"/>
      <w:autoSpaceDE w:val="0"/>
      <w:autoSpaceDN w:val="0"/>
      <w:adjustRightInd w:val="0"/>
      <w:spacing w:after="0" w:line="240" w:lineRule="auto"/>
    </w:pPr>
    <w:rPr>
      <w:rFonts w:ascii="Myriad Pro" w:eastAsia="Times New Roman" w:hAnsi="Myriad Pro" w:cs="Times New Roman"/>
      <w:color w:val="000000"/>
      <w:sz w:val="24"/>
      <w:szCs w:val="24"/>
      <w:lang w:val="en-US"/>
    </w:rPr>
  </w:style>
  <w:style w:type="character" w:customStyle="1" w:styleId="DefaultChar">
    <w:name w:val="Default Char"/>
    <w:basedOn w:val="DefaultParagraphFont"/>
    <w:link w:val="Default"/>
    <w:rsid w:val="00594B92"/>
    <w:rPr>
      <w:rFonts w:ascii="Myriad Pro" w:eastAsia="Times New Roman" w:hAnsi="Myriad Pro" w:cs="Times New Roman"/>
      <w:color w:val="000000"/>
      <w:sz w:val="24"/>
      <w:szCs w:val="24"/>
      <w:lang w:val="en-US"/>
    </w:rPr>
  </w:style>
  <w:style w:type="paragraph" w:customStyle="1" w:styleId="normalpara">
    <w:name w:val="normal para"/>
    <w:basedOn w:val="Normal"/>
    <w:link w:val="normalparaChar"/>
    <w:qFormat/>
    <w:rsid w:val="00594B92"/>
    <w:rPr>
      <w:rFonts w:eastAsia="Times New Roman" w:cs="Arial"/>
      <w:sz w:val="24"/>
      <w:szCs w:val="24"/>
      <w:lang w:eastAsia="en-GB"/>
    </w:rPr>
  </w:style>
  <w:style w:type="character" w:customStyle="1" w:styleId="normalparaChar">
    <w:name w:val="normal para Char"/>
    <w:basedOn w:val="DefaultParagraphFont"/>
    <w:link w:val="normalpara"/>
    <w:locked/>
    <w:rsid w:val="00594B92"/>
    <w:rPr>
      <w:rFonts w:eastAsia="Times New Roman" w:cs="Arial"/>
      <w:sz w:val="24"/>
      <w:szCs w:val="24"/>
      <w:lang w:eastAsia="en-GB"/>
    </w:rPr>
  </w:style>
  <w:style w:type="paragraph" w:styleId="ListParagraph">
    <w:name w:val="List Paragraph"/>
    <w:basedOn w:val="Normal"/>
    <w:uiPriority w:val="34"/>
    <w:qFormat/>
    <w:rsid w:val="00594B92"/>
    <w:pPr>
      <w:ind w:left="720"/>
      <w:contextualSpacing/>
    </w:pPr>
  </w:style>
  <w:style w:type="paragraph" w:customStyle="1" w:styleId="bulletA">
    <w:name w:val="bulletA"/>
    <w:basedOn w:val="Normal"/>
    <w:uiPriority w:val="99"/>
    <w:qFormat/>
    <w:rsid w:val="00594B92"/>
    <w:pPr>
      <w:numPr>
        <w:numId w:val="3"/>
      </w:numPr>
      <w:tabs>
        <w:tab w:val="left" w:pos="567"/>
      </w:tabs>
      <w:spacing w:after="80"/>
    </w:pPr>
    <w:rPr>
      <w:rFonts w:eastAsia="Times New Roman" w:cs="Arial"/>
      <w:sz w:val="24"/>
      <w:szCs w:val="24"/>
      <w:lang w:eastAsia="en-GB"/>
    </w:rPr>
  </w:style>
  <w:style w:type="paragraph" w:customStyle="1" w:styleId="bullet2">
    <w:name w:val="bullet2"/>
    <w:basedOn w:val="bulletA"/>
    <w:uiPriority w:val="99"/>
    <w:qFormat/>
    <w:rsid w:val="00594B92"/>
    <w:pPr>
      <w:numPr>
        <w:ilvl w:val="1"/>
      </w:numPr>
      <w:tabs>
        <w:tab w:val="clear" w:pos="567"/>
        <w:tab w:val="clear" w:pos="1440"/>
        <w:tab w:val="left" w:pos="1134"/>
      </w:tabs>
      <w:ind w:left="1134" w:hanging="397"/>
    </w:pPr>
  </w:style>
  <w:style w:type="paragraph" w:customStyle="1" w:styleId="Rep1">
    <w:name w:val="Rep1"/>
    <w:basedOn w:val="Normal"/>
    <w:rsid w:val="00594B92"/>
    <w:pPr>
      <w:numPr>
        <w:numId w:val="4"/>
      </w:numPr>
    </w:pPr>
    <w:rPr>
      <w:rFonts w:ascii="Verdana" w:eastAsia="Times New Roman" w:hAnsi="Verdana" w:cs="Tahoma"/>
      <w:sz w:val="28"/>
      <w:szCs w:val="28"/>
    </w:rPr>
  </w:style>
  <w:style w:type="paragraph" w:customStyle="1" w:styleId="Rep2">
    <w:name w:val="Rep2"/>
    <w:basedOn w:val="Normal"/>
    <w:rsid w:val="00594B92"/>
    <w:pPr>
      <w:numPr>
        <w:ilvl w:val="1"/>
        <w:numId w:val="4"/>
      </w:numPr>
      <w:tabs>
        <w:tab w:val="left" w:pos="855"/>
      </w:tabs>
      <w:spacing w:after="120"/>
      <w:ind w:left="851" w:hanging="851"/>
    </w:pPr>
    <w:rPr>
      <w:rFonts w:ascii="Verdana" w:eastAsia="Times New Roman" w:hAnsi="Verdana" w:cs="Tahoma"/>
      <w:b/>
      <w:sz w:val="24"/>
    </w:rPr>
  </w:style>
  <w:style w:type="character" w:styleId="FootnoteReference">
    <w:name w:val="footnote reference"/>
    <w:aliases w:val="PD Footnote Reference"/>
    <w:uiPriority w:val="99"/>
    <w:rsid w:val="001479CD"/>
    <w:rPr>
      <w:vertAlign w:val="superscript"/>
    </w:rPr>
  </w:style>
  <w:style w:type="paragraph" w:styleId="FootnoteText">
    <w:name w:val="footnote text"/>
    <w:basedOn w:val="Normal"/>
    <w:link w:val="FootnoteTextChar"/>
    <w:rsid w:val="00004DC8"/>
    <w:pPr>
      <w:spacing w:after="120"/>
    </w:pPr>
    <w:rPr>
      <w:rFonts w:eastAsia="Times New Roman" w:cs="Times New Roman"/>
      <w:sz w:val="16"/>
      <w:szCs w:val="20"/>
      <w:lang w:eastAsia="en-GB"/>
    </w:rPr>
  </w:style>
  <w:style w:type="character" w:customStyle="1" w:styleId="FootnoteTextChar">
    <w:name w:val="Footnote Text Char"/>
    <w:basedOn w:val="DefaultParagraphFont"/>
    <w:link w:val="FootnoteText"/>
    <w:rsid w:val="00004DC8"/>
    <w:rPr>
      <w:rFonts w:eastAsia="Times New Roman" w:cs="Times New Roman"/>
      <w:sz w:val="16"/>
      <w:szCs w:val="20"/>
      <w:lang w:eastAsia="en-GB"/>
    </w:rPr>
  </w:style>
  <w:style w:type="paragraph" w:customStyle="1" w:styleId="figurecap">
    <w:name w:val="figure cap"/>
    <w:basedOn w:val="Caption"/>
    <w:qFormat/>
    <w:rsid w:val="00B60521"/>
    <w:pPr>
      <w:keepNext/>
      <w:spacing w:after="120"/>
    </w:pPr>
    <w:rPr>
      <w:rFonts w:eastAsia="Times New Roman" w:cs="Arial"/>
      <w:szCs w:val="20"/>
      <w:lang w:eastAsia="en-GB"/>
    </w:rPr>
  </w:style>
  <w:style w:type="paragraph" w:styleId="Caption">
    <w:name w:val="caption"/>
    <w:basedOn w:val="Normal"/>
    <w:next w:val="Normal"/>
    <w:uiPriority w:val="99"/>
    <w:unhideWhenUsed/>
    <w:qFormat/>
    <w:rsid w:val="00B14DE3"/>
    <w:pPr>
      <w:spacing w:after="200"/>
      <w:ind w:left="1134" w:hanging="1134"/>
    </w:pPr>
    <w:rPr>
      <w:bCs/>
      <w:i/>
      <w:color w:val="002060"/>
      <w:sz w:val="20"/>
      <w:szCs w:val="18"/>
    </w:rPr>
  </w:style>
  <w:style w:type="paragraph" w:customStyle="1" w:styleId="Bullet">
    <w:name w:val="Bullet"/>
    <w:aliases w:val="bl,Bullet L1,bl1"/>
    <w:basedOn w:val="Normal"/>
    <w:link w:val="BulletChar"/>
    <w:autoRedefine/>
    <w:qFormat/>
    <w:rsid w:val="00C86AA7"/>
    <w:pPr>
      <w:keepLines/>
      <w:tabs>
        <w:tab w:val="left" w:pos="1500"/>
      </w:tabs>
      <w:spacing w:before="120" w:after="120"/>
      <w:jc w:val="both"/>
    </w:pPr>
    <w:rPr>
      <w:rFonts w:eastAsia="Times New Roman" w:cs="Arial"/>
      <w:szCs w:val="24"/>
    </w:rPr>
  </w:style>
  <w:style w:type="character" w:customStyle="1" w:styleId="BulletChar">
    <w:name w:val="Bullet Char"/>
    <w:aliases w:val="bl Char,Bullet L1 Char,bl1 Char"/>
    <w:basedOn w:val="DefaultParagraphFont"/>
    <w:link w:val="Bullet"/>
    <w:rsid w:val="00C86AA7"/>
    <w:rPr>
      <w:rFonts w:eastAsia="Times New Roman" w:cs="Arial"/>
      <w:szCs w:val="24"/>
    </w:rPr>
  </w:style>
  <w:style w:type="paragraph" w:customStyle="1" w:styleId="Numbered">
    <w:name w:val="Numbered"/>
    <w:basedOn w:val="Normal"/>
    <w:uiPriority w:val="99"/>
    <w:rsid w:val="00EA0EFF"/>
    <w:pPr>
      <w:keepLines/>
      <w:numPr>
        <w:numId w:val="5"/>
      </w:numPr>
      <w:spacing w:after="120"/>
      <w:jc w:val="both"/>
    </w:pPr>
    <w:rPr>
      <w:rFonts w:eastAsia="Times New Roman" w:cs="Times New Roman"/>
      <w:szCs w:val="24"/>
    </w:rPr>
  </w:style>
  <w:style w:type="paragraph" w:customStyle="1" w:styleId="Style1">
    <w:name w:val="Style1"/>
    <w:basedOn w:val="Heading2"/>
    <w:autoRedefine/>
    <w:rsid w:val="00310662"/>
    <w:pPr>
      <w:keepNext w:val="0"/>
      <w:keepLines w:val="0"/>
      <w:numPr>
        <w:numId w:val="6"/>
      </w:numPr>
      <w:tabs>
        <w:tab w:val="left" w:pos="851"/>
      </w:tabs>
      <w:jc w:val="both"/>
    </w:pPr>
    <w:rPr>
      <w:rFonts w:eastAsia="Times New Roman" w:cs="Arial"/>
      <w:bCs w:val="0"/>
      <w:i/>
      <w:color w:val="auto"/>
      <w:sz w:val="28"/>
      <w:szCs w:val="24"/>
      <w:lang w:eastAsia="en-GB"/>
    </w:rPr>
  </w:style>
  <w:style w:type="paragraph" w:styleId="ListBullet3">
    <w:name w:val="List Bullet 3"/>
    <w:basedOn w:val="Normal"/>
    <w:rsid w:val="00310662"/>
    <w:pPr>
      <w:numPr>
        <w:numId w:val="7"/>
      </w:numPr>
      <w:spacing w:after="0"/>
      <w:jc w:val="both"/>
    </w:pPr>
    <w:rPr>
      <w:rFonts w:ascii="Times New Roman" w:eastAsia="Times New Roman" w:hAnsi="Times New Roman" w:cs="Times New Roman"/>
      <w:sz w:val="24"/>
      <w:szCs w:val="24"/>
    </w:rPr>
  </w:style>
  <w:style w:type="paragraph" w:customStyle="1" w:styleId="Partletter">
    <w:name w:val="Part letter"/>
    <w:basedOn w:val="Normal"/>
    <w:rsid w:val="005D4C0E"/>
    <w:pPr>
      <w:widowControl w:val="0"/>
      <w:autoSpaceDE w:val="0"/>
      <w:autoSpaceDN w:val="0"/>
      <w:adjustRightInd w:val="0"/>
      <w:spacing w:after="0"/>
      <w:jc w:val="both"/>
    </w:pPr>
    <w:rPr>
      <w:rFonts w:eastAsia="Times New Roman" w:cs="Arial"/>
      <w:b/>
      <w:i/>
      <w:color w:val="FF5800" w:themeColor="accent4"/>
      <w:sz w:val="28"/>
      <w:szCs w:val="28"/>
    </w:rPr>
  </w:style>
  <w:style w:type="character" w:styleId="CommentReference">
    <w:name w:val="annotation reference"/>
    <w:basedOn w:val="DefaultParagraphFont"/>
    <w:uiPriority w:val="99"/>
    <w:unhideWhenUsed/>
    <w:rsid w:val="00CE4A1F"/>
    <w:rPr>
      <w:sz w:val="16"/>
      <w:szCs w:val="16"/>
    </w:rPr>
  </w:style>
  <w:style w:type="paragraph" w:styleId="CommentText">
    <w:name w:val="annotation text"/>
    <w:basedOn w:val="Normal"/>
    <w:link w:val="CommentTextChar"/>
    <w:uiPriority w:val="99"/>
    <w:unhideWhenUsed/>
    <w:rsid w:val="00CE4A1F"/>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E4A1F"/>
    <w:rPr>
      <w:rFonts w:ascii="Times New Roman" w:eastAsia="Times New Roman" w:hAnsi="Times New Roman" w:cs="Times New Roman"/>
      <w:sz w:val="20"/>
      <w:szCs w:val="20"/>
    </w:rPr>
  </w:style>
  <w:style w:type="character" w:customStyle="1" w:styleId="Characterstylebold">
    <w:name w:val="Character style: bold"/>
    <w:basedOn w:val="DefaultParagraphFont"/>
    <w:uiPriority w:val="1"/>
    <w:rsid w:val="00CE4A1F"/>
    <w:rPr>
      <w:rFonts w:ascii="Arial" w:hAnsi="Arial"/>
      <w:b/>
      <w:sz w:val="22"/>
    </w:rPr>
  </w:style>
  <w:style w:type="paragraph" w:customStyle="1" w:styleId="ListBullet1">
    <w:name w:val="List Bullet1"/>
    <w:basedOn w:val="Normal"/>
    <w:uiPriority w:val="99"/>
    <w:rsid w:val="00616CF4"/>
    <w:pPr>
      <w:keepLines/>
      <w:numPr>
        <w:numId w:val="8"/>
      </w:numPr>
      <w:spacing w:after="120" w:line="280" w:lineRule="atLeast"/>
      <w:jc w:val="both"/>
    </w:pPr>
    <w:rPr>
      <w:rFonts w:eastAsia="Calibri" w:cs="Times New Roman"/>
    </w:rPr>
  </w:style>
  <w:style w:type="paragraph" w:customStyle="1" w:styleId="MinutesList">
    <w:name w:val="MinutesList"/>
    <w:basedOn w:val="Normal"/>
    <w:rsid w:val="00A52EE7"/>
    <w:pPr>
      <w:spacing w:before="60" w:after="60" w:line="288" w:lineRule="auto"/>
    </w:pPr>
    <w:rPr>
      <w:rFonts w:eastAsia="Times New Roman" w:cs="Times New Roman"/>
      <w:szCs w:val="20"/>
    </w:rPr>
  </w:style>
  <w:style w:type="paragraph" w:styleId="BodyText">
    <w:name w:val="Body Text"/>
    <w:next w:val="MinutesList"/>
    <w:link w:val="BodyTextChar"/>
    <w:uiPriority w:val="99"/>
    <w:unhideWhenUsed/>
    <w:rsid w:val="00A52EE7"/>
    <w:pPr>
      <w:spacing w:after="120"/>
    </w:pPr>
  </w:style>
  <w:style w:type="character" w:customStyle="1" w:styleId="BodyTextChar">
    <w:name w:val="Body Text Char"/>
    <w:basedOn w:val="DefaultParagraphFont"/>
    <w:link w:val="BodyText"/>
    <w:uiPriority w:val="99"/>
    <w:rsid w:val="00A52EE7"/>
  </w:style>
  <w:style w:type="character" w:customStyle="1" w:styleId="Heading7Char">
    <w:name w:val="Heading 7 Char"/>
    <w:basedOn w:val="DefaultParagraphFont"/>
    <w:link w:val="Heading7"/>
    <w:uiPriority w:val="9"/>
    <w:rsid w:val="00284505"/>
    <w:rPr>
      <w:rFonts w:asciiTheme="majorHAnsi" w:eastAsiaTheme="majorEastAsia" w:hAnsiTheme="majorHAnsi" w:cstheme="majorBidi"/>
      <w:i/>
      <w:iCs/>
      <w:color w:val="404040" w:themeColor="text1" w:themeTint="BF"/>
    </w:rPr>
  </w:style>
  <w:style w:type="paragraph" w:styleId="TableofFigures">
    <w:name w:val="table of figures"/>
    <w:basedOn w:val="Normal"/>
    <w:next w:val="Normal"/>
    <w:uiPriority w:val="99"/>
    <w:unhideWhenUsed/>
    <w:rsid w:val="000843B6"/>
    <w:pPr>
      <w:tabs>
        <w:tab w:val="left" w:pos="1276"/>
        <w:tab w:val="left" w:leader="dot" w:pos="8165"/>
      </w:tabs>
      <w:spacing w:before="80" w:after="0"/>
      <w:ind w:left="1276" w:hanging="1276"/>
    </w:pPr>
    <w:rPr>
      <w:color w:val="7F7F7F" w:themeColor="text1" w:themeTint="80"/>
      <w:sz w:val="18"/>
    </w:rPr>
  </w:style>
  <w:style w:type="paragraph" w:styleId="CommentSubject">
    <w:name w:val="annotation subject"/>
    <w:basedOn w:val="CommentText"/>
    <w:next w:val="CommentText"/>
    <w:link w:val="CommentSubjectChar"/>
    <w:uiPriority w:val="99"/>
    <w:semiHidden/>
    <w:unhideWhenUsed/>
    <w:rsid w:val="00CB454E"/>
    <w:pPr>
      <w:spacing w:after="24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CB454E"/>
    <w:rPr>
      <w:rFonts w:ascii="Times New Roman" w:eastAsia="Times New Roman" w:hAnsi="Times New Roman" w:cs="Times New Roman"/>
      <w:b/>
      <w:bCs/>
      <w:color w:val="333333"/>
      <w:sz w:val="20"/>
      <w:szCs w:val="20"/>
    </w:rPr>
  </w:style>
  <w:style w:type="paragraph" w:styleId="NormalWeb">
    <w:name w:val="Normal (Web)"/>
    <w:basedOn w:val="Normal"/>
    <w:unhideWhenUsed/>
    <w:rsid w:val="00455FCE"/>
    <w:pPr>
      <w:spacing w:before="100" w:beforeAutospacing="1" w:after="100" w:afterAutospacing="1"/>
    </w:pPr>
    <w:rPr>
      <w:rFonts w:ascii="Times New Roman" w:eastAsia="Times New Roman" w:hAnsi="Times New Roman" w:cs="Times New Roman"/>
      <w:color w:val="auto"/>
      <w:sz w:val="24"/>
      <w:szCs w:val="24"/>
      <w:lang w:eastAsia="en-GB"/>
    </w:rPr>
  </w:style>
  <w:style w:type="numbering" w:customStyle="1" w:styleId="List0">
    <w:name w:val="List 0"/>
    <w:basedOn w:val="NoList"/>
    <w:rsid w:val="00FE0841"/>
    <w:pPr>
      <w:numPr>
        <w:numId w:val="10"/>
      </w:numPr>
    </w:pPr>
  </w:style>
  <w:style w:type="paragraph" w:customStyle="1" w:styleId="SubjectHeadingSmaller">
    <w:name w:val="Subject Heading Smaller"/>
    <w:basedOn w:val="Normal"/>
    <w:uiPriority w:val="99"/>
    <w:rsid w:val="004B671C"/>
    <w:pPr>
      <w:keepNext/>
      <w:keepLines/>
      <w:tabs>
        <w:tab w:val="left" w:pos="993"/>
      </w:tabs>
      <w:spacing w:before="240"/>
      <w:ind w:left="1134" w:hanging="1134"/>
      <w:jc w:val="both"/>
      <w:outlineLvl w:val="2"/>
    </w:pPr>
    <w:rPr>
      <w:rFonts w:eastAsia="Times New Roman" w:cs="Times New Roman"/>
      <w:b/>
      <w:bCs/>
      <w:color w:val="005B82"/>
      <w:sz w:val="26"/>
    </w:rPr>
  </w:style>
  <w:style w:type="paragraph" w:styleId="Revision">
    <w:name w:val="Revision"/>
    <w:hidden/>
    <w:uiPriority w:val="99"/>
    <w:semiHidden/>
    <w:rsid w:val="00871A0C"/>
    <w:pPr>
      <w:spacing w:after="0" w:line="240" w:lineRule="auto"/>
    </w:pPr>
    <w:rPr>
      <w:color w:val="333333"/>
    </w:rPr>
  </w:style>
  <w:style w:type="paragraph" w:customStyle="1" w:styleId="areal">
    <w:name w:val="areal"/>
    <w:basedOn w:val="Normal"/>
    <w:rsid w:val="00871A0C"/>
    <w:pPr>
      <w:spacing w:after="0"/>
    </w:pPr>
    <w:rPr>
      <w:rFonts w:eastAsia="Times New Roman" w:cs="Arial"/>
      <w:b/>
      <w:color w:val="auto"/>
      <w:lang w:eastAsia="en-GB"/>
    </w:rPr>
  </w:style>
  <w:style w:type="paragraph" w:styleId="NoSpacing">
    <w:name w:val="No Spacing"/>
    <w:uiPriority w:val="1"/>
    <w:qFormat/>
    <w:rsid w:val="00F80DEA"/>
    <w:pPr>
      <w:spacing w:after="0" w:line="240" w:lineRule="auto"/>
    </w:pPr>
    <w:rPr>
      <w:rFonts w:ascii="Calibri" w:eastAsia="Calibri" w:hAnsi="Calibri" w:cs="Times New Roman"/>
    </w:rPr>
  </w:style>
  <w:style w:type="paragraph" w:styleId="TOC3">
    <w:name w:val="toc 3"/>
    <w:basedOn w:val="Normal"/>
    <w:next w:val="Normal"/>
    <w:autoRedefine/>
    <w:uiPriority w:val="39"/>
    <w:unhideWhenUsed/>
    <w:rsid w:val="008E035D"/>
    <w:pPr>
      <w:spacing w:before="200" w:after="0"/>
      <w:ind w:left="709" w:hanging="709"/>
    </w:pPr>
    <w:rPr>
      <w:color w:val="002060"/>
      <w:sz w:val="28"/>
    </w:rPr>
  </w:style>
  <w:style w:type="paragraph" w:styleId="TOC4">
    <w:name w:val="toc 4"/>
    <w:basedOn w:val="Normal"/>
    <w:next w:val="Normal"/>
    <w:autoRedefine/>
    <w:uiPriority w:val="39"/>
    <w:unhideWhenUsed/>
    <w:rsid w:val="003206E4"/>
    <w:pPr>
      <w:spacing w:after="100"/>
      <w:ind w:left="660"/>
    </w:pPr>
  </w:style>
  <w:style w:type="paragraph" w:styleId="TOC5">
    <w:name w:val="toc 5"/>
    <w:basedOn w:val="Normal"/>
    <w:next w:val="Normal"/>
    <w:autoRedefine/>
    <w:uiPriority w:val="39"/>
    <w:unhideWhenUsed/>
    <w:rsid w:val="003206E4"/>
    <w:pPr>
      <w:spacing w:after="100" w:line="276" w:lineRule="auto"/>
      <w:ind w:left="880"/>
    </w:pPr>
    <w:rPr>
      <w:rFonts w:asciiTheme="minorHAnsi" w:eastAsiaTheme="minorEastAsia" w:hAnsiTheme="minorHAnsi"/>
      <w:color w:val="auto"/>
      <w:lang w:eastAsia="en-GB"/>
    </w:rPr>
  </w:style>
  <w:style w:type="paragraph" w:styleId="TOC6">
    <w:name w:val="toc 6"/>
    <w:basedOn w:val="Normal"/>
    <w:next w:val="Normal"/>
    <w:autoRedefine/>
    <w:uiPriority w:val="39"/>
    <w:unhideWhenUsed/>
    <w:rsid w:val="003206E4"/>
    <w:pPr>
      <w:spacing w:after="100" w:line="276" w:lineRule="auto"/>
      <w:ind w:left="1100"/>
    </w:pPr>
    <w:rPr>
      <w:rFonts w:asciiTheme="minorHAnsi" w:eastAsiaTheme="minorEastAsia" w:hAnsiTheme="minorHAnsi"/>
      <w:color w:val="auto"/>
      <w:lang w:eastAsia="en-GB"/>
    </w:rPr>
  </w:style>
  <w:style w:type="paragraph" w:styleId="TOC7">
    <w:name w:val="toc 7"/>
    <w:basedOn w:val="Normal"/>
    <w:next w:val="Normal"/>
    <w:autoRedefine/>
    <w:uiPriority w:val="39"/>
    <w:unhideWhenUsed/>
    <w:rsid w:val="003206E4"/>
    <w:pPr>
      <w:spacing w:after="100" w:line="276" w:lineRule="auto"/>
      <w:ind w:left="1320"/>
    </w:pPr>
    <w:rPr>
      <w:rFonts w:asciiTheme="minorHAnsi" w:eastAsiaTheme="minorEastAsia" w:hAnsiTheme="minorHAnsi"/>
      <w:color w:val="auto"/>
      <w:lang w:eastAsia="en-GB"/>
    </w:rPr>
  </w:style>
  <w:style w:type="paragraph" w:styleId="TOC8">
    <w:name w:val="toc 8"/>
    <w:basedOn w:val="Normal"/>
    <w:next w:val="Normal"/>
    <w:autoRedefine/>
    <w:uiPriority w:val="39"/>
    <w:unhideWhenUsed/>
    <w:rsid w:val="003206E4"/>
    <w:pPr>
      <w:spacing w:after="100" w:line="276" w:lineRule="auto"/>
      <w:ind w:left="1540"/>
    </w:pPr>
    <w:rPr>
      <w:rFonts w:asciiTheme="minorHAnsi" w:eastAsiaTheme="minorEastAsia" w:hAnsiTheme="minorHAnsi"/>
      <w:color w:val="auto"/>
      <w:lang w:eastAsia="en-GB"/>
    </w:rPr>
  </w:style>
  <w:style w:type="paragraph" w:styleId="TOC9">
    <w:name w:val="toc 9"/>
    <w:basedOn w:val="Normal"/>
    <w:next w:val="Normal"/>
    <w:autoRedefine/>
    <w:uiPriority w:val="39"/>
    <w:unhideWhenUsed/>
    <w:rsid w:val="003206E4"/>
    <w:pPr>
      <w:spacing w:after="100" w:line="276" w:lineRule="auto"/>
      <w:ind w:left="1760"/>
    </w:pPr>
    <w:rPr>
      <w:rFonts w:asciiTheme="minorHAnsi" w:eastAsiaTheme="minorEastAsia" w:hAnsiTheme="minorHAnsi"/>
      <w:color w:val="auto"/>
      <w:lang w:eastAsia="en-GB"/>
    </w:rPr>
  </w:style>
  <w:style w:type="paragraph" w:customStyle="1" w:styleId="2010Heading2">
    <w:name w:val="2010 Heading 2"/>
    <w:basedOn w:val="Heading2"/>
    <w:next w:val="Normal"/>
    <w:rsid w:val="006D5580"/>
    <w:pPr>
      <w:numPr>
        <w:numId w:val="11"/>
      </w:numPr>
      <w:tabs>
        <w:tab w:val="left" w:pos="1140"/>
      </w:tabs>
      <w:spacing w:before="240"/>
      <w:ind w:left="0" w:firstLine="0"/>
    </w:pPr>
    <w:rPr>
      <w:rFonts w:eastAsia="MS Gothic" w:cs="Times New Roman"/>
      <w:i/>
      <w:sz w:val="28"/>
    </w:rPr>
  </w:style>
  <w:style w:type="paragraph" w:customStyle="1" w:styleId="2010Heading3">
    <w:name w:val="2010 Heading 3"/>
    <w:basedOn w:val="Heading3"/>
    <w:next w:val="Normal"/>
    <w:rsid w:val="006D5580"/>
    <w:pPr>
      <w:numPr>
        <w:numId w:val="11"/>
      </w:numPr>
      <w:tabs>
        <w:tab w:val="clear" w:pos="1134"/>
        <w:tab w:val="num" w:pos="1197"/>
      </w:tabs>
      <w:spacing w:before="240"/>
      <w:ind w:left="0" w:firstLine="0"/>
      <w:jc w:val="both"/>
    </w:pPr>
    <w:rPr>
      <w:rFonts w:eastAsia="MS Gothic" w:cs="Times New Roman"/>
    </w:rPr>
  </w:style>
  <w:style w:type="paragraph" w:customStyle="1" w:styleId="2010Heading1">
    <w:name w:val="2010 Heading 1"/>
    <w:basedOn w:val="Heading1"/>
    <w:next w:val="Normal"/>
    <w:rsid w:val="006D5580"/>
    <w:pPr>
      <w:numPr>
        <w:numId w:val="11"/>
      </w:numPr>
      <w:tabs>
        <w:tab w:val="clear" w:pos="360"/>
        <w:tab w:val="clear" w:pos="1134"/>
        <w:tab w:val="num" w:pos="1140"/>
      </w:tabs>
      <w:spacing w:before="240"/>
      <w:ind w:left="0" w:firstLine="0"/>
    </w:pPr>
    <w:rPr>
      <w:rFonts w:eastAsia="MS Gothic"/>
      <w:sz w:val="32"/>
    </w:rPr>
  </w:style>
  <w:style w:type="character" w:styleId="FollowedHyperlink">
    <w:name w:val="FollowedHyperlink"/>
    <w:basedOn w:val="DefaultParagraphFont"/>
    <w:uiPriority w:val="99"/>
    <w:semiHidden/>
    <w:unhideWhenUsed/>
    <w:rsid w:val="00EB34B6"/>
    <w:rPr>
      <w:color w:val="800080"/>
      <w:u w:val="single"/>
    </w:rPr>
  </w:style>
  <w:style w:type="paragraph" w:customStyle="1" w:styleId="xl63">
    <w:name w:val="xl63"/>
    <w:basedOn w:val="Normal"/>
    <w:rsid w:val="00EB34B6"/>
    <w:pPr>
      <w:pBdr>
        <w:top w:val="single" w:sz="8" w:space="0" w:color="auto"/>
        <w:lef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64">
    <w:name w:val="xl64"/>
    <w:basedOn w:val="Normal"/>
    <w:rsid w:val="00EB34B6"/>
    <w:pPr>
      <w:pBdr>
        <w:lef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65">
    <w:name w:val="xl65"/>
    <w:basedOn w:val="Normal"/>
    <w:rsid w:val="00EB34B6"/>
    <w:pPr>
      <w:pBdr>
        <w:right w:val="single" w:sz="8" w:space="0" w:color="auto"/>
      </w:pBdr>
      <w:spacing w:before="100" w:beforeAutospacing="1" w:after="100" w:afterAutospacing="1"/>
    </w:pPr>
    <w:rPr>
      <w:rFonts w:eastAsia="Times New Roman" w:cs="Arial"/>
      <w:color w:val="auto"/>
      <w:sz w:val="20"/>
      <w:szCs w:val="20"/>
      <w:lang w:eastAsia="en-GB"/>
    </w:rPr>
  </w:style>
  <w:style w:type="paragraph" w:customStyle="1" w:styleId="xl66">
    <w:name w:val="xl66"/>
    <w:basedOn w:val="Normal"/>
    <w:rsid w:val="00EB34B6"/>
    <w:pPr>
      <w:pBdr>
        <w:left w:val="single" w:sz="8" w:space="0" w:color="auto"/>
      </w:pBdr>
      <w:spacing w:before="100" w:beforeAutospacing="1" w:after="100" w:afterAutospacing="1"/>
    </w:pPr>
    <w:rPr>
      <w:rFonts w:eastAsia="Times New Roman" w:cs="Arial"/>
      <w:color w:val="auto"/>
      <w:sz w:val="20"/>
      <w:szCs w:val="20"/>
      <w:lang w:eastAsia="en-GB"/>
    </w:rPr>
  </w:style>
  <w:style w:type="paragraph" w:customStyle="1" w:styleId="xl67">
    <w:name w:val="xl67"/>
    <w:basedOn w:val="Normal"/>
    <w:rsid w:val="00EB34B6"/>
    <w:pPr>
      <w:pBdr>
        <w:righ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68">
    <w:name w:val="xl68"/>
    <w:basedOn w:val="Normal"/>
    <w:rsid w:val="00EB34B6"/>
    <w:pPr>
      <w:pBdr>
        <w:top w:val="single" w:sz="8" w:space="0" w:color="auto"/>
        <w:righ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69">
    <w:name w:val="xl69"/>
    <w:basedOn w:val="Normal"/>
    <w:rsid w:val="00EB34B6"/>
    <w:pPr>
      <w:pBdr>
        <w:lef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70">
    <w:name w:val="xl70"/>
    <w:basedOn w:val="Normal"/>
    <w:rsid w:val="00EB34B6"/>
    <w:pPr>
      <w:pBdr>
        <w:righ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71">
    <w:name w:val="xl71"/>
    <w:basedOn w:val="Normal"/>
    <w:rsid w:val="00EB34B6"/>
    <w:pPr>
      <w:spacing w:before="100" w:beforeAutospacing="1" w:after="100" w:afterAutospacing="1"/>
      <w:jc w:val="right"/>
    </w:pPr>
    <w:rPr>
      <w:rFonts w:eastAsia="Times New Roman" w:cs="Arial"/>
      <w:b/>
      <w:bCs/>
      <w:color w:val="auto"/>
      <w:sz w:val="20"/>
      <w:szCs w:val="20"/>
      <w:lang w:eastAsia="en-GB"/>
    </w:rPr>
  </w:style>
  <w:style w:type="paragraph" w:customStyle="1" w:styleId="xl72">
    <w:name w:val="xl72"/>
    <w:basedOn w:val="Normal"/>
    <w:rsid w:val="00EB34B6"/>
    <w:pPr>
      <w:spacing w:before="100" w:beforeAutospacing="1" w:after="100" w:afterAutospacing="1"/>
      <w:jc w:val="right"/>
    </w:pPr>
    <w:rPr>
      <w:rFonts w:eastAsia="Times New Roman" w:cs="Arial"/>
      <w:b/>
      <w:bCs/>
      <w:color w:val="auto"/>
      <w:sz w:val="20"/>
      <w:szCs w:val="20"/>
      <w:lang w:eastAsia="en-GB"/>
    </w:rPr>
  </w:style>
  <w:style w:type="paragraph" w:customStyle="1" w:styleId="xl73">
    <w:name w:val="xl73"/>
    <w:basedOn w:val="Normal"/>
    <w:rsid w:val="00EB34B6"/>
    <w:pPr>
      <w:spacing w:before="100" w:beforeAutospacing="1" w:after="100" w:afterAutospacing="1"/>
      <w:jc w:val="right"/>
    </w:pPr>
    <w:rPr>
      <w:rFonts w:eastAsia="Times New Roman" w:cs="Arial"/>
      <w:b/>
      <w:bCs/>
      <w:color w:val="auto"/>
      <w:sz w:val="20"/>
      <w:szCs w:val="20"/>
      <w:lang w:eastAsia="en-GB"/>
    </w:rPr>
  </w:style>
  <w:style w:type="paragraph" w:customStyle="1" w:styleId="xl74">
    <w:name w:val="xl74"/>
    <w:basedOn w:val="Normal"/>
    <w:rsid w:val="00EB34B6"/>
    <w:pPr>
      <w:spacing w:before="100" w:beforeAutospacing="1" w:after="100" w:afterAutospacing="1"/>
      <w:jc w:val="center"/>
    </w:pPr>
    <w:rPr>
      <w:rFonts w:eastAsia="Times New Roman" w:cs="Arial"/>
      <w:b/>
      <w:bCs/>
      <w:color w:val="auto"/>
      <w:sz w:val="20"/>
      <w:szCs w:val="20"/>
      <w:lang w:eastAsia="en-GB"/>
    </w:rPr>
  </w:style>
  <w:style w:type="paragraph" w:customStyle="1" w:styleId="xl75">
    <w:name w:val="xl75"/>
    <w:basedOn w:val="Normal"/>
    <w:rsid w:val="00EB34B6"/>
    <w:pPr>
      <w:spacing w:before="100" w:beforeAutospacing="1" w:after="100" w:afterAutospacing="1"/>
      <w:jc w:val="center"/>
    </w:pPr>
    <w:rPr>
      <w:rFonts w:eastAsia="Times New Roman" w:cs="Arial"/>
      <w:color w:val="auto"/>
      <w:sz w:val="20"/>
      <w:szCs w:val="20"/>
      <w:lang w:eastAsia="en-GB"/>
    </w:rPr>
  </w:style>
  <w:style w:type="paragraph" w:customStyle="1" w:styleId="xl76">
    <w:name w:val="xl76"/>
    <w:basedOn w:val="Normal"/>
    <w:rsid w:val="00EB34B6"/>
    <w:pPr>
      <w:spacing w:before="100" w:beforeAutospacing="1" w:after="100" w:afterAutospacing="1"/>
    </w:pPr>
    <w:rPr>
      <w:rFonts w:eastAsia="Times New Roman" w:cs="Arial"/>
      <w:color w:val="auto"/>
      <w:sz w:val="20"/>
      <w:szCs w:val="20"/>
      <w:lang w:eastAsia="en-GB"/>
    </w:rPr>
  </w:style>
  <w:style w:type="paragraph" w:customStyle="1" w:styleId="xl77">
    <w:name w:val="xl77"/>
    <w:basedOn w:val="Normal"/>
    <w:rsid w:val="00EB34B6"/>
    <w:pPr>
      <w:spacing w:before="100" w:beforeAutospacing="1" w:after="100" w:afterAutospacing="1"/>
    </w:pPr>
    <w:rPr>
      <w:rFonts w:eastAsia="Times New Roman" w:cs="Arial"/>
      <w:color w:val="auto"/>
      <w:sz w:val="20"/>
      <w:szCs w:val="20"/>
      <w:lang w:eastAsia="en-GB"/>
    </w:rPr>
  </w:style>
  <w:style w:type="paragraph" w:customStyle="1" w:styleId="xl78">
    <w:name w:val="xl78"/>
    <w:basedOn w:val="Normal"/>
    <w:rsid w:val="00EB34B6"/>
    <w:pPr>
      <w:pBdr>
        <w:top w:val="single" w:sz="8" w:space="0" w:color="auto"/>
      </w:pBdr>
      <w:spacing w:before="100" w:beforeAutospacing="1" w:after="100" w:afterAutospacing="1"/>
      <w:jc w:val="right"/>
    </w:pPr>
    <w:rPr>
      <w:rFonts w:eastAsia="Times New Roman" w:cs="Arial"/>
      <w:b/>
      <w:bCs/>
      <w:color w:val="auto"/>
      <w:sz w:val="20"/>
      <w:szCs w:val="20"/>
      <w:lang w:eastAsia="en-GB"/>
    </w:rPr>
  </w:style>
  <w:style w:type="paragraph" w:customStyle="1" w:styleId="xl79">
    <w:name w:val="xl79"/>
    <w:basedOn w:val="Normal"/>
    <w:rsid w:val="00EB34B6"/>
    <w:pPr>
      <w:pBdr>
        <w:right w:val="single" w:sz="8" w:space="0" w:color="auto"/>
      </w:pBdr>
      <w:spacing w:before="100" w:beforeAutospacing="1" w:after="100" w:afterAutospacing="1"/>
      <w:jc w:val="right"/>
    </w:pPr>
    <w:rPr>
      <w:rFonts w:eastAsia="Times New Roman" w:cs="Arial"/>
      <w:b/>
      <w:bCs/>
      <w:color w:val="auto"/>
      <w:sz w:val="20"/>
      <w:szCs w:val="20"/>
      <w:lang w:eastAsia="en-GB"/>
    </w:rPr>
  </w:style>
  <w:style w:type="paragraph" w:customStyle="1" w:styleId="xl80">
    <w:name w:val="xl80"/>
    <w:basedOn w:val="Normal"/>
    <w:rsid w:val="00EB34B6"/>
    <w:pPr>
      <w:pBdr>
        <w:right w:val="single" w:sz="8" w:space="0" w:color="auto"/>
      </w:pBdr>
      <w:spacing w:before="100" w:beforeAutospacing="1" w:after="100" w:afterAutospacing="1"/>
      <w:jc w:val="center"/>
    </w:pPr>
    <w:rPr>
      <w:rFonts w:eastAsia="Times New Roman" w:cs="Arial"/>
      <w:b/>
      <w:bCs/>
      <w:color w:val="auto"/>
      <w:sz w:val="20"/>
      <w:szCs w:val="20"/>
      <w:lang w:eastAsia="en-GB"/>
    </w:rPr>
  </w:style>
  <w:style w:type="paragraph" w:customStyle="1" w:styleId="xl81">
    <w:name w:val="xl81"/>
    <w:basedOn w:val="Normal"/>
    <w:rsid w:val="00EB34B6"/>
    <w:pPr>
      <w:pBdr>
        <w:top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82">
    <w:name w:val="xl82"/>
    <w:basedOn w:val="Normal"/>
    <w:rsid w:val="00EB34B6"/>
    <w:pPr>
      <w:spacing w:before="100" w:beforeAutospacing="1" w:after="100" w:afterAutospacing="1"/>
    </w:pPr>
    <w:rPr>
      <w:rFonts w:eastAsia="Times New Roman" w:cs="Arial"/>
      <w:b/>
      <w:bCs/>
      <w:color w:val="auto"/>
      <w:sz w:val="20"/>
      <w:szCs w:val="20"/>
      <w:lang w:eastAsia="en-GB"/>
    </w:rPr>
  </w:style>
  <w:style w:type="paragraph" w:customStyle="1" w:styleId="xl83">
    <w:name w:val="xl83"/>
    <w:basedOn w:val="Normal"/>
    <w:rsid w:val="00EB34B6"/>
    <w:pPr>
      <w:spacing w:before="100" w:beforeAutospacing="1" w:after="100" w:afterAutospacing="1"/>
    </w:pPr>
    <w:rPr>
      <w:rFonts w:eastAsia="Times New Roman" w:cs="Arial"/>
      <w:b/>
      <w:bCs/>
      <w:color w:val="auto"/>
      <w:sz w:val="20"/>
      <w:szCs w:val="20"/>
      <w:lang w:eastAsia="en-GB"/>
    </w:rPr>
  </w:style>
  <w:style w:type="paragraph" w:customStyle="1" w:styleId="xl84">
    <w:name w:val="xl84"/>
    <w:basedOn w:val="Normal"/>
    <w:rsid w:val="00EB34B6"/>
    <w:pPr>
      <w:spacing w:before="100" w:beforeAutospacing="1" w:after="100" w:afterAutospacing="1"/>
    </w:pPr>
    <w:rPr>
      <w:rFonts w:eastAsia="Times New Roman" w:cs="Arial"/>
      <w:b/>
      <w:bCs/>
      <w:color w:val="auto"/>
      <w:sz w:val="20"/>
      <w:szCs w:val="20"/>
      <w:lang w:eastAsia="en-GB"/>
    </w:rPr>
  </w:style>
  <w:style w:type="paragraph" w:customStyle="1" w:styleId="xl85">
    <w:name w:val="xl85"/>
    <w:basedOn w:val="Normal"/>
    <w:rsid w:val="00EB34B6"/>
    <w:pPr>
      <w:pBdr>
        <w:left w:val="single" w:sz="8" w:space="0" w:color="auto"/>
        <w:bottom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86">
    <w:name w:val="xl86"/>
    <w:basedOn w:val="Normal"/>
    <w:rsid w:val="00EB34B6"/>
    <w:pPr>
      <w:pBdr>
        <w:bottom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87">
    <w:name w:val="xl87"/>
    <w:basedOn w:val="Normal"/>
    <w:rsid w:val="00EB34B6"/>
    <w:pPr>
      <w:spacing w:before="100" w:beforeAutospacing="1" w:after="100" w:afterAutospacing="1"/>
    </w:pPr>
    <w:rPr>
      <w:rFonts w:eastAsia="Times New Roman" w:cs="Arial"/>
      <w:b/>
      <w:bCs/>
      <w:color w:val="auto"/>
      <w:sz w:val="20"/>
      <w:szCs w:val="20"/>
      <w:lang w:eastAsia="en-GB"/>
    </w:rPr>
  </w:style>
  <w:style w:type="paragraph" w:customStyle="1" w:styleId="xl88">
    <w:name w:val="xl88"/>
    <w:basedOn w:val="Normal"/>
    <w:rsid w:val="00EB34B6"/>
    <w:pPr>
      <w:pBdr>
        <w:top w:val="single" w:sz="8" w:space="0" w:color="auto"/>
        <w:left w:val="single" w:sz="8" w:space="0" w:color="auto"/>
      </w:pBdr>
      <w:spacing w:before="100" w:beforeAutospacing="1" w:after="100" w:afterAutospacing="1"/>
      <w:jc w:val="right"/>
    </w:pPr>
    <w:rPr>
      <w:rFonts w:eastAsia="Times New Roman" w:cs="Arial"/>
      <w:b/>
      <w:bCs/>
      <w:color w:val="auto"/>
      <w:sz w:val="20"/>
      <w:szCs w:val="20"/>
      <w:lang w:eastAsia="en-GB"/>
    </w:rPr>
  </w:style>
  <w:style w:type="paragraph" w:customStyle="1" w:styleId="xl89">
    <w:name w:val="xl89"/>
    <w:basedOn w:val="Normal"/>
    <w:rsid w:val="00EB34B6"/>
    <w:pPr>
      <w:pBdr>
        <w:left w:val="single" w:sz="8" w:space="0" w:color="auto"/>
      </w:pBdr>
      <w:spacing w:before="100" w:beforeAutospacing="1" w:after="100" w:afterAutospacing="1"/>
      <w:jc w:val="right"/>
    </w:pPr>
    <w:rPr>
      <w:rFonts w:eastAsia="Times New Roman" w:cs="Arial"/>
      <w:b/>
      <w:bCs/>
      <w:color w:val="auto"/>
      <w:sz w:val="20"/>
      <w:szCs w:val="20"/>
      <w:lang w:eastAsia="en-GB"/>
    </w:rPr>
  </w:style>
  <w:style w:type="paragraph" w:customStyle="1" w:styleId="xl90">
    <w:name w:val="xl90"/>
    <w:basedOn w:val="Normal"/>
    <w:rsid w:val="00EB34B6"/>
    <w:pPr>
      <w:pBdr>
        <w:left w:val="single" w:sz="8" w:space="0" w:color="auto"/>
      </w:pBdr>
      <w:spacing w:before="100" w:beforeAutospacing="1" w:after="100" w:afterAutospacing="1"/>
      <w:jc w:val="right"/>
    </w:pPr>
    <w:rPr>
      <w:rFonts w:eastAsia="Times New Roman" w:cs="Arial"/>
      <w:b/>
      <w:bCs/>
      <w:color w:val="auto"/>
      <w:sz w:val="20"/>
      <w:szCs w:val="20"/>
      <w:lang w:eastAsia="en-GB"/>
    </w:rPr>
  </w:style>
  <w:style w:type="paragraph" w:customStyle="1" w:styleId="xl91">
    <w:name w:val="xl91"/>
    <w:basedOn w:val="Normal"/>
    <w:rsid w:val="00EB34B6"/>
    <w:pPr>
      <w:pBdr>
        <w:left w:val="single" w:sz="8" w:space="0" w:color="auto"/>
      </w:pBdr>
      <w:spacing w:before="100" w:beforeAutospacing="1" w:after="100" w:afterAutospacing="1"/>
      <w:jc w:val="center"/>
    </w:pPr>
    <w:rPr>
      <w:rFonts w:eastAsia="Times New Roman" w:cs="Arial"/>
      <w:b/>
      <w:bCs/>
      <w:color w:val="auto"/>
      <w:sz w:val="20"/>
      <w:szCs w:val="20"/>
      <w:lang w:eastAsia="en-GB"/>
    </w:rPr>
  </w:style>
  <w:style w:type="paragraph" w:customStyle="1" w:styleId="xl92">
    <w:name w:val="xl92"/>
    <w:basedOn w:val="Normal"/>
    <w:rsid w:val="00EB34B6"/>
    <w:pPr>
      <w:pBdr>
        <w:left w:val="single" w:sz="8" w:space="0" w:color="auto"/>
      </w:pBdr>
      <w:spacing w:before="100" w:beforeAutospacing="1" w:after="100" w:afterAutospacing="1"/>
      <w:jc w:val="center"/>
    </w:pPr>
    <w:rPr>
      <w:rFonts w:eastAsia="Times New Roman" w:cs="Arial"/>
      <w:color w:val="auto"/>
      <w:sz w:val="20"/>
      <w:szCs w:val="20"/>
      <w:lang w:eastAsia="en-GB"/>
    </w:rPr>
  </w:style>
  <w:style w:type="paragraph" w:customStyle="1" w:styleId="xl93">
    <w:name w:val="xl93"/>
    <w:basedOn w:val="Normal"/>
    <w:rsid w:val="00EB34B6"/>
    <w:pPr>
      <w:pBdr>
        <w:bottom w:val="single" w:sz="8" w:space="0" w:color="auto"/>
        <w:righ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94">
    <w:name w:val="xl94"/>
    <w:basedOn w:val="Normal"/>
    <w:rsid w:val="00EB34B6"/>
    <w:pPr>
      <w:pBdr>
        <w:left w:val="single" w:sz="8" w:space="0" w:color="auto"/>
      </w:pBdr>
      <w:spacing w:before="100" w:beforeAutospacing="1" w:after="100" w:afterAutospacing="1"/>
    </w:pPr>
    <w:rPr>
      <w:rFonts w:eastAsia="Times New Roman" w:cs="Arial"/>
      <w:color w:val="auto"/>
      <w:sz w:val="20"/>
      <w:szCs w:val="20"/>
      <w:lang w:eastAsia="en-GB"/>
    </w:rPr>
  </w:style>
  <w:style w:type="paragraph" w:customStyle="1" w:styleId="xl95">
    <w:name w:val="xl95"/>
    <w:basedOn w:val="Normal"/>
    <w:rsid w:val="00EB34B6"/>
    <w:pPr>
      <w:spacing w:before="100" w:beforeAutospacing="1" w:after="100" w:afterAutospacing="1"/>
    </w:pPr>
    <w:rPr>
      <w:rFonts w:eastAsia="Times New Roman" w:cs="Arial"/>
      <w:color w:val="auto"/>
      <w:sz w:val="20"/>
      <w:szCs w:val="20"/>
      <w:lang w:eastAsia="en-GB"/>
    </w:rPr>
  </w:style>
  <w:style w:type="paragraph" w:customStyle="1" w:styleId="xl96">
    <w:name w:val="xl96"/>
    <w:basedOn w:val="Normal"/>
    <w:rsid w:val="00EB34B6"/>
    <w:pPr>
      <w:pBdr>
        <w:right w:val="single" w:sz="8" w:space="0" w:color="auto"/>
      </w:pBdr>
      <w:spacing w:before="100" w:beforeAutospacing="1" w:after="100" w:afterAutospacing="1"/>
    </w:pPr>
    <w:rPr>
      <w:rFonts w:eastAsia="Times New Roman" w:cs="Arial"/>
      <w:color w:val="auto"/>
      <w:sz w:val="20"/>
      <w:szCs w:val="20"/>
      <w:lang w:eastAsia="en-GB"/>
    </w:rPr>
  </w:style>
  <w:style w:type="paragraph" w:customStyle="1" w:styleId="xl97">
    <w:name w:val="xl97"/>
    <w:basedOn w:val="Normal"/>
    <w:rsid w:val="00EB34B6"/>
    <w:pPr>
      <w:pBdr>
        <w:lef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98">
    <w:name w:val="xl98"/>
    <w:basedOn w:val="Normal"/>
    <w:rsid w:val="00EB34B6"/>
    <w:pPr>
      <w:spacing w:before="100" w:beforeAutospacing="1" w:after="100" w:afterAutospacing="1"/>
    </w:pPr>
    <w:rPr>
      <w:rFonts w:eastAsia="Times New Roman" w:cs="Arial"/>
      <w:b/>
      <w:bCs/>
      <w:color w:val="auto"/>
      <w:sz w:val="20"/>
      <w:szCs w:val="20"/>
      <w:lang w:eastAsia="en-GB"/>
    </w:rPr>
  </w:style>
  <w:style w:type="paragraph" w:customStyle="1" w:styleId="xl99">
    <w:name w:val="xl99"/>
    <w:basedOn w:val="Normal"/>
    <w:rsid w:val="00EB34B6"/>
    <w:pPr>
      <w:pBdr>
        <w:righ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100">
    <w:name w:val="xl100"/>
    <w:basedOn w:val="Normal"/>
    <w:rsid w:val="00EB34B6"/>
    <w:pPr>
      <w:pBdr>
        <w:left w:val="single" w:sz="8" w:space="0" w:color="auto"/>
        <w:bottom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101">
    <w:name w:val="xl101"/>
    <w:basedOn w:val="Normal"/>
    <w:rsid w:val="00EB34B6"/>
    <w:pPr>
      <w:pBdr>
        <w:bottom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102">
    <w:name w:val="xl102"/>
    <w:basedOn w:val="Normal"/>
    <w:rsid w:val="00EB34B6"/>
    <w:pPr>
      <w:pBdr>
        <w:bottom w:val="single" w:sz="8" w:space="0" w:color="auto"/>
        <w:right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103">
    <w:name w:val="xl103"/>
    <w:basedOn w:val="Normal"/>
    <w:rsid w:val="00EB34B6"/>
    <w:pPr>
      <w:pBdr>
        <w:bottom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104">
    <w:name w:val="xl104"/>
    <w:basedOn w:val="Normal"/>
    <w:rsid w:val="00EB34B6"/>
    <w:pPr>
      <w:pBdr>
        <w:bottom w:val="single" w:sz="8" w:space="0" w:color="auto"/>
      </w:pBdr>
      <w:spacing w:before="100" w:beforeAutospacing="1" w:after="100" w:afterAutospacing="1"/>
    </w:pPr>
    <w:rPr>
      <w:rFonts w:eastAsia="Times New Roman" w:cs="Arial"/>
      <w:b/>
      <w:bCs/>
      <w:color w:val="auto"/>
      <w:sz w:val="20"/>
      <w:szCs w:val="20"/>
      <w:lang w:eastAsia="en-GB"/>
    </w:rPr>
  </w:style>
  <w:style w:type="paragraph" w:customStyle="1" w:styleId="xl105">
    <w:name w:val="xl105"/>
    <w:basedOn w:val="Normal"/>
    <w:rsid w:val="0042795B"/>
    <w:pPr>
      <w:pBdr>
        <w:top w:val="single" w:sz="8" w:space="0" w:color="auto"/>
        <w:left w:val="single" w:sz="8" w:space="0" w:color="auto"/>
      </w:pBdr>
      <w:spacing w:before="100" w:beforeAutospacing="1" w:after="100" w:afterAutospacing="1"/>
    </w:pPr>
    <w:rPr>
      <w:rFonts w:eastAsia="Times New Roman" w:cs="Arial"/>
      <w:color w:val="auto"/>
      <w:sz w:val="20"/>
      <w:szCs w:val="20"/>
      <w:lang w:eastAsia="en-GB"/>
    </w:rPr>
  </w:style>
  <w:style w:type="paragraph" w:customStyle="1" w:styleId="xl106">
    <w:name w:val="xl106"/>
    <w:basedOn w:val="Normal"/>
    <w:rsid w:val="0042795B"/>
    <w:pPr>
      <w:pBdr>
        <w:top w:val="single" w:sz="8" w:space="0" w:color="auto"/>
      </w:pBdr>
      <w:spacing w:before="100" w:beforeAutospacing="1" w:after="100" w:afterAutospacing="1"/>
    </w:pPr>
    <w:rPr>
      <w:rFonts w:eastAsia="Times New Roman" w:cs="Arial"/>
      <w:color w:val="auto"/>
      <w:sz w:val="20"/>
      <w:szCs w:val="20"/>
      <w:lang w:eastAsia="en-GB"/>
    </w:rPr>
  </w:style>
  <w:style w:type="paragraph" w:customStyle="1" w:styleId="xl107">
    <w:name w:val="xl107"/>
    <w:basedOn w:val="Normal"/>
    <w:rsid w:val="0042795B"/>
    <w:pPr>
      <w:pBdr>
        <w:top w:val="single" w:sz="8" w:space="0" w:color="auto"/>
      </w:pBdr>
      <w:spacing w:before="100" w:beforeAutospacing="1" w:after="100" w:afterAutospacing="1"/>
    </w:pPr>
    <w:rPr>
      <w:rFonts w:eastAsia="Times New Roman" w:cs="Arial"/>
      <w:color w:val="auto"/>
      <w:sz w:val="20"/>
      <w:szCs w:val="20"/>
      <w:lang w:eastAsia="en-GB"/>
    </w:rPr>
  </w:style>
  <w:style w:type="paragraph" w:customStyle="1" w:styleId="xl108">
    <w:name w:val="xl108"/>
    <w:basedOn w:val="Normal"/>
    <w:rsid w:val="0042795B"/>
    <w:pPr>
      <w:pBdr>
        <w:top w:val="single" w:sz="8" w:space="0" w:color="auto"/>
        <w:right w:val="single" w:sz="8" w:space="0" w:color="auto"/>
      </w:pBdr>
      <w:spacing w:before="100" w:beforeAutospacing="1" w:after="100" w:afterAutospacing="1"/>
    </w:pPr>
    <w:rPr>
      <w:rFonts w:eastAsia="Times New Roman" w:cs="Arial"/>
      <w:color w:val="auto"/>
      <w:sz w:val="20"/>
      <w:szCs w:val="20"/>
      <w:lang w:eastAsia="en-GB"/>
    </w:rPr>
  </w:style>
  <w:style w:type="paragraph" w:customStyle="1" w:styleId="xl109">
    <w:name w:val="xl109"/>
    <w:basedOn w:val="Normal"/>
    <w:rsid w:val="0042795B"/>
    <w:pPr>
      <w:pBdr>
        <w:top w:val="single" w:sz="8" w:space="0" w:color="auto"/>
        <w:left w:val="single" w:sz="8" w:space="0" w:color="auto"/>
      </w:pBdr>
      <w:spacing w:before="100" w:beforeAutospacing="1" w:after="100" w:afterAutospacing="1"/>
    </w:pPr>
    <w:rPr>
      <w:rFonts w:eastAsia="Times New Roman" w:cs="Arial"/>
      <w:color w:val="auto"/>
      <w:sz w:val="20"/>
      <w:szCs w:val="20"/>
      <w:lang w:eastAsia="en-GB"/>
    </w:rPr>
  </w:style>
  <w:style w:type="table" w:styleId="LightList-Accent1">
    <w:name w:val="Light List Accent 1"/>
    <w:basedOn w:val="TableNormal"/>
    <w:uiPriority w:val="61"/>
    <w:rsid w:val="00235585"/>
    <w:pPr>
      <w:spacing w:after="0" w:line="240" w:lineRule="auto"/>
    </w:pPr>
    <w:rPr>
      <w:rFonts w:asciiTheme="minorHAnsi" w:hAnsiTheme="minorHAnsi"/>
    </w:rPr>
    <w:tblPr>
      <w:tblStyleRowBandSize w:val="1"/>
      <w:tblStyleColBandSize w:val="1"/>
      <w:tblInd w:w="0" w:type="dxa"/>
      <w:tblBorders>
        <w:top w:val="single" w:sz="8" w:space="0" w:color="005B82" w:themeColor="accent1"/>
        <w:left w:val="single" w:sz="8" w:space="0" w:color="005B82" w:themeColor="accent1"/>
        <w:bottom w:val="single" w:sz="8" w:space="0" w:color="005B82" w:themeColor="accent1"/>
        <w:right w:val="single" w:sz="8" w:space="0" w:color="005B8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B82" w:themeFill="accent1"/>
      </w:tcPr>
    </w:tblStylePr>
    <w:tblStylePr w:type="lastRow">
      <w:pPr>
        <w:spacing w:before="0" w:after="0" w:line="240" w:lineRule="auto"/>
      </w:pPr>
      <w:rPr>
        <w:b/>
        <w:bCs/>
      </w:rPr>
      <w:tblPr/>
      <w:tcPr>
        <w:tcBorders>
          <w:top w:val="double" w:sz="6" w:space="0" w:color="005B82" w:themeColor="accent1"/>
          <w:left w:val="single" w:sz="8" w:space="0" w:color="005B82" w:themeColor="accent1"/>
          <w:bottom w:val="single" w:sz="8" w:space="0" w:color="005B82" w:themeColor="accent1"/>
          <w:right w:val="single" w:sz="8" w:space="0" w:color="005B82" w:themeColor="accent1"/>
        </w:tcBorders>
      </w:tcPr>
    </w:tblStylePr>
    <w:tblStylePr w:type="firstCol">
      <w:rPr>
        <w:b/>
        <w:bCs/>
      </w:rPr>
    </w:tblStylePr>
    <w:tblStylePr w:type="lastCol">
      <w:rPr>
        <w:b/>
        <w:bCs/>
      </w:rPr>
    </w:tblStylePr>
    <w:tblStylePr w:type="band1Vert">
      <w:tblPr/>
      <w:tcPr>
        <w:tcBorders>
          <w:top w:val="single" w:sz="8" w:space="0" w:color="005B82" w:themeColor="accent1"/>
          <w:left w:val="single" w:sz="8" w:space="0" w:color="005B82" w:themeColor="accent1"/>
          <w:bottom w:val="single" w:sz="8" w:space="0" w:color="005B82" w:themeColor="accent1"/>
          <w:right w:val="single" w:sz="8" w:space="0" w:color="005B82" w:themeColor="accent1"/>
        </w:tcBorders>
      </w:tcPr>
    </w:tblStylePr>
    <w:tblStylePr w:type="band1Horz">
      <w:tblPr/>
      <w:tcPr>
        <w:tcBorders>
          <w:top w:val="single" w:sz="8" w:space="0" w:color="005B82" w:themeColor="accent1"/>
          <w:left w:val="single" w:sz="8" w:space="0" w:color="005B82" w:themeColor="accent1"/>
          <w:bottom w:val="single" w:sz="8" w:space="0" w:color="005B82" w:themeColor="accent1"/>
          <w:right w:val="single" w:sz="8" w:space="0" w:color="005B82" w:themeColor="accent1"/>
        </w:tcBorders>
      </w:tcPr>
    </w:tblStylePr>
  </w:style>
  <w:style w:type="character" w:styleId="Strong">
    <w:name w:val="Strong"/>
    <w:qFormat/>
    <w:rsid w:val="00657CAB"/>
    <w:rPr>
      <w:b/>
      <w:bCs/>
    </w:rPr>
  </w:style>
  <w:style w:type="table" w:styleId="LightList-Accent2">
    <w:name w:val="Light List Accent 2"/>
    <w:basedOn w:val="TableNormal"/>
    <w:uiPriority w:val="61"/>
    <w:rsid w:val="008D23BE"/>
    <w:pPr>
      <w:spacing w:after="0" w:line="240" w:lineRule="auto"/>
    </w:pPr>
    <w:tblPr>
      <w:tblStyleRowBandSize w:val="1"/>
      <w:tblStyleColBandSize w:val="1"/>
      <w:tblInd w:w="0" w:type="dxa"/>
      <w:tblBorders>
        <w:top w:val="single" w:sz="8" w:space="0" w:color="00A1C1" w:themeColor="accent2"/>
        <w:left w:val="single" w:sz="8" w:space="0" w:color="00A1C1" w:themeColor="accent2"/>
        <w:bottom w:val="single" w:sz="8" w:space="0" w:color="00A1C1" w:themeColor="accent2"/>
        <w:right w:val="single" w:sz="8" w:space="0" w:color="00A1C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1C1" w:themeFill="accent2"/>
      </w:tcPr>
    </w:tblStylePr>
    <w:tblStylePr w:type="lastRow">
      <w:pPr>
        <w:spacing w:before="0" w:after="0" w:line="240" w:lineRule="auto"/>
      </w:pPr>
      <w:rPr>
        <w:b/>
        <w:bCs/>
      </w:rPr>
      <w:tblPr/>
      <w:tcPr>
        <w:tcBorders>
          <w:top w:val="double" w:sz="6" w:space="0" w:color="00A1C1" w:themeColor="accent2"/>
          <w:left w:val="single" w:sz="8" w:space="0" w:color="00A1C1" w:themeColor="accent2"/>
          <w:bottom w:val="single" w:sz="8" w:space="0" w:color="00A1C1" w:themeColor="accent2"/>
          <w:right w:val="single" w:sz="8" w:space="0" w:color="00A1C1" w:themeColor="accent2"/>
        </w:tcBorders>
      </w:tcPr>
    </w:tblStylePr>
    <w:tblStylePr w:type="firstCol">
      <w:rPr>
        <w:b/>
        <w:bCs/>
      </w:rPr>
    </w:tblStylePr>
    <w:tblStylePr w:type="lastCol">
      <w:rPr>
        <w:b/>
        <w:bCs/>
      </w:rPr>
    </w:tblStylePr>
    <w:tblStylePr w:type="band1Vert">
      <w:tblPr/>
      <w:tcPr>
        <w:tcBorders>
          <w:top w:val="single" w:sz="8" w:space="0" w:color="00A1C1" w:themeColor="accent2"/>
          <w:left w:val="single" w:sz="8" w:space="0" w:color="00A1C1" w:themeColor="accent2"/>
          <w:bottom w:val="single" w:sz="8" w:space="0" w:color="00A1C1" w:themeColor="accent2"/>
          <w:right w:val="single" w:sz="8" w:space="0" w:color="00A1C1" w:themeColor="accent2"/>
        </w:tcBorders>
      </w:tcPr>
    </w:tblStylePr>
    <w:tblStylePr w:type="band1Horz">
      <w:tblPr/>
      <w:tcPr>
        <w:tcBorders>
          <w:top w:val="single" w:sz="8" w:space="0" w:color="00A1C1" w:themeColor="accent2"/>
          <w:left w:val="single" w:sz="8" w:space="0" w:color="00A1C1" w:themeColor="accent2"/>
          <w:bottom w:val="single" w:sz="8" w:space="0" w:color="00A1C1" w:themeColor="accent2"/>
          <w:right w:val="single" w:sz="8" w:space="0" w:color="00A1C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4729">
      <w:bodyDiv w:val="1"/>
      <w:marLeft w:val="0"/>
      <w:marRight w:val="0"/>
      <w:marTop w:val="0"/>
      <w:marBottom w:val="0"/>
      <w:divBdr>
        <w:top w:val="none" w:sz="0" w:space="0" w:color="auto"/>
        <w:left w:val="none" w:sz="0" w:space="0" w:color="auto"/>
        <w:bottom w:val="none" w:sz="0" w:space="0" w:color="auto"/>
        <w:right w:val="none" w:sz="0" w:space="0" w:color="auto"/>
      </w:divBdr>
    </w:div>
    <w:div w:id="105974257">
      <w:bodyDiv w:val="1"/>
      <w:marLeft w:val="0"/>
      <w:marRight w:val="0"/>
      <w:marTop w:val="0"/>
      <w:marBottom w:val="0"/>
      <w:divBdr>
        <w:top w:val="none" w:sz="0" w:space="0" w:color="auto"/>
        <w:left w:val="none" w:sz="0" w:space="0" w:color="auto"/>
        <w:bottom w:val="none" w:sz="0" w:space="0" w:color="auto"/>
        <w:right w:val="none" w:sz="0" w:space="0" w:color="auto"/>
      </w:divBdr>
    </w:div>
    <w:div w:id="169881273">
      <w:bodyDiv w:val="1"/>
      <w:marLeft w:val="0"/>
      <w:marRight w:val="0"/>
      <w:marTop w:val="0"/>
      <w:marBottom w:val="0"/>
      <w:divBdr>
        <w:top w:val="none" w:sz="0" w:space="0" w:color="auto"/>
        <w:left w:val="none" w:sz="0" w:space="0" w:color="auto"/>
        <w:bottom w:val="none" w:sz="0" w:space="0" w:color="auto"/>
        <w:right w:val="none" w:sz="0" w:space="0" w:color="auto"/>
      </w:divBdr>
    </w:div>
    <w:div w:id="208685325">
      <w:bodyDiv w:val="1"/>
      <w:marLeft w:val="0"/>
      <w:marRight w:val="0"/>
      <w:marTop w:val="0"/>
      <w:marBottom w:val="0"/>
      <w:divBdr>
        <w:top w:val="none" w:sz="0" w:space="0" w:color="auto"/>
        <w:left w:val="none" w:sz="0" w:space="0" w:color="auto"/>
        <w:bottom w:val="none" w:sz="0" w:space="0" w:color="auto"/>
        <w:right w:val="none" w:sz="0" w:space="0" w:color="auto"/>
      </w:divBdr>
    </w:div>
    <w:div w:id="241917816">
      <w:bodyDiv w:val="1"/>
      <w:marLeft w:val="0"/>
      <w:marRight w:val="0"/>
      <w:marTop w:val="0"/>
      <w:marBottom w:val="0"/>
      <w:divBdr>
        <w:top w:val="none" w:sz="0" w:space="0" w:color="auto"/>
        <w:left w:val="none" w:sz="0" w:space="0" w:color="auto"/>
        <w:bottom w:val="none" w:sz="0" w:space="0" w:color="auto"/>
        <w:right w:val="none" w:sz="0" w:space="0" w:color="auto"/>
      </w:divBdr>
    </w:div>
    <w:div w:id="353653592">
      <w:bodyDiv w:val="1"/>
      <w:marLeft w:val="0"/>
      <w:marRight w:val="0"/>
      <w:marTop w:val="0"/>
      <w:marBottom w:val="0"/>
      <w:divBdr>
        <w:top w:val="none" w:sz="0" w:space="0" w:color="auto"/>
        <w:left w:val="none" w:sz="0" w:space="0" w:color="auto"/>
        <w:bottom w:val="none" w:sz="0" w:space="0" w:color="auto"/>
        <w:right w:val="none" w:sz="0" w:space="0" w:color="auto"/>
      </w:divBdr>
    </w:div>
    <w:div w:id="403916022">
      <w:bodyDiv w:val="1"/>
      <w:marLeft w:val="0"/>
      <w:marRight w:val="0"/>
      <w:marTop w:val="0"/>
      <w:marBottom w:val="0"/>
      <w:divBdr>
        <w:top w:val="none" w:sz="0" w:space="0" w:color="auto"/>
        <w:left w:val="none" w:sz="0" w:space="0" w:color="auto"/>
        <w:bottom w:val="none" w:sz="0" w:space="0" w:color="auto"/>
        <w:right w:val="none" w:sz="0" w:space="0" w:color="auto"/>
      </w:divBdr>
    </w:div>
    <w:div w:id="429936895">
      <w:bodyDiv w:val="1"/>
      <w:marLeft w:val="0"/>
      <w:marRight w:val="0"/>
      <w:marTop w:val="0"/>
      <w:marBottom w:val="0"/>
      <w:divBdr>
        <w:top w:val="none" w:sz="0" w:space="0" w:color="auto"/>
        <w:left w:val="none" w:sz="0" w:space="0" w:color="auto"/>
        <w:bottom w:val="none" w:sz="0" w:space="0" w:color="auto"/>
        <w:right w:val="none" w:sz="0" w:space="0" w:color="auto"/>
      </w:divBdr>
    </w:div>
    <w:div w:id="507329193">
      <w:bodyDiv w:val="1"/>
      <w:marLeft w:val="0"/>
      <w:marRight w:val="0"/>
      <w:marTop w:val="0"/>
      <w:marBottom w:val="0"/>
      <w:divBdr>
        <w:top w:val="none" w:sz="0" w:space="0" w:color="auto"/>
        <w:left w:val="none" w:sz="0" w:space="0" w:color="auto"/>
        <w:bottom w:val="none" w:sz="0" w:space="0" w:color="auto"/>
        <w:right w:val="none" w:sz="0" w:space="0" w:color="auto"/>
      </w:divBdr>
    </w:div>
    <w:div w:id="592978865">
      <w:bodyDiv w:val="1"/>
      <w:marLeft w:val="0"/>
      <w:marRight w:val="0"/>
      <w:marTop w:val="0"/>
      <w:marBottom w:val="0"/>
      <w:divBdr>
        <w:top w:val="none" w:sz="0" w:space="0" w:color="auto"/>
        <w:left w:val="none" w:sz="0" w:space="0" w:color="auto"/>
        <w:bottom w:val="none" w:sz="0" w:space="0" w:color="auto"/>
        <w:right w:val="none" w:sz="0" w:space="0" w:color="auto"/>
      </w:divBdr>
    </w:div>
    <w:div w:id="760832778">
      <w:bodyDiv w:val="1"/>
      <w:marLeft w:val="0"/>
      <w:marRight w:val="0"/>
      <w:marTop w:val="0"/>
      <w:marBottom w:val="0"/>
      <w:divBdr>
        <w:top w:val="none" w:sz="0" w:space="0" w:color="auto"/>
        <w:left w:val="none" w:sz="0" w:space="0" w:color="auto"/>
        <w:bottom w:val="none" w:sz="0" w:space="0" w:color="auto"/>
        <w:right w:val="none" w:sz="0" w:space="0" w:color="auto"/>
      </w:divBdr>
    </w:div>
    <w:div w:id="852766200">
      <w:bodyDiv w:val="1"/>
      <w:marLeft w:val="0"/>
      <w:marRight w:val="0"/>
      <w:marTop w:val="0"/>
      <w:marBottom w:val="0"/>
      <w:divBdr>
        <w:top w:val="none" w:sz="0" w:space="0" w:color="auto"/>
        <w:left w:val="none" w:sz="0" w:space="0" w:color="auto"/>
        <w:bottom w:val="none" w:sz="0" w:space="0" w:color="auto"/>
        <w:right w:val="none" w:sz="0" w:space="0" w:color="auto"/>
      </w:divBdr>
    </w:div>
    <w:div w:id="915357320">
      <w:bodyDiv w:val="1"/>
      <w:marLeft w:val="0"/>
      <w:marRight w:val="0"/>
      <w:marTop w:val="0"/>
      <w:marBottom w:val="0"/>
      <w:divBdr>
        <w:top w:val="none" w:sz="0" w:space="0" w:color="auto"/>
        <w:left w:val="none" w:sz="0" w:space="0" w:color="auto"/>
        <w:bottom w:val="none" w:sz="0" w:space="0" w:color="auto"/>
        <w:right w:val="none" w:sz="0" w:space="0" w:color="auto"/>
      </w:divBdr>
    </w:div>
    <w:div w:id="960113446">
      <w:bodyDiv w:val="1"/>
      <w:marLeft w:val="0"/>
      <w:marRight w:val="0"/>
      <w:marTop w:val="0"/>
      <w:marBottom w:val="0"/>
      <w:divBdr>
        <w:top w:val="none" w:sz="0" w:space="0" w:color="auto"/>
        <w:left w:val="none" w:sz="0" w:space="0" w:color="auto"/>
        <w:bottom w:val="none" w:sz="0" w:space="0" w:color="auto"/>
        <w:right w:val="none" w:sz="0" w:space="0" w:color="auto"/>
      </w:divBdr>
    </w:div>
    <w:div w:id="1107387700">
      <w:bodyDiv w:val="1"/>
      <w:marLeft w:val="0"/>
      <w:marRight w:val="0"/>
      <w:marTop w:val="0"/>
      <w:marBottom w:val="0"/>
      <w:divBdr>
        <w:top w:val="none" w:sz="0" w:space="0" w:color="auto"/>
        <w:left w:val="none" w:sz="0" w:space="0" w:color="auto"/>
        <w:bottom w:val="none" w:sz="0" w:space="0" w:color="auto"/>
        <w:right w:val="none" w:sz="0" w:space="0" w:color="auto"/>
      </w:divBdr>
    </w:div>
    <w:div w:id="1129056834">
      <w:bodyDiv w:val="1"/>
      <w:marLeft w:val="0"/>
      <w:marRight w:val="0"/>
      <w:marTop w:val="0"/>
      <w:marBottom w:val="0"/>
      <w:divBdr>
        <w:top w:val="none" w:sz="0" w:space="0" w:color="auto"/>
        <w:left w:val="none" w:sz="0" w:space="0" w:color="auto"/>
        <w:bottom w:val="none" w:sz="0" w:space="0" w:color="auto"/>
        <w:right w:val="none" w:sz="0" w:space="0" w:color="auto"/>
      </w:divBdr>
    </w:div>
    <w:div w:id="1168860379">
      <w:bodyDiv w:val="1"/>
      <w:marLeft w:val="0"/>
      <w:marRight w:val="0"/>
      <w:marTop w:val="0"/>
      <w:marBottom w:val="0"/>
      <w:divBdr>
        <w:top w:val="none" w:sz="0" w:space="0" w:color="auto"/>
        <w:left w:val="none" w:sz="0" w:space="0" w:color="auto"/>
        <w:bottom w:val="none" w:sz="0" w:space="0" w:color="auto"/>
        <w:right w:val="none" w:sz="0" w:space="0" w:color="auto"/>
      </w:divBdr>
    </w:div>
    <w:div w:id="1277445481">
      <w:bodyDiv w:val="1"/>
      <w:marLeft w:val="0"/>
      <w:marRight w:val="0"/>
      <w:marTop w:val="0"/>
      <w:marBottom w:val="0"/>
      <w:divBdr>
        <w:top w:val="none" w:sz="0" w:space="0" w:color="auto"/>
        <w:left w:val="none" w:sz="0" w:space="0" w:color="auto"/>
        <w:bottom w:val="none" w:sz="0" w:space="0" w:color="auto"/>
        <w:right w:val="none" w:sz="0" w:space="0" w:color="auto"/>
      </w:divBdr>
    </w:div>
    <w:div w:id="1320888714">
      <w:bodyDiv w:val="1"/>
      <w:marLeft w:val="0"/>
      <w:marRight w:val="0"/>
      <w:marTop w:val="0"/>
      <w:marBottom w:val="0"/>
      <w:divBdr>
        <w:top w:val="none" w:sz="0" w:space="0" w:color="auto"/>
        <w:left w:val="none" w:sz="0" w:space="0" w:color="auto"/>
        <w:bottom w:val="none" w:sz="0" w:space="0" w:color="auto"/>
        <w:right w:val="none" w:sz="0" w:space="0" w:color="auto"/>
      </w:divBdr>
    </w:div>
    <w:div w:id="1327393407">
      <w:bodyDiv w:val="1"/>
      <w:marLeft w:val="0"/>
      <w:marRight w:val="0"/>
      <w:marTop w:val="0"/>
      <w:marBottom w:val="0"/>
      <w:divBdr>
        <w:top w:val="none" w:sz="0" w:space="0" w:color="auto"/>
        <w:left w:val="none" w:sz="0" w:space="0" w:color="auto"/>
        <w:bottom w:val="none" w:sz="0" w:space="0" w:color="auto"/>
        <w:right w:val="none" w:sz="0" w:space="0" w:color="auto"/>
      </w:divBdr>
    </w:div>
    <w:div w:id="1466698195">
      <w:bodyDiv w:val="1"/>
      <w:marLeft w:val="0"/>
      <w:marRight w:val="0"/>
      <w:marTop w:val="0"/>
      <w:marBottom w:val="0"/>
      <w:divBdr>
        <w:top w:val="none" w:sz="0" w:space="0" w:color="auto"/>
        <w:left w:val="none" w:sz="0" w:space="0" w:color="auto"/>
        <w:bottom w:val="none" w:sz="0" w:space="0" w:color="auto"/>
        <w:right w:val="none" w:sz="0" w:space="0" w:color="auto"/>
      </w:divBdr>
    </w:div>
    <w:div w:id="1483161706">
      <w:bodyDiv w:val="1"/>
      <w:marLeft w:val="0"/>
      <w:marRight w:val="0"/>
      <w:marTop w:val="0"/>
      <w:marBottom w:val="0"/>
      <w:divBdr>
        <w:top w:val="none" w:sz="0" w:space="0" w:color="auto"/>
        <w:left w:val="none" w:sz="0" w:space="0" w:color="auto"/>
        <w:bottom w:val="none" w:sz="0" w:space="0" w:color="auto"/>
        <w:right w:val="none" w:sz="0" w:space="0" w:color="auto"/>
      </w:divBdr>
    </w:div>
    <w:div w:id="1613320913">
      <w:bodyDiv w:val="1"/>
      <w:marLeft w:val="0"/>
      <w:marRight w:val="0"/>
      <w:marTop w:val="0"/>
      <w:marBottom w:val="0"/>
      <w:divBdr>
        <w:top w:val="none" w:sz="0" w:space="0" w:color="auto"/>
        <w:left w:val="none" w:sz="0" w:space="0" w:color="auto"/>
        <w:bottom w:val="none" w:sz="0" w:space="0" w:color="auto"/>
        <w:right w:val="none" w:sz="0" w:space="0" w:color="auto"/>
      </w:divBdr>
    </w:div>
    <w:div w:id="1741437617">
      <w:bodyDiv w:val="1"/>
      <w:marLeft w:val="0"/>
      <w:marRight w:val="0"/>
      <w:marTop w:val="0"/>
      <w:marBottom w:val="0"/>
      <w:divBdr>
        <w:top w:val="none" w:sz="0" w:space="0" w:color="auto"/>
        <w:left w:val="none" w:sz="0" w:space="0" w:color="auto"/>
        <w:bottom w:val="none" w:sz="0" w:space="0" w:color="auto"/>
        <w:right w:val="none" w:sz="0" w:space="0" w:color="auto"/>
      </w:divBdr>
      <w:divsChild>
        <w:div w:id="896286941">
          <w:marLeft w:val="0"/>
          <w:marRight w:val="0"/>
          <w:marTop w:val="0"/>
          <w:marBottom w:val="0"/>
          <w:divBdr>
            <w:top w:val="none" w:sz="0" w:space="0" w:color="auto"/>
            <w:left w:val="single" w:sz="6" w:space="0" w:color="E5E5E5"/>
            <w:bottom w:val="none" w:sz="0" w:space="0" w:color="auto"/>
            <w:right w:val="single" w:sz="6" w:space="0" w:color="E5E5E5"/>
          </w:divBdr>
          <w:divsChild>
            <w:div w:id="1267494594">
              <w:marLeft w:val="0"/>
              <w:marRight w:val="0"/>
              <w:marTop w:val="0"/>
              <w:marBottom w:val="0"/>
              <w:divBdr>
                <w:top w:val="none" w:sz="0" w:space="0" w:color="auto"/>
                <w:left w:val="none" w:sz="0" w:space="0" w:color="auto"/>
                <w:bottom w:val="none" w:sz="0" w:space="0" w:color="auto"/>
                <w:right w:val="none" w:sz="0" w:space="0" w:color="auto"/>
              </w:divBdr>
              <w:divsChild>
                <w:div w:id="1490095464">
                  <w:marLeft w:val="0"/>
                  <w:marRight w:val="375"/>
                  <w:marTop w:val="0"/>
                  <w:marBottom w:val="0"/>
                  <w:divBdr>
                    <w:top w:val="none" w:sz="0" w:space="0" w:color="auto"/>
                    <w:left w:val="none" w:sz="0" w:space="0" w:color="auto"/>
                    <w:bottom w:val="none" w:sz="0" w:space="0" w:color="auto"/>
                    <w:right w:val="none" w:sz="0" w:space="0" w:color="auto"/>
                  </w:divBdr>
                  <w:divsChild>
                    <w:div w:id="737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54702">
      <w:bodyDiv w:val="1"/>
      <w:marLeft w:val="0"/>
      <w:marRight w:val="0"/>
      <w:marTop w:val="0"/>
      <w:marBottom w:val="0"/>
      <w:divBdr>
        <w:top w:val="none" w:sz="0" w:space="0" w:color="auto"/>
        <w:left w:val="none" w:sz="0" w:space="0" w:color="auto"/>
        <w:bottom w:val="none" w:sz="0" w:space="0" w:color="auto"/>
        <w:right w:val="none" w:sz="0" w:space="0" w:color="auto"/>
      </w:divBdr>
    </w:div>
    <w:div w:id="1960842330">
      <w:bodyDiv w:val="1"/>
      <w:marLeft w:val="0"/>
      <w:marRight w:val="0"/>
      <w:marTop w:val="0"/>
      <w:marBottom w:val="0"/>
      <w:divBdr>
        <w:top w:val="none" w:sz="0" w:space="0" w:color="auto"/>
        <w:left w:val="none" w:sz="0" w:space="0" w:color="auto"/>
        <w:bottom w:val="none" w:sz="0" w:space="0" w:color="auto"/>
        <w:right w:val="none" w:sz="0" w:space="0" w:color="auto"/>
      </w:divBdr>
    </w:div>
    <w:div w:id="21173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QuickStyle" Target="diagrams/quickStyle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diagramLayout" Target="diagrams/layout2.xml"/><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0.jpg"/><Relationship Id="rId22" Type="http://schemas.openxmlformats.org/officeDocument/2006/relationships/diagramData" Target="diagrams/data2.xm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10091599\AppData\Roaming\Microsoft\Templates\CAPITA%20report_dk%20blue%20them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4FE21F-7853-4069-A5D1-F553D185A553}" type="doc">
      <dgm:prSet loTypeId="urn:microsoft.com/office/officeart/2005/8/layout/orgChart1" loCatId="hierarchy" qsTypeId="urn:microsoft.com/office/officeart/2005/8/quickstyle/simple1" qsCatId="simple" csTypeId="urn:microsoft.com/office/officeart/2005/8/colors/colorful1#1" csCatId="colorful" phldr="1"/>
      <dgm:spPr/>
      <dgm:t>
        <a:bodyPr/>
        <a:lstStyle/>
        <a:p>
          <a:endParaRPr lang="en-GB"/>
        </a:p>
      </dgm:t>
    </dgm:pt>
    <dgm:pt modelId="{7E4EEC09-36F7-4991-B60D-5738E0C0D9D7}">
      <dgm:prSet phldrT="[Text]" custT="1"/>
      <dgm:spPr/>
      <dgm:t>
        <a:bodyPr/>
        <a:lstStyle/>
        <a:p>
          <a:r>
            <a:rPr lang="en-GB" sz="1050"/>
            <a:t>University Hospitals of Leicester NHS Trust</a:t>
          </a:r>
        </a:p>
      </dgm:t>
    </dgm:pt>
    <dgm:pt modelId="{F6A5AAEC-7497-4ABF-8D6D-FD93FE084E3D}" type="parTrans" cxnId="{22C55C68-AEC5-4416-BC36-42B7D7DF85C6}">
      <dgm:prSet/>
      <dgm:spPr/>
      <dgm:t>
        <a:bodyPr/>
        <a:lstStyle/>
        <a:p>
          <a:endParaRPr lang="en-GB"/>
        </a:p>
      </dgm:t>
    </dgm:pt>
    <dgm:pt modelId="{B40233B8-46C2-42E1-8AE2-370138770915}" type="sibTrans" cxnId="{22C55C68-AEC5-4416-BC36-42B7D7DF85C6}">
      <dgm:prSet/>
      <dgm:spPr/>
      <dgm:t>
        <a:bodyPr/>
        <a:lstStyle/>
        <a:p>
          <a:endParaRPr lang="en-GB"/>
        </a:p>
      </dgm:t>
    </dgm:pt>
    <dgm:pt modelId="{05688001-B3B9-44BE-8C30-671A74ED85BD}">
      <dgm:prSet phldrT="[Text]" custT="1"/>
      <dgm:spPr/>
      <dgm:t>
        <a:bodyPr anchor="t" anchorCtr="0"/>
        <a:lstStyle/>
        <a:p>
          <a:endParaRPr lang="en-GB" sz="1000" b="1"/>
        </a:p>
        <a:p>
          <a:r>
            <a:rPr lang="en-GB" sz="1000" b="1"/>
            <a:t>W&amp;C</a:t>
          </a:r>
        </a:p>
        <a:p>
          <a:r>
            <a:rPr lang="en-GB" sz="800"/>
            <a:t>Women's &amp; Children's CMG</a:t>
          </a:r>
        </a:p>
      </dgm:t>
    </dgm:pt>
    <dgm:pt modelId="{792A9B90-B95C-4DE4-991A-657A6ED287D5}" type="parTrans" cxnId="{A3F3DC89-3358-43E2-94E1-7DE89544F81C}">
      <dgm:prSet/>
      <dgm:spPr/>
      <dgm:t>
        <a:bodyPr/>
        <a:lstStyle/>
        <a:p>
          <a:endParaRPr lang="en-GB"/>
        </a:p>
      </dgm:t>
    </dgm:pt>
    <dgm:pt modelId="{360C85D3-BF99-4DC3-A25E-2F1782EFA761}" type="sibTrans" cxnId="{A3F3DC89-3358-43E2-94E1-7DE89544F81C}">
      <dgm:prSet/>
      <dgm:spPr/>
      <dgm:t>
        <a:bodyPr/>
        <a:lstStyle/>
        <a:p>
          <a:endParaRPr lang="en-GB"/>
        </a:p>
      </dgm:t>
    </dgm:pt>
    <dgm:pt modelId="{EF6552E2-887C-44A2-B616-6ACF8FB7AB99}">
      <dgm:prSet phldrT="[Text]" custT="1"/>
      <dgm:spPr/>
      <dgm:t>
        <a:bodyPr anchor="t" anchorCtr="0"/>
        <a:lstStyle/>
        <a:p>
          <a:endParaRPr lang="en-GB" sz="1000" b="1"/>
        </a:p>
        <a:p>
          <a:r>
            <a:rPr lang="en-GB" sz="1000" b="1"/>
            <a:t>ITAPS</a:t>
          </a:r>
        </a:p>
        <a:p>
          <a:r>
            <a:rPr lang="en-GB" sz="800"/>
            <a:t>Intensive Care, Anaesthetics, Pain &amp; Sleep CMG</a:t>
          </a:r>
        </a:p>
      </dgm:t>
    </dgm:pt>
    <dgm:pt modelId="{A27448DD-534D-4823-829A-CF89EC5AEF00}" type="parTrans" cxnId="{F63D7D7E-1D5D-488B-90C2-430E8FA90B3F}">
      <dgm:prSet/>
      <dgm:spPr/>
      <dgm:t>
        <a:bodyPr/>
        <a:lstStyle/>
        <a:p>
          <a:endParaRPr lang="en-GB"/>
        </a:p>
      </dgm:t>
    </dgm:pt>
    <dgm:pt modelId="{4617DE13-765B-47E3-AEC0-04C66B9E9A91}" type="sibTrans" cxnId="{F63D7D7E-1D5D-488B-90C2-430E8FA90B3F}">
      <dgm:prSet/>
      <dgm:spPr/>
      <dgm:t>
        <a:bodyPr/>
        <a:lstStyle/>
        <a:p>
          <a:endParaRPr lang="en-GB"/>
        </a:p>
      </dgm:t>
    </dgm:pt>
    <dgm:pt modelId="{C42AB837-CC49-411C-9291-4E89939778FE}">
      <dgm:prSet phldrT="[Text]" custT="1"/>
      <dgm:spPr/>
      <dgm:t>
        <a:bodyPr anchor="t" anchorCtr="0"/>
        <a:lstStyle/>
        <a:p>
          <a:endParaRPr lang="en-GB" sz="1000" b="1"/>
        </a:p>
        <a:p>
          <a:r>
            <a:rPr lang="en-GB" sz="1000" b="1"/>
            <a:t>CHUGGS</a:t>
          </a:r>
          <a:endParaRPr lang="en-GB" sz="900" b="1"/>
        </a:p>
        <a:p>
          <a:r>
            <a:rPr lang="en-GB" sz="800"/>
            <a:t>Cancer, Haematology, GI Medicine, Gastroenterology &amp; Surgery CMG</a:t>
          </a:r>
        </a:p>
      </dgm:t>
    </dgm:pt>
    <dgm:pt modelId="{8106324A-42E4-4311-84EA-683641A9F9A8}" type="parTrans" cxnId="{6EE1241C-528F-486B-B76C-49E42F5A9098}">
      <dgm:prSet/>
      <dgm:spPr/>
      <dgm:t>
        <a:bodyPr/>
        <a:lstStyle/>
        <a:p>
          <a:endParaRPr lang="en-GB"/>
        </a:p>
      </dgm:t>
    </dgm:pt>
    <dgm:pt modelId="{5427C466-1144-4461-B607-EC650F2E5279}" type="sibTrans" cxnId="{6EE1241C-528F-486B-B76C-49E42F5A9098}">
      <dgm:prSet/>
      <dgm:spPr/>
      <dgm:t>
        <a:bodyPr/>
        <a:lstStyle/>
        <a:p>
          <a:endParaRPr lang="en-GB"/>
        </a:p>
      </dgm:t>
    </dgm:pt>
    <dgm:pt modelId="{374B3065-38C7-4476-923C-65A4A9B3370A}">
      <dgm:prSet custT="1"/>
      <dgm:spPr/>
      <dgm:t>
        <a:bodyPr anchor="t" anchorCtr="0"/>
        <a:lstStyle/>
        <a:p>
          <a:endParaRPr lang="en-GB" sz="1000" b="1"/>
        </a:p>
        <a:p>
          <a:r>
            <a:rPr lang="en-GB" sz="1000" b="1"/>
            <a:t>ESM</a:t>
          </a:r>
        </a:p>
        <a:p>
          <a:r>
            <a:rPr lang="en-GB" sz="800"/>
            <a:t>Emergency &amp; Specialist Medicine CMG</a:t>
          </a:r>
        </a:p>
      </dgm:t>
    </dgm:pt>
    <dgm:pt modelId="{3D48B48C-D167-4A90-A549-3056EF730322}" type="parTrans" cxnId="{905B99C9-6070-4355-9258-07073BFF2B2F}">
      <dgm:prSet/>
      <dgm:spPr/>
      <dgm:t>
        <a:bodyPr/>
        <a:lstStyle/>
        <a:p>
          <a:endParaRPr lang="en-GB"/>
        </a:p>
      </dgm:t>
    </dgm:pt>
    <dgm:pt modelId="{ECD1AA4A-C4B1-498C-8C52-9DE081A08691}" type="sibTrans" cxnId="{905B99C9-6070-4355-9258-07073BFF2B2F}">
      <dgm:prSet/>
      <dgm:spPr/>
      <dgm:t>
        <a:bodyPr/>
        <a:lstStyle/>
        <a:p>
          <a:endParaRPr lang="en-GB"/>
        </a:p>
      </dgm:t>
    </dgm:pt>
    <dgm:pt modelId="{8A27E830-EB68-46A1-96BB-05C9B2FE55FF}">
      <dgm:prSet custT="1"/>
      <dgm:spPr/>
      <dgm:t>
        <a:bodyPr anchor="t" anchorCtr="0"/>
        <a:lstStyle/>
        <a:p>
          <a:endParaRPr lang="en-GB" sz="1000" b="1"/>
        </a:p>
        <a:p>
          <a:r>
            <a:rPr lang="en-GB" sz="1000" b="1"/>
            <a:t>MSK</a:t>
          </a:r>
        </a:p>
        <a:p>
          <a:r>
            <a:rPr lang="en-GB" sz="800"/>
            <a:t>Musculoskeletal &amp; Specialist Surgery CMG</a:t>
          </a:r>
        </a:p>
      </dgm:t>
    </dgm:pt>
    <dgm:pt modelId="{3464A24A-CE09-458F-9CA3-6E2069B62E55}" type="parTrans" cxnId="{0F3FD631-2841-4E1F-91FE-8F7CDF6BBB0A}">
      <dgm:prSet/>
      <dgm:spPr/>
      <dgm:t>
        <a:bodyPr/>
        <a:lstStyle/>
        <a:p>
          <a:endParaRPr lang="en-GB"/>
        </a:p>
      </dgm:t>
    </dgm:pt>
    <dgm:pt modelId="{B7DD92D6-8DA8-43B9-83E5-1A347AAD12B6}" type="sibTrans" cxnId="{0F3FD631-2841-4E1F-91FE-8F7CDF6BBB0A}">
      <dgm:prSet/>
      <dgm:spPr/>
      <dgm:t>
        <a:bodyPr/>
        <a:lstStyle/>
        <a:p>
          <a:endParaRPr lang="en-GB"/>
        </a:p>
      </dgm:t>
    </dgm:pt>
    <dgm:pt modelId="{F0FC1EA4-5270-4614-9EF2-53E4639AE80F}">
      <dgm:prSet custT="1"/>
      <dgm:spPr/>
      <dgm:t>
        <a:bodyPr anchor="t" anchorCtr="0"/>
        <a:lstStyle/>
        <a:p>
          <a:endParaRPr lang="en-GB" sz="1000" b="1"/>
        </a:p>
        <a:p>
          <a:r>
            <a:rPr lang="en-GB" sz="1000" b="1"/>
            <a:t>RRCV</a:t>
          </a:r>
        </a:p>
        <a:p>
          <a:r>
            <a:rPr lang="en-GB" sz="800"/>
            <a:t>Renal, Respiratory, Cardiac &amp; Vascular CMG</a:t>
          </a:r>
        </a:p>
      </dgm:t>
    </dgm:pt>
    <dgm:pt modelId="{52B8BFDA-AB6E-4D12-A93E-AF2F0227B807}" type="parTrans" cxnId="{1EDA5E94-3136-47F9-9BB1-0170CD637FC1}">
      <dgm:prSet/>
      <dgm:spPr/>
      <dgm:t>
        <a:bodyPr/>
        <a:lstStyle/>
        <a:p>
          <a:endParaRPr lang="en-GB"/>
        </a:p>
      </dgm:t>
    </dgm:pt>
    <dgm:pt modelId="{E97B7A9F-EC5B-462B-8FE2-6279553BD706}" type="sibTrans" cxnId="{1EDA5E94-3136-47F9-9BB1-0170CD637FC1}">
      <dgm:prSet/>
      <dgm:spPr/>
      <dgm:t>
        <a:bodyPr/>
        <a:lstStyle/>
        <a:p>
          <a:endParaRPr lang="en-GB"/>
        </a:p>
      </dgm:t>
    </dgm:pt>
    <dgm:pt modelId="{58AE7AF7-A0F3-46A0-9E5B-48CF1EADDBE8}">
      <dgm:prSet custT="1"/>
      <dgm:spPr/>
      <dgm:t>
        <a:bodyPr anchor="t" anchorCtr="0"/>
        <a:lstStyle/>
        <a:p>
          <a:endParaRPr lang="en-GB" sz="1000" b="1"/>
        </a:p>
        <a:p>
          <a:r>
            <a:rPr lang="en-GB" sz="1000" b="1"/>
            <a:t>CSI</a:t>
          </a:r>
        </a:p>
        <a:p>
          <a:r>
            <a:rPr lang="en-GB" sz="800"/>
            <a:t>Clinical Support &amp; Imaging CMG</a:t>
          </a:r>
        </a:p>
      </dgm:t>
    </dgm:pt>
    <dgm:pt modelId="{48DEC909-291B-450E-83EF-FD74908A2B62}" type="parTrans" cxnId="{02DC45BC-D7E4-41F7-BBD4-1E48F480A393}">
      <dgm:prSet/>
      <dgm:spPr/>
      <dgm:t>
        <a:bodyPr/>
        <a:lstStyle/>
        <a:p>
          <a:endParaRPr lang="en-GB"/>
        </a:p>
      </dgm:t>
    </dgm:pt>
    <dgm:pt modelId="{BDB83E9D-6721-4378-B728-E42B3809C401}" type="sibTrans" cxnId="{02DC45BC-D7E4-41F7-BBD4-1E48F480A393}">
      <dgm:prSet/>
      <dgm:spPr/>
      <dgm:t>
        <a:bodyPr/>
        <a:lstStyle/>
        <a:p>
          <a:endParaRPr lang="en-GB"/>
        </a:p>
      </dgm:t>
    </dgm:pt>
    <dgm:pt modelId="{45F60556-92F2-481C-84E8-DFA5010B102F}">
      <dgm:prSet custT="1"/>
      <dgm:spPr/>
      <dgm:t>
        <a:bodyPr/>
        <a:lstStyle/>
        <a:p>
          <a:r>
            <a:rPr lang="en-GB" sz="1000"/>
            <a:t>Children's</a:t>
          </a:r>
        </a:p>
      </dgm:t>
    </dgm:pt>
    <dgm:pt modelId="{2F175623-1922-4DE7-9AD1-6A57B033C7CB}" type="parTrans" cxnId="{703AEDCB-6B19-4822-8F8A-7BF94C55144A}">
      <dgm:prSet/>
      <dgm:spPr/>
      <dgm:t>
        <a:bodyPr/>
        <a:lstStyle/>
        <a:p>
          <a:endParaRPr lang="en-GB"/>
        </a:p>
      </dgm:t>
    </dgm:pt>
    <dgm:pt modelId="{2E663EB9-B3D0-48CD-BBD8-60FC1DB4D373}" type="sibTrans" cxnId="{703AEDCB-6B19-4822-8F8A-7BF94C55144A}">
      <dgm:prSet/>
      <dgm:spPr/>
      <dgm:t>
        <a:bodyPr/>
        <a:lstStyle/>
        <a:p>
          <a:endParaRPr lang="en-GB"/>
        </a:p>
      </dgm:t>
    </dgm:pt>
    <dgm:pt modelId="{B8A7214C-462D-4A41-B651-F18DE49F4CE7}">
      <dgm:prSet/>
      <dgm:spPr/>
      <dgm:t>
        <a:bodyPr/>
        <a:lstStyle/>
        <a:p>
          <a:r>
            <a:rPr lang="en-GB"/>
            <a:t>Children's Research</a:t>
          </a:r>
        </a:p>
      </dgm:t>
    </dgm:pt>
    <dgm:pt modelId="{26ED2425-CF6B-45FC-BC25-B7678F8170CB}" type="parTrans" cxnId="{209DB7A1-C263-4627-8EF4-90BD68935745}">
      <dgm:prSet/>
      <dgm:spPr/>
      <dgm:t>
        <a:bodyPr/>
        <a:lstStyle/>
        <a:p>
          <a:endParaRPr lang="en-GB"/>
        </a:p>
      </dgm:t>
    </dgm:pt>
    <dgm:pt modelId="{2ADF7F10-54B4-42F4-9615-6C44A3A75066}" type="sibTrans" cxnId="{209DB7A1-C263-4627-8EF4-90BD68935745}">
      <dgm:prSet/>
      <dgm:spPr/>
      <dgm:t>
        <a:bodyPr/>
        <a:lstStyle/>
        <a:p>
          <a:endParaRPr lang="en-GB"/>
        </a:p>
      </dgm:t>
    </dgm:pt>
    <dgm:pt modelId="{9649D555-E43D-4AAE-8FA8-11FA2668954D}">
      <dgm:prSet custT="1"/>
      <dgm:spPr/>
      <dgm:t>
        <a:bodyPr anchor="ctr" anchorCtr="0"/>
        <a:lstStyle/>
        <a:p>
          <a:r>
            <a:rPr lang="en-GB" sz="900" b="1"/>
            <a:t>Corporate</a:t>
          </a:r>
        </a:p>
      </dgm:t>
    </dgm:pt>
    <dgm:pt modelId="{42496F90-A10B-4591-A1E8-D8CCB4C234CC}" type="parTrans" cxnId="{5BB51E4A-AD56-45B2-B503-1CB0AC7DDF60}">
      <dgm:prSet/>
      <dgm:spPr/>
      <dgm:t>
        <a:bodyPr/>
        <a:lstStyle/>
        <a:p>
          <a:endParaRPr lang="en-GB"/>
        </a:p>
      </dgm:t>
    </dgm:pt>
    <dgm:pt modelId="{2C0CC73A-24B9-4C8C-89E8-670EF8FA41AB}" type="sibTrans" cxnId="{5BB51E4A-AD56-45B2-B503-1CB0AC7DDF60}">
      <dgm:prSet/>
      <dgm:spPr/>
      <dgm:t>
        <a:bodyPr/>
        <a:lstStyle/>
        <a:p>
          <a:endParaRPr lang="en-GB"/>
        </a:p>
      </dgm:t>
    </dgm:pt>
    <dgm:pt modelId="{45EF99FD-6EA5-41A4-8E2F-59EA54117A54}">
      <dgm:prSet custT="1"/>
      <dgm:spPr/>
      <dgm:t>
        <a:bodyPr anchor="t" anchorCtr="0"/>
        <a:lstStyle/>
        <a:p>
          <a:r>
            <a:rPr lang="en-GB" sz="900"/>
            <a:t>Research &amp; Innovation</a:t>
          </a:r>
        </a:p>
      </dgm:t>
    </dgm:pt>
    <dgm:pt modelId="{74BB6F94-DCD5-4627-9CAC-97FB8F241110}" type="parTrans" cxnId="{79EB2D9B-62B2-4D42-B48C-D33E05E0E4EC}">
      <dgm:prSet/>
      <dgm:spPr/>
      <dgm:t>
        <a:bodyPr/>
        <a:lstStyle/>
        <a:p>
          <a:endParaRPr lang="en-GB"/>
        </a:p>
      </dgm:t>
    </dgm:pt>
    <dgm:pt modelId="{AE88C000-2222-4A36-ACCC-095566C04845}" type="sibTrans" cxnId="{79EB2D9B-62B2-4D42-B48C-D33E05E0E4EC}">
      <dgm:prSet/>
      <dgm:spPr/>
      <dgm:t>
        <a:bodyPr/>
        <a:lstStyle/>
        <a:p>
          <a:endParaRPr lang="en-GB"/>
        </a:p>
      </dgm:t>
    </dgm:pt>
    <dgm:pt modelId="{3717893E-311A-47A1-BAD0-B23F198128EC}">
      <dgm:prSet custT="1"/>
      <dgm:spPr/>
      <dgm:t>
        <a:bodyPr anchor="t" anchorCtr="0"/>
        <a:lstStyle/>
        <a:p>
          <a:r>
            <a:rPr lang="en-GB" sz="1000"/>
            <a:t>Adult Research</a:t>
          </a:r>
        </a:p>
      </dgm:t>
    </dgm:pt>
    <dgm:pt modelId="{1906CBDF-AF2A-41B3-B3AA-787C3DB07BD5}" type="parTrans" cxnId="{2C777EA9-331C-4110-8BAB-ECCC423FB3ED}">
      <dgm:prSet/>
      <dgm:spPr/>
      <dgm:t>
        <a:bodyPr/>
        <a:lstStyle/>
        <a:p>
          <a:endParaRPr lang="en-GB"/>
        </a:p>
      </dgm:t>
    </dgm:pt>
    <dgm:pt modelId="{4A7EE72B-B578-44D8-A507-38C48B411DF3}" type="sibTrans" cxnId="{2C777EA9-331C-4110-8BAB-ECCC423FB3ED}">
      <dgm:prSet/>
      <dgm:spPr/>
      <dgm:t>
        <a:bodyPr/>
        <a:lstStyle/>
        <a:p>
          <a:endParaRPr lang="en-GB"/>
        </a:p>
      </dgm:t>
    </dgm:pt>
    <dgm:pt modelId="{A4603AD8-60C4-4EF9-9344-E12021B6F79D}">
      <dgm:prSet/>
      <dgm:spPr/>
      <dgm:t>
        <a:bodyPr/>
        <a:lstStyle/>
        <a:p>
          <a:r>
            <a:rPr lang="en-GB"/>
            <a:t>Women's</a:t>
          </a:r>
        </a:p>
      </dgm:t>
    </dgm:pt>
    <dgm:pt modelId="{FD02389E-DA4D-47F4-B68D-CB22D6EF5580}" type="parTrans" cxnId="{73473D72-0248-4C38-AC07-E0E5926F08BA}">
      <dgm:prSet/>
      <dgm:spPr/>
      <dgm:t>
        <a:bodyPr/>
        <a:lstStyle/>
        <a:p>
          <a:endParaRPr lang="en-GB"/>
        </a:p>
      </dgm:t>
    </dgm:pt>
    <dgm:pt modelId="{1189D174-4A3E-4D2B-BAFB-EA32C78ABDA1}" type="sibTrans" cxnId="{73473D72-0248-4C38-AC07-E0E5926F08BA}">
      <dgm:prSet/>
      <dgm:spPr/>
      <dgm:t>
        <a:bodyPr/>
        <a:lstStyle/>
        <a:p>
          <a:endParaRPr lang="en-GB"/>
        </a:p>
      </dgm:t>
    </dgm:pt>
    <dgm:pt modelId="{D74E3982-09F5-497E-95C9-41E033AF3CE0}">
      <dgm:prSet/>
      <dgm:spPr/>
      <dgm:t>
        <a:bodyPr/>
        <a:lstStyle/>
        <a:p>
          <a:r>
            <a:rPr lang="en-GB"/>
            <a:t>Genetics Research</a:t>
          </a:r>
        </a:p>
      </dgm:t>
    </dgm:pt>
    <dgm:pt modelId="{ED756C64-FB85-4AA8-A440-80F5F42079D7}" type="parTrans" cxnId="{18FA4F2D-8EDB-425D-85FE-C36C04CF2492}">
      <dgm:prSet/>
      <dgm:spPr/>
      <dgm:t>
        <a:bodyPr/>
        <a:lstStyle/>
        <a:p>
          <a:endParaRPr lang="en-GB"/>
        </a:p>
      </dgm:t>
    </dgm:pt>
    <dgm:pt modelId="{170A6B9C-AB7A-4C52-93AD-2FD7B8E1727E}" type="sibTrans" cxnId="{18FA4F2D-8EDB-425D-85FE-C36C04CF2492}">
      <dgm:prSet/>
      <dgm:spPr/>
      <dgm:t>
        <a:bodyPr/>
        <a:lstStyle/>
        <a:p>
          <a:endParaRPr lang="en-GB"/>
        </a:p>
      </dgm:t>
    </dgm:pt>
    <dgm:pt modelId="{87709171-762E-4CB3-9444-D128A7C77FB6}">
      <dgm:prSet/>
      <dgm:spPr/>
      <dgm:t>
        <a:bodyPr/>
        <a:lstStyle/>
        <a:p>
          <a:r>
            <a:rPr lang="en-GB"/>
            <a:t>Genomics Research</a:t>
          </a:r>
        </a:p>
      </dgm:t>
    </dgm:pt>
    <dgm:pt modelId="{07B93F8E-DA3A-45B4-BD3C-ADAF6ACF9F62}" type="parTrans" cxnId="{55876B26-6281-40E9-9037-7F53874755A4}">
      <dgm:prSet/>
      <dgm:spPr/>
      <dgm:t>
        <a:bodyPr/>
        <a:lstStyle/>
        <a:p>
          <a:endParaRPr lang="en-GB"/>
        </a:p>
      </dgm:t>
    </dgm:pt>
    <dgm:pt modelId="{C942DB8B-5CA6-4668-B63D-8802357F2B47}" type="sibTrans" cxnId="{55876B26-6281-40E9-9037-7F53874755A4}">
      <dgm:prSet/>
      <dgm:spPr/>
      <dgm:t>
        <a:bodyPr/>
        <a:lstStyle/>
        <a:p>
          <a:endParaRPr lang="en-GB"/>
        </a:p>
      </dgm:t>
    </dgm:pt>
    <dgm:pt modelId="{54597372-914B-459C-BE42-1C96C757CB79}">
      <dgm:prSet/>
      <dgm:spPr/>
      <dgm:t>
        <a:bodyPr/>
        <a:lstStyle/>
        <a:p>
          <a:r>
            <a:rPr lang="en-GB"/>
            <a:t>Neonatal Research</a:t>
          </a:r>
        </a:p>
      </dgm:t>
    </dgm:pt>
    <dgm:pt modelId="{8C9B58DC-DB3E-4C97-B86A-27E558FD4B28}" type="parTrans" cxnId="{D440E2FE-26E8-4A7A-9EE4-E23F3FDC3A2A}">
      <dgm:prSet/>
      <dgm:spPr/>
      <dgm:t>
        <a:bodyPr/>
        <a:lstStyle/>
        <a:p>
          <a:endParaRPr lang="en-GB"/>
        </a:p>
      </dgm:t>
    </dgm:pt>
    <dgm:pt modelId="{628FA8E8-C5BB-4351-A59D-338DC19947D5}" type="sibTrans" cxnId="{D440E2FE-26E8-4A7A-9EE4-E23F3FDC3A2A}">
      <dgm:prSet/>
      <dgm:spPr/>
      <dgm:t>
        <a:bodyPr/>
        <a:lstStyle/>
        <a:p>
          <a:endParaRPr lang="en-GB"/>
        </a:p>
      </dgm:t>
    </dgm:pt>
    <dgm:pt modelId="{B060861E-242C-4820-AB54-0FE07DF9D6DD}">
      <dgm:prSet phldrT="[Text]" custT="1"/>
      <dgm:spPr/>
      <dgm:t>
        <a:bodyPr anchor="ctr" anchorCtr="0"/>
        <a:lstStyle/>
        <a:p>
          <a:r>
            <a:rPr lang="en-GB" sz="1000"/>
            <a:t>Cancer</a:t>
          </a:r>
        </a:p>
      </dgm:t>
    </dgm:pt>
    <dgm:pt modelId="{1EEA6AAF-9524-4A0B-95D7-96BD2C911EAD}" type="parTrans" cxnId="{ABB013BC-F5B3-4A06-9A0B-AEA45A3552CB}">
      <dgm:prSet/>
      <dgm:spPr/>
      <dgm:t>
        <a:bodyPr/>
        <a:lstStyle/>
        <a:p>
          <a:endParaRPr lang="en-GB"/>
        </a:p>
      </dgm:t>
    </dgm:pt>
    <dgm:pt modelId="{D97FCBD2-6F8B-4437-A788-41D2AB39D506}" type="sibTrans" cxnId="{ABB013BC-F5B3-4A06-9A0B-AEA45A3552CB}">
      <dgm:prSet/>
      <dgm:spPr/>
      <dgm:t>
        <a:bodyPr/>
        <a:lstStyle/>
        <a:p>
          <a:endParaRPr lang="en-GB"/>
        </a:p>
      </dgm:t>
    </dgm:pt>
    <dgm:pt modelId="{6B7A3ED8-E554-4B03-A807-37252180588B}">
      <dgm:prSet phldrT="[Text]" custT="1"/>
      <dgm:spPr/>
      <dgm:t>
        <a:bodyPr anchor="t" anchorCtr="0"/>
        <a:lstStyle/>
        <a:p>
          <a:r>
            <a:rPr lang="en-GB" sz="1000"/>
            <a:t>Children's Cancer Research</a:t>
          </a:r>
        </a:p>
      </dgm:t>
    </dgm:pt>
    <dgm:pt modelId="{BF36D6D8-607B-4B33-B47E-A9705EEF02F1}" type="parTrans" cxnId="{1A975F83-0D55-422C-A17E-24B23FF567EE}">
      <dgm:prSet/>
      <dgm:spPr/>
      <dgm:t>
        <a:bodyPr/>
        <a:lstStyle/>
        <a:p>
          <a:endParaRPr lang="en-GB"/>
        </a:p>
      </dgm:t>
    </dgm:pt>
    <dgm:pt modelId="{6B028B7C-5631-4836-9626-2F1A15FF4018}" type="sibTrans" cxnId="{1A975F83-0D55-422C-A17E-24B23FF567EE}">
      <dgm:prSet/>
      <dgm:spPr/>
      <dgm:t>
        <a:bodyPr/>
        <a:lstStyle/>
        <a:p>
          <a:endParaRPr lang="en-GB"/>
        </a:p>
      </dgm:t>
    </dgm:pt>
    <dgm:pt modelId="{53D8B0E7-025D-4A94-985E-DC6F54A29969}" type="pres">
      <dgm:prSet presAssocID="{DE4FE21F-7853-4069-A5D1-F553D185A553}" presName="hierChild1" presStyleCnt="0">
        <dgm:presLayoutVars>
          <dgm:orgChart val="1"/>
          <dgm:chPref val="1"/>
          <dgm:dir/>
          <dgm:animOne val="branch"/>
          <dgm:animLvl val="lvl"/>
          <dgm:resizeHandles/>
        </dgm:presLayoutVars>
      </dgm:prSet>
      <dgm:spPr/>
      <dgm:t>
        <a:bodyPr/>
        <a:lstStyle/>
        <a:p>
          <a:endParaRPr lang="en-GB"/>
        </a:p>
      </dgm:t>
    </dgm:pt>
    <dgm:pt modelId="{E8B32663-9601-44F8-85D6-68BAC8455D28}" type="pres">
      <dgm:prSet presAssocID="{7E4EEC09-36F7-4991-B60D-5738E0C0D9D7}" presName="hierRoot1" presStyleCnt="0">
        <dgm:presLayoutVars>
          <dgm:hierBranch val="init"/>
        </dgm:presLayoutVars>
      </dgm:prSet>
      <dgm:spPr/>
    </dgm:pt>
    <dgm:pt modelId="{C2B7072B-8B7B-458D-A323-E78E2D1BAC23}" type="pres">
      <dgm:prSet presAssocID="{7E4EEC09-36F7-4991-B60D-5738E0C0D9D7}" presName="rootComposite1" presStyleCnt="0"/>
      <dgm:spPr/>
    </dgm:pt>
    <dgm:pt modelId="{E461FBE9-3106-4871-AA82-3EB17E04444C}" type="pres">
      <dgm:prSet presAssocID="{7E4EEC09-36F7-4991-B60D-5738E0C0D9D7}" presName="rootText1" presStyleLbl="node0" presStyleIdx="0" presStyleCnt="1" custScaleX="737074">
        <dgm:presLayoutVars>
          <dgm:chPref val="3"/>
        </dgm:presLayoutVars>
      </dgm:prSet>
      <dgm:spPr/>
      <dgm:t>
        <a:bodyPr/>
        <a:lstStyle/>
        <a:p>
          <a:endParaRPr lang="en-GB"/>
        </a:p>
      </dgm:t>
    </dgm:pt>
    <dgm:pt modelId="{26622B20-A798-4AA9-B268-998718D105EB}" type="pres">
      <dgm:prSet presAssocID="{7E4EEC09-36F7-4991-B60D-5738E0C0D9D7}" presName="rootConnector1" presStyleLbl="node1" presStyleIdx="0" presStyleCnt="0"/>
      <dgm:spPr/>
      <dgm:t>
        <a:bodyPr/>
        <a:lstStyle/>
        <a:p>
          <a:endParaRPr lang="en-GB"/>
        </a:p>
      </dgm:t>
    </dgm:pt>
    <dgm:pt modelId="{C6B634E6-33E5-42A1-BE44-269EC58C7593}" type="pres">
      <dgm:prSet presAssocID="{7E4EEC09-36F7-4991-B60D-5738E0C0D9D7}" presName="hierChild2" presStyleCnt="0"/>
      <dgm:spPr/>
    </dgm:pt>
    <dgm:pt modelId="{838403FC-861E-464A-8346-C342D5508F5B}" type="pres">
      <dgm:prSet presAssocID="{792A9B90-B95C-4DE4-991A-657A6ED287D5}" presName="Name37" presStyleLbl="parChTrans1D2" presStyleIdx="0" presStyleCnt="8"/>
      <dgm:spPr/>
      <dgm:t>
        <a:bodyPr/>
        <a:lstStyle/>
        <a:p>
          <a:endParaRPr lang="en-GB"/>
        </a:p>
      </dgm:t>
    </dgm:pt>
    <dgm:pt modelId="{EB2430FF-EEDB-4F52-8C4F-5F71C194061B}" type="pres">
      <dgm:prSet presAssocID="{05688001-B3B9-44BE-8C30-671A74ED85BD}" presName="hierRoot2" presStyleCnt="0">
        <dgm:presLayoutVars>
          <dgm:hierBranch val="init"/>
        </dgm:presLayoutVars>
      </dgm:prSet>
      <dgm:spPr/>
    </dgm:pt>
    <dgm:pt modelId="{87169DC1-E733-41AE-9603-4FEF32F14BE6}" type="pres">
      <dgm:prSet presAssocID="{05688001-B3B9-44BE-8C30-671A74ED85BD}" presName="rootComposite" presStyleCnt="0"/>
      <dgm:spPr/>
    </dgm:pt>
    <dgm:pt modelId="{9CFBC252-B537-41DE-9EED-04E72B06EFB6}" type="pres">
      <dgm:prSet presAssocID="{05688001-B3B9-44BE-8C30-671A74ED85BD}" presName="rootText" presStyleLbl="node2" presStyleIdx="0" presStyleCnt="8" custScaleY="367820">
        <dgm:presLayoutVars>
          <dgm:chPref val="3"/>
        </dgm:presLayoutVars>
      </dgm:prSet>
      <dgm:spPr/>
      <dgm:t>
        <a:bodyPr/>
        <a:lstStyle/>
        <a:p>
          <a:endParaRPr lang="en-GB"/>
        </a:p>
      </dgm:t>
    </dgm:pt>
    <dgm:pt modelId="{9C938B1E-977C-4F83-AFED-348CF8F072B1}" type="pres">
      <dgm:prSet presAssocID="{05688001-B3B9-44BE-8C30-671A74ED85BD}" presName="rootConnector" presStyleLbl="node2" presStyleIdx="0" presStyleCnt="8"/>
      <dgm:spPr/>
      <dgm:t>
        <a:bodyPr/>
        <a:lstStyle/>
        <a:p>
          <a:endParaRPr lang="en-GB"/>
        </a:p>
      </dgm:t>
    </dgm:pt>
    <dgm:pt modelId="{A1CFF363-4F4F-43A3-A3E9-5BF1A2FCC999}" type="pres">
      <dgm:prSet presAssocID="{05688001-B3B9-44BE-8C30-671A74ED85BD}" presName="hierChild4" presStyleCnt="0"/>
      <dgm:spPr/>
    </dgm:pt>
    <dgm:pt modelId="{15D36BDA-E447-4E4E-A72D-76F1C857B143}" type="pres">
      <dgm:prSet presAssocID="{2F175623-1922-4DE7-9AD1-6A57B033C7CB}" presName="Name37" presStyleLbl="parChTrans1D3" presStyleIdx="0" presStyleCnt="4"/>
      <dgm:spPr/>
      <dgm:t>
        <a:bodyPr/>
        <a:lstStyle/>
        <a:p>
          <a:endParaRPr lang="en-GB"/>
        </a:p>
      </dgm:t>
    </dgm:pt>
    <dgm:pt modelId="{AFF17725-48BC-447C-83A1-19222A70076C}" type="pres">
      <dgm:prSet presAssocID="{45F60556-92F2-481C-84E8-DFA5010B102F}" presName="hierRoot2" presStyleCnt="0">
        <dgm:presLayoutVars>
          <dgm:hierBranch val="init"/>
        </dgm:presLayoutVars>
      </dgm:prSet>
      <dgm:spPr/>
    </dgm:pt>
    <dgm:pt modelId="{E8A093FB-D798-44EF-98E8-4CAD56BEF4A0}" type="pres">
      <dgm:prSet presAssocID="{45F60556-92F2-481C-84E8-DFA5010B102F}" presName="rootComposite" presStyleCnt="0"/>
      <dgm:spPr/>
    </dgm:pt>
    <dgm:pt modelId="{0BD01528-7E02-4130-A670-323186694C01}" type="pres">
      <dgm:prSet presAssocID="{45F60556-92F2-481C-84E8-DFA5010B102F}" presName="rootText" presStyleLbl="node3" presStyleIdx="0" presStyleCnt="4">
        <dgm:presLayoutVars>
          <dgm:chPref val="3"/>
        </dgm:presLayoutVars>
      </dgm:prSet>
      <dgm:spPr/>
      <dgm:t>
        <a:bodyPr/>
        <a:lstStyle/>
        <a:p>
          <a:endParaRPr lang="en-GB"/>
        </a:p>
      </dgm:t>
    </dgm:pt>
    <dgm:pt modelId="{2DF040B1-222C-4726-B319-D75A84EAA21E}" type="pres">
      <dgm:prSet presAssocID="{45F60556-92F2-481C-84E8-DFA5010B102F}" presName="rootConnector" presStyleLbl="node3" presStyleIdx="0" presStyleCnt="4"/>
      <dgm:spPr/>
      <dgm:t>
        <a:bodyPr/>
        <a:lstStyle/>
        <a:p>
          <a:endParaRPr lang="en-GB"/>
        </a:p>
      </dgm:t>
    </dgm:pt>
    <dgm:pt modelId="{DD83F3D2-6288-4A4E-9DA6-2D52F7084877}" type="pres">
      <dgm:prSet presAssocID="{45F60556-92F2-481C-84E8-DFA5010B102F}" presName="hierChild4" presStyleCnt="0"/>
      <dgm:spPr/>
    </dgm:pt>
    <dgm:pt modelId="{0094866E-6200-4543-800E-EC90D65DFF40}" type="pres">
      <dgm:prSet presAssocID="{26ED2425-CF6B-45FC-BC25-B7678F8170CB}" presName="Name37" presStyleLbl="parChTrans1D4" presStyleIdx="0" presStyleCnt="6"/>
      <dgm:spPr/>
      <dgm:t>
        <a:bodyPr/>
        <a:lstStyle/>
        <a:p>
          <a:endParaRPr lang="en-GB"/>
        </a:p>
      </dgm:t>
    </dgm:pt>
    <dgm:pt modelId="{9D0A4692-CC8A-47B0-9B10-84F4AAFB2987}" type="pres">
      <dgm:prSet presAssocID="{B8A7214C-462D-4A41-B651-F18DE49F4CE7}" presName="hierRoot2" presStyleCnt="0">
        <dgm:presLayoutVars>
          <dgm:hierBranch val="init"/>
        </dgm:presLayoutVars>
      </dgm:prSet>
      <dgm:spPr/>
    </dgm:pt>
    <dgm:pt modelId="{E2F792E4-3814-4BF4-99C3-A580964A7A41}" type="pres">
      <dgm:prSet presAssocID="{B8A7214C-462D-4A41-B651-F18DE49F4CE7}" presName="rootComposite" presStyleCnt="0"/>
      <dgm:spPr/>
    </dgm:pt>
    <dgm:pt modelId="{B4AEA037-9EC9-4EFC-9016-5D93A8DAF174}" type="pres">
      <dgm:prSet presAssocID="{B8A7214C-462D-4A41-B651-F18DE49F4CE7}" presName="rootText" presStyleLbl="node4" presStyleIdx="0" presStyleCnt="6">
        <dgm:presLayoutVars>
          <dgm:chPref val="3"/>
        </dgm:presLayoutVars>
      </dgm:prSet>
      <dgm:spPr/>
      <dgm:t>
        <a:bodyPr/>
        <a:lstStyle/>
        <a:p>
          <a:endParaRPr lang="en-GB"/>
        </a:p>
      </dgm:t>
    </dgm:pt>
    <dgm:pt modelId="{F9D9B195-04C6-4959-9240-9F14B5CE0CB1}" type="pres">
      <dgm:prSet presAssocID="{B8A7214C-462D-4A41-B651-F18DE49F4CE7}" presName="rootConnector" presStyleLbl="node4" presStyleIdx="0" presStyleCnt="6"/>
      <dgm:spPr/>
      <dgm:t>
        <a:bodyPr/>
        <a:lstStyle/>
        <a:p>
          <a:endParaRPr lang="en-GB"/>
        </a:p>
      </dgm:t>
    </dgm:pt>
    <dgm:pt modelId="{15FDAD4C-E36D-482E-B7B2-22769F369035}" type="pres">
      <dgm:prSet presAssocID="{B8A7214C-462D-4A41-B651-F18DE49F4CE7}" presName="hierChild4" presStyleCnt="0"/>
      <dgm:spPr/>
    </dgm:pt>
    <dgm:pt modelId="{6781CA9B-0BA0-480E-AD4B-00AEC3C8DBD6}" type="pres">
      <dgm:prSet presAssocID="{B8A7214C-462D-4A41-B651-F18DE49F4CE7}" presName="hierChild5" presStyleCnt="0"/>
      <dgm:spPr/>
    </dgm:pt>
    <dgm:pt modelId="{3BAAEEB4-DE4C-4AF8-B9EE-FC058F5C5AE2}" type="pres">
      <dgm:prSet presAssocID="{8C9B58DC-DB3E-4C97-B86A-27E558FD4B28}" presName="Name37" presStyleLbl="parChTrans1D4" presStyleIdx="1" presStyleCnt="6"/>
      <dgm:spPr/>
      <dgm:t>
        <a:bodyPr/>
        <a:lstStyle/>
        <a:p>
          <a:endParaRPr lang="en-GB"/>
        </a:p>
      </dgm:t>
    </dgm:pt>
    <dgm:pt modelId="{8DF88051-530E-42AF-A107-226EF3C33D7F}" type="pres">
      <dgm:prSet presAssocID="{54597372-914B-459C-BE42-1C96C757CB79}" presName="hierRoot2" presStyleCnt="0">
        <dgm:presLayoutVars>
          <dgm:hierBranch val="init"/>
        </dgm:presLayoutVars>
      </dgm:prSet>
      <dgm:spPr/>
    </dgm:pt>
    <dgm:pt modelId="{44D3E425-B6DE-4B95-9481-D64416622875}" type="pres">
      <dgm:prSet presAssocID="{54597372-914B-459C-BE42-1C96C757CB79}" presName="rootComposite" presStyleCnt="0"/>
      <dgm:spPr/>
    </dgm:pt>
    <dgm:pt modelId="{0024F814-D912-423B-BD1B-D46E5D66500A}" type="pres">
      <dgm:prSet presAssocID="{54597372-914B-459C-BE42-1C96C757CB79}" presName="rootText" presStyleLbl="node4" presStyleIdx="1" presStyleCnt="6">
        <dgm:presLayoutVars>
          <dgm:chPref val="3"/>
        </dgm:presLayoutVars>
      </dgm:prSet>
      <dgm:spPr/>
      <dgm:t>
        <a:bodyPr/>
        <a:lstStyle/>
        <a:p>
          <a:endParaRPr lang="en-GB"/>
        </a:p>
      </dgm:t>
    </dgm:pt>
    <dgm:pt modelId="{EB5E795C-D5EF-4B84-8F64-FF81B91F184B}" type="pres">
      <dgm:prSet presAssocID="{54597372-914B-459C-BE42-1C96C757CB79}" presName="rootConnector" presStyleLbl="node4" presStyleIdx="1" presStyleCnt="6"/>
      <dgm:spPr/>
      <dgm:t>
        <a:bodyPr/>
        <a:lstStyle/>
        <a:p>
          <a:endParaRPr lang="en-GB"/>
        </a:p>
      </dgm:t>
    </dgm:pt>
    <dgm:pt modelId="{EFD64F61-112F-450D-9662-03B9B20465C0}" type="pres">
      <dgm:prSet presAssocID="{54597372-914B-459C-BE42-1C96C757CB79}" presName="hierChild4" presStyleCnt="0"/>
      <dgm:spPr/>
    </dgm:pt>
    <dgm:pt modelId="{CAEC51B7-D00A-4381-9A36-E9D16980B1CC}" type="pres">
      <dgm:prSet presAssocID="{54597372-914B-459C-BE42-1C96C757CB79}" presName="hierChild5" presStyleCnt="0"/>
      <dgm:spPr/>
    </dgm:pt>
    <dgm:pt modelId="{D5CE4CFC-F2D6-4086-9CA0-D41E74221DD9}" type="pres">
      <dgm:prSet presAssocID="{45F60556-92F2-481C-84E8-DFA5010B102F}" presName="hierChild5" presStyleCnt="0"/>
      <dgm:spPr/>
    </dgm:pt>
    <dgm:pt modelId="{2C678399-32CD-405B-9855-DC191F1834D2}" type="pres">
      <dgm:prSet presAssocID="{FD02389E-DA4D-47F4-B68D-CB22D6EF5580}" presName="Name37" presStyleLbl="parChTrans1D3" presStyleIdx="1" presStyleCnt="4"/>
      <dgm:spPr/>
      <dgm:t>
        <a:bodyPr/>
        <a:lstStyle/>
        <a:p>
          <a:endParaRPr lang="en-GB"/>
        </a:p>
      </dgm:t>
    </dgm:pt>
    <dgm:pt modelId="{586F6935-8993-44C5-9C4D-0E48A285DB84}" type="pres">
      <dgm:prSet presAssocID="{A4603AD8-60C4-4EF9-9344-E12021B6F79D}" presName="hierRoot2" presStyleCnt="0">
        <dgm:presLayoutVars>
          <dgm:hierBranch val="init"/>
        </dgm:presLayoutVars>
      </dgm:prSet>
      <dgm:spPr/>
    </dgm:pt>
    <dgm:pt modelId="{7372E69C-DB2C-4827-B562-736CF3648CDA}" type="pres">
      <dgm:prSet presAssocID="{A4603AD8-60C4-4EF9-9344-E12021B6F79D}" presName="rootComposite" presStyleCnt="0"/>
      <dgm:spPr/>
    </dgm:pt>
    <dgm:pt modelId="{2902235D-4FA0-40CC-ADB1-7988AD72C17C}" type="pres">
      <dgm:prSet presAssocID="{A4603AD8-60C4-4EF9-9344-E12021B6F79D}" presName="rootText" presStyleLbl="node3" presStyleIdx="1" presStyleCnt="4">
        <dgm:presLayoutVars>
          <dgm:chPref val="3"/>
        </dgm:presLayoutVars>
      </dgm:prSet>
      <dgm:spPr/>
      <dgm:t>
        <a:bodyPr/>
        <a:lstStyle/>
        <a:p>
          <a:endParaRPr lang="en-GB"/>
        </a:p>
      </dgm:t>
    </dgm:pt>
    <dgm:pt modelId="{E67E4C1C-87EE-4520-AD96-8517378E3CAA}" type="pres">
      <dgm:prSet presAssocID="{A4603AD8-60C4-4EF9-9344-E12021B6F79D}" presName="rootConnector" presStyleLbl="node3" presStyleIdx="1" presStyleCnt="4"/>
      <dgm:spPr/>
      <dgm:t>
        <a:bodyPr/>
        <a:lstStyle/>
        <a:p>
          <a:endParaRPr lang="en-GB"/>
        </a:p>
      </dgm:t>
    </dgm:pt>
    <dgm:pt modelId="{ED768E7D-6023-44A1-B3C4-7E784275DA09}" type="pres">
      <dgm:prSet presAssocID="{A4603AD8-60C4-4EF9-9344-E12021B6F79D}" presName="hierChild4" presStyleCnt="0"/>
      <dgm:spPr/>
    </dgm:pt>
    <dgm:pt modelId="{CD5731B6-F54E-4601-A0D5-439B7B8D73F9}" type="pres">
      <dgm:prSet presAssocID="{ED756C64-FB85-4AA8-A440-80F5F42079D7}" presName="Name37" presStyleLbl="parChTrans1D4" presStyleIdx="2" presStyleCnt="6"/>
      <dgm:spPr/>
      <dgm:t>
        <a:bodyPr/>
        <a:lstStyle/>
        <a:p>
          <a:endParaRPr lang="en-GB"/>
        </a:p>
      </dgm:t>
    </dgm:pt>
    <dgm:pt modelId="{18D04989-6A92-4E40-B4DF-5C248AF91D69}" type="pres">
      <dgm:prSet presAssocID="{D74E3982-09F5-497E-95C9-41E033AF3CE0}" presName="hierRoot2" presStyleCnt="0">
        <dgm:presLayoutVars>
          <dgm:hierBranch val="init"/>
        </dgm:presLayoutVars>
      </dgm:prSet>
      <dgm:spPr/>
    </dgm:pt>
    <dgm:pt modelId="{DCADBF34-062E-44D8-AFC6-B3EC00EAFE54}" type="pres">
      <dgm:prSet presAssocID="{D74E3982-09F5-497E-95C9-41E033AF3CE0}" presName="rootComposite" presStyleCnt="0"/>
      <dgm:spPr/>
    </dgm:pt>
    <dgm:pt modelId="{E3F86DA9-3AD2-442B-8CE3-FA77CB0E274F}" type="pres">
      <dgm:prSet presAssocID="{D74E3982-09F5-497E-95C9-41E033AF3CE0}" presName="rootText" presStyleLbl="node4" presStyleIdx="2" presStyleCnt="6">
        <dgm:presLayoutVars>
          <dgm:chPref val="3"/>
        </dgm:presLayoutVars>
      </dgm:prSet>
      <dgm:spPr/>
      <dgm:t>
        <a:bodyPr/>
        <a:lstStyle/>
        <a:p>
          <a:endParaRPr lang="en-GB"/>
        </a:p>
      </dgm:t>
    </dgm:pt>
    <dgm:pt modelId="{03070342-9668-46B6-A508-928C3B45F9B6}" type="pres">
      <dgm:prSet presAssocID="{D74E3982-09F5-497E-95C9-41E033AF3CE0}" presName="rootConnector" presStyleLbl="node4" presStyleIdx="2" presStyleCnt="6"/>
      <dgm:spPr/>
      <dgm:t>
        <a:bodyPr/>
        <a:lstStyle/>
        <a:p>
          <a:endParaRPr lang="en-GB"/>
        </a:p>
      </dgm:t>
    </dgm:pt>
    <dgm:pt modelId="{D47B0082-65A2-4753-A474-5D6A3A95CF5B}" type="pres">
      <dgm:prSet presAssocID="{D74E3982-09F5-497E-95C9-41E033AF3CE0}" presName="hierChild4" presStyleCnt="0"/>
      <dgm:spPr/>
    </dgm:pt>
    <dgm:pt modelId="{634EDFEA-9452-42CA-AF0F-4C9B70B3B4B8}" type="pres">
      <dgm:prSet presAssocID="{D74E3982-09F5-497E-95C9-41E033AF3CE0}" presName="hierChild5" presStyleCnt="0"/>
      <dgm:spPr/>
    </dgm:pt>
    <dgm:pt modelId="{B2ECE13A-DC13-4015-B8CC-672B6801F0BF}" type="pres">
      <dgm:prSet presAssocID="{07B93F8E-DA3A-45B4-BD3C-ADAF6ACF9F62}" presName="Name37" presStyleLbl="parChTrans1D4" presStyleIdx="3" presStyleCnt="6"/>
      <dgm:spPr/>
      <dgm:t>
        <a:bodyPr/>
        <a:lstStyle/>
        <a:p>
          <a:endParaRPr lang="en-GB"/>
        </a:p>
      </dgm:t>
    </dgm:pt>
    <dgm:pt modelId="{EAC5CEFF-2243-4244-B861-A9AFA11A9035}" type="pres">
      <dgm:prSet presAssocID="{87709171-762E-4CB3-9444-D128A7C77FB6}" presName="hierRoot2" presStyleCnt="0">
        <dgm:presLayoutVars>
          <dgm:hierBranch val="init"/>
        </dgm:presLayoutVars>
      </dgm:prSet>
      <dgm:spPr/>
    </dgm:pt>
    <dgm:pt modelId="{5E59670F-9EA5-48C7-AA59-7B92B1239D2C}" type="pres">
      <dgm:prSet presAssocID="{87709171-762E-4CB3-9444-D128A7C77FB6}" presName="rootComposite" presStyleCnt="0"/>
      <dgm:spPr/>
    </dgm:pt>
    <dgm:pt modelId="{8BC0F3BC-A20E-4E0F-ABDC-BF0BC21B763C}" type="pres">
      <dgm:prSet presAssocID="{87709171-762E-4CB3-9444-D128A7C77FB6}" presName="rootText" presStyleLbl="node4" presStyleIdx="3" presStyleCnt="6">
        <dgm:presLayoutVars>
          <dgm:chPref val="3"/>
        </dgm:presLayoutVars>
      </dgm:prSet>
      <dgm:spPr/>
      <dgm:t>
        <a:bodyPr/>
        <a:lstStyle/>
        <a:p>
          <a:endParaRPr lang="en-GB"/>
        </a:p>
      </dgm:t>
    </dgm:pt>
    <dgm:pt modelId="{1A88CB1F-68E1-479C-8FAF-9561F27E0F0A}" type="pres">
      <dgm:prSet presAssocID="{87709171-762E-4CB3-9444-D128A7C77FB6}" presName="rootConnector" presStyleLbl="node4" presStyleIdx="3" presStyleCnt="6"/>
      <dgm:spPr/>
      <dgm:t>
        <a:bodyPr/>
        <a:lstStyle/>
        <a:p>
          <a:endParaRPr lang="en-GB"/>
        </a:p>
      </dgm:t>
    </dgm:pt>
    <dgm:pt modelId="{3279512D-1B16-4888-952B-ACA13293F1B2}" type="pres">
      <dgm:prSet presAssocID="{87709171-762E-4CB3-9444-D128A7C77FB6}" presName="hierChild4" presStyleCnt="0"/>
      <dgm:spPr/>
    </dgm:pt>
    <dgm:pt modelId="{395CD04D-6BCF-4497-A20C-018C351127AF}" type="pres">
      <dgm:prSet presAssocID="{87709171-762E-4CB3-9444-D128A7C77FB6}" presName="hierChild5" presStyleCnt="0"/>
      <dgm:spPr/>
    </dgm:pt>
    <dgm:pt modelId="{BFBA1C0A-B205-4445-86E5-8BA26B5BB8A4}" type="pres">
      <dgm:prSet presAssocID="{A4603AD8-60C4-4EF9-9344-E12021B6F79D}" presName="hierChild5" presStyleCnt="0"/>
      <dgm:spPr/>
    </dgm:pt>
    <dgm:pt modelId="{8EB78269-9574-4A5E-B5C3-68D1ABB9BA6E}" type="pres">
      <dgm:prSet presAssocID="{05688001-B3B9-44BE-8C30-671A74ED85BD}" presName="hierChild5" presStyleCnt="0"/>
      <dgm:spPr/>
    </dgm:pt>
    <dgm:pt modelId="{31BBA3F0-6EE9-4839-8A01-78A9D926521E}" type="pres">
      <dgm:prSet presAssocID="{A27448DD-534D-4823-829A-CF89EC5AEF00}" presName="Name37" presStyleLbl="parChTrans1D2" presStyleIdx="1" presStyleCnt="8"/>
      <dgm:spPr/>
      <dgm:t>
        <a:bodyPr/>
        <a:lstStyle/>
        <a:p>
          <a:endParaRPr lang="en-GB"/>
        </a:p>
      </dgm:t>
    </dgm:pt>
    <dgm:pt modelId="{2A4A1110-A12E-4CB1-8862-3E18F3856333}" type="pres">
      <dgm:prSet presAssocID="{EF6552E2-887C-44A2-B616-6ACF8FB7AB99}" presName="hierRoot2" presStyleCnt="0">
        <dgm:presLayoutVars>
          <dgm:hierBranch val="init"/>
        </dgm:presLayoutVars>
      </dgm:prSet>
      <dgm:spPr/>
    </dgm:pt>
    <dgm:pt modelId="{F51EF72D-B95E-439C-BAF3-4E64A29988F8}" type="pres">
      <dgm:prSet presAssocID="{EF6552E2-887C-44A2-B616-6ACF8FB7AB99}" presName="rootComposite" presStyleCnt="0"/>
      <dgm:spPr/>
    </dgm:pt>
    <dgm:pt modelId="{DF11CD22-EDE5-44F2-BC2D-3D2CA860789A}" type="pres">
      <dgm:prSet presAssocID="{EF6552E2-887C-44A2-B616-6ACF8FB7AB99}" presName="rootText" presStyleLbl="node2" presStyleIdx="1" presStyleCnt="8" custScaleY="367820">
        <dgm:presLayoutVars>
          <dgm:chPref val="3"/>
        </dgm:presLayoutVars>
      </dgm:prSet>
      <dgm:spPr/>
      <dgm:t>
        <a:bodyPr/>
        <a:lstStyle/>
        <a:p>
          <a:endParaRPr lang="en-GB"/>
        </a:p>
      </dgm:t>
    </dgm:pt>
    <dgm:pt modelId="{EA5B0BA5-E252-489B-BA7D-D4EC85FEC290}" type="pres">
      <dgm:prSet presAssocID="{EF6552E2-887C-44A2-B616-6ACF8FB7AB99}" presName="rootConnector" presStyleLbl="node2" presStyleIdx="1" presStyleCnt="8"/>
      <dgm:spPr/>
      <dgm:t>
        <a:bodyPr/>
        <a:lstStyle/>
        <a:p>
          <a:endParaRPr lang="en-GB"/>
        </a:p>
      </dgm:t>
    </dgm:pt>
    <dgm:pt modelId="{3488DA8E-2564-4743-BD2E-F767D226B598}" type="pres">
      <dgm:prSet presAssocID="{EF6552E2-887C-44A2-B616-6ACF8FB7AB99}" presName="hierChild4" presStyleCnt="0"/>
      <dgm:spPr/>
    </dgm:pt>
    <dgm:pt modelId="{7CF0BCDC-B3FA-4E01-8713-68665952F5B6}" type="pres">
      <dgm:prSet presAssocID="{EF6552E2-887C-44A2-B616-6ACF8FB7AB99}" presName="hierChild5" presStyleCnt="0"/>
      <dgm:spPr/>
    </dgm:pt>
    <dgm:pt modelId="{8950124F-5BD3-48AB-8D32-D0B368ACD6E0}" type="pres">
      <dgm:prSet presAssocID="{8106324A-42E4-4311-84EA-683641A9F9A8}" presName="Name37" presStyleLbl="parChTrans1D2" presStyleIdx="2" presStyleCnt="8"/>
      <dgm:spPr/>
      <dgm:t>
        <a:bodyPr/>
        <a:lstStyle/>
        <a:p>
          <a:endParaRPr lang="en-GB"/>
        </a:p>
      </dgm:t>
    </dgm:pt>
    <dgm:pt modelId="{7450A8D4-BD72-4377-A763-69276884C632}" type="pres">
      <dgm:prSet presAssocID="{C42AB837-CC49-411C-9291-4E89939778FE}" presName="hierRoot2" presStyleCnt="0">
        <dgm:presLayoutVars>
          <dgm:hierBranch val="init"/>
        </dgm:presLayoutVars>
      </dgm:prSet>
      <dgm:spPr/>
    </dgm:pt>
    <dgm:pt modelId="{C1233405-87BB-4352-A6A7-A3688C887C56}" type="pres">
      <dgm:prSet presAssocID="{C42AB837-CC49-411C-9291-4E89939778FE}" presName="rootComposite" presStyleCnt="0"/>
      <dgm:spPr/>
    </dgm:pt>
    <dgm:pt modelId="{5912AFE9-5BE0-457F-A1FE-58752D1E700A}" type="pres">
      <dgm:prSet presAssocID="{C42AB837-CC49-411C-9291-4E89939778FE}" presName="rootText" presStyleLbl="node2" presStyleIdx="2" presStyleCnt="8" custScaleY="367820">
        <dgm:presLayoutVars>
          <dgm:chPref val="3"/>
        </dgm:presLayoutVars>
      </dgm:prSet>
      <dgm:spPr/>
      <dgm:t>
        <a:bodyPr/>
        <a:lstStyle/>
        <a:p>
          <a:endParaRPr lang="en-GB"/>
        </a:p>
      </dgm:t>
    </dgm:pt>
    <dgm:pt modelId="{6B06A322-6766-4641-9523-240313AE5AAC}" type="pres">
      <dgm:prSet presAssocID="{C42AB837-CC49-411C-9291-4E89939778FE}" presName="rootConnector" presStyleLbl="node2" presStyleIdx="2" presStyleCnt="8"/>
      <dgm:spPr/>
      <dgm:t>
        <a:bodyPr/>
        <a:lstStyle/>
        <a:p>
          <a:endParaRPr lang="en-GB"/>
        </a:p>
      </dgm:t>
    </dgm:pt>
    <dgm:pt modelId="{97938794-346D-4A57-9AAE-B4AA8BC9CFA9}" type="pres">
      <dgm:prSet presAssocID="{C42AB837-CC49-411C-9291-4E89939778FE}" presName="hierChild4" presStyleCnt="0"/>
      <dgm:spPr/>
    </dgm:pt>
    <dgm:pt modelId="{6B8EADA1-87F5-424A-BD72-4FC088A613F4}" type="pres">
      <dgm:prSet presAssocID="{1EEA6AAF-9524-4A0B-95D7-96BD2C911EAD}" presName="Name37" presStyleLbl="parChTrans1D3" presStyleIdx="2" presStyleCnt="4"/>
      <dgm:spPr/>
      <dgm:t>
        <a:bodyPr/>
        <a:lstStyle/>
        <a:p>
          <a:endParaRPr lang="en-GB"/>
        </a:p>
      </dgm:t>
    </dgm:pt>
    <dgm:pt modelId="{4FF666C7-4D0C-4FAB-B631-F3CFFDF73F85}" type="pres">
      <dgm:prSet presAssocID="{B060861E-242C-4820-AB54-0FE07DF9D6DD}" presName="hierRoot2" presStyleCnt="0">
        <dgm:presLayoutVars>
          <dgm:hierBranch val="init"/>
        </dgm:presLayoutVars>
      </dgm:prSet>
      <dgm:spPr/>
    </dgm:pt>
    <dgm:pt modelId="{58928BF0-7815-43A2-876D-45877F949703}" type="pres">
      <dgm:prSet presAssocID="{B060861E-242C-4820-AB54-0FE07DF9D6DD}" presName="rootComposite" presStyleCnt="0"/>
      <dgm:spPr/>
    </dgm:pt>
    <dgm:pt modelId="{AB044D18-19CA-4CBF-9BB4-8C46AE1F74BF}" type="pres">
      <dgm:prSet presAssocID="{B060861E-242C-4820-AB54-0FE07DF9D6DD}" presName="rootText" presStyleLbl="node3" presStyleIdx="2" presStyleCnt="4">
        <dgm:presLayoutVars>
          <dgm:chPref val="3"/>
        </dgm:presLayoutVars>
      </dgm:prSet>
      <dgm:spPr/>
      <dgm:t>
        <a:bodyPr/>
        <a:lstStyle/>
        <a:p>
          <a:endParaRPr lang="en-GB"/>
        </a:p>
      </dgm:t>
    </dgm:pt>
    <dgm:pt modelId="{DA421ADA-0A9D-4874-A257-27C91353FB4E}" type="pres">
      <dgm:prSet presAssocID="{B060861E-242C-4820-AB54-0FE07DF9D6DD}" presName="rootConnector" presStyleLbl="node3" presStyleIdx="2" presStyleCnt="4"/>
      <dgm:spPr/>
      <dgm:t>
        <a:bodyPr/>
        <a:lstStyle/>
        <a:p>
          <a:endParaRPr lang="en-GB"/>
        </a:p>
      </dgm:t>
    </dgm:pt>
    <dgm:pt modelId="{FE9F3984-7704-4C29-9104-3F7037C3E1EA}" type="pres">
      <dgm:prSet presAssocID="{B060861E-242C-4820-AB54-0FE07DF9D6DD}" presName="hierChild4" presStyleCnt="0"/>
      <dgm:spPr/>
    </dgm:pt>
    <dgm:pt modelId="{D8496B51-AFE5-411D-90DF-2374FEED2730}" type="pres">
      <dgm:prSet presAssocID="{BF36D6D8-607B-4B33-B47E-A9705EEF02F1}" presName="Name37" presStyleLbl="parChTrans1D4" presStyleIdx="4" presStyleCnt="6"/>
      <dgm:spPr/>
      <dgm:t>
        <a:bodyPr/>
        <a:lstStyle/>
        <a:p>
          <a:endParaRPr lang="en-GB"/>
        </a:p>
      </dgm:t>
    </dgm:pt>
    <dgm:pt modelId="{070B898B-096F-46A2-9F09-A7F6C8E2A08D}" type="pres">
      <dgm:prSet presAssocID="{6B7A3ED8-E554-4B03-A807-37252180588B}" presName="hierRoot2" presStyleCnt="0">
        <dgm:presLayoutVars>
          <dgm:hierBranch val="init"/>
        </dgm:presLayoutVars>
      </dgm:prSet>
      <dgm:spPr/>
    </dgm:pt>
    <dgm:pt modelId="{511CECB9-EC37-4C16-BE0C-3612E104982A}" type="pres">
      <dgm:prSet presAssocID="{6B7A3ED8-E554-4B03-A807-37252180588B}" presName="rootComposite" presStyleCnt="0"/>
      <dgm:spPr/>
    </dgm:pt>
    <dgm:pt modelId="{7F2499D1-ADAF-4541-A93E-7C3566335641}" type="pres">
      <dgm:prSet presAssocID="{6B7A3ED8-E554-4B03-A807-37252180588B}" presName="rootText" presStyleLbl="node4" presStyleIdx="4" presStyleCnt="6" custScaleY="155525">
        <dgm:presLayoutVars>
          <dgm:chPref val="3"/>
        </dgm:presLayoutVars>
      </dgm:prSet>
      <dgm:spPr/>
      <dgm:t>
        <a:bodyPr/>
        <a:lstStyle/>
        <a:p>
          <a:endParaRPr lang="en-GB"/>
        </a:p>
      </dgm:t>
    </dgm:pt>
    <dgm:pt modelId="{8EFDBC15-7453-4E00-8512-ECD1DF1FA1BB}" type="pres">
      <dgm:prSet presAssocID="{6B7A3ED8-E554-4B03-A807-37252180588B}" presName="rootConnector" presStyleLbl="node4" presStyleIdx="4" presStyleCnt="6"/>
      <dgm:spPr/>
      <dgm:t>
        <a:bodyPr/>
        <a:lstStyle/>
        <a:p>
          <a:endParaRPr lang="en-GB"/>
        </a:p>
      </dgm:t>
    </dgm:pt>
    <dgm:pt modelId="{BCFB7777-480C-47DF-8E57-A9AE38A50609}" type="pres">
      <dgm:prSet presAssocID="{6B7A3ED8-E554-4B03-A807-37252180588B}" presName="hierChild4" presStyleCnt="0"/>
      <dgm:spPr/>
    </dgm:pt>
    <dgm:pt modelId="{93C3505D-8F83-4C33-B80B-51297ADF4B80}" type="pres">
      <dgm:prSet presAssocID="{6B7A3ED8-E554-4B03-A807-37252180588B}" presName="hierChild5" presStyleCnt="0"/>
      <dgm:spPr/>
    </dgm:pt>
    <dgm:pt modelId="{558DACDF-E89D-41A3-A09B-BDAE6D1E70EA}" type="pres">
      <dgm:prSet presAssocID="{B060861E-242C-4820-AB54-0FE07DF9D6DD}" presName="hierChild5" presStyleCnt="0"/>
      <dgm:spPr/>
    </dgm:pt>
    <dgm:pt modelId="{950A3A28-A6B5-44E9-AEF4-B62E6626317F}" type="pres">
      <dgm:prSet presAssocID="{C42AB837-CC49-411C-9291-4E89939778FE}" presName="hierChild5" presStyleCnt="0"/>
      <dgm:spPr/>
    </dgm:pt>
    <dgm:pt modelId="{FDB51CB5-4604-465E-9B86-046329FA6D9E}" type="pres">
      <dgm:prSet presAssocID="{3D48B48C-D167-4A90-A549-3056EF730322}" presName="Name37" presStyleLbl="parChTrans1D2" presStyleIdx="3" presStyleCnt="8"/>
      <dgm:spPr/>
      <dgm:t>
        <a:bodyPr/>
        <a:lstStyle/>
        <a:p>
          <a:endParaRPr lang="en-GB"/>
        </a:p>
      </dgm:t>
    </dgm:pt>
    <dgm:pt modelId="{10B1E86A-B547-4201-A4A2-D0D6272474DB}" type="pres">
      <dgm:prSet presAssocID="{374B3065-38C7-4476-923C-65A4A9B3370A}" presName="hierRoot2" presStyleCnt="0">
        <dgm:presLayoutVars>
          <dgm:hierBranch val="init"/>
        </dgm:presLayoutVars>
      </dgm:prSet>
      <dgm:spPr/>
    </dgm:pt>
    <dgm:pt modelId="{537EFC8B-F2C0-4B6B-9968-3C9373A21739}" type="pres">
      <dgm:prSet presAssocID="{374B3065-38C7-4476-923C-65A4A9B3370A}" presName="rootComposite" presStyleCnt="0"/>
      <dgm:spPr/>
    </dgm:pt>
    <dgm:pt modelId="{A2E9F06E-5698-4001-BB4F-6358578356B9}" type="pres">
      <dgm:prSet presAssocID="{374B3065-38C7-4476-923C-65A4A9B3370A}" presName="rootText" presStyleLbl="node2" presStyleIdx="3" presStyleCnt="8" custScaleY="367820">
        <dgm:presLayoutVars>
          <dgm:chPref val="3"/>
        </dgm:presLayoutVars>
      </dgm:prSet>
      <dgm:spPr/>
      <dgm:t>
        <a:bodyPr/>
        <a:lstStyle/>
        <a:p>
          <a:endParaRPr lang="en-GB"/>
        </a:p>
      </dgm:t>
    </dgm:pt>
    <dgm:pt modelId="{FD917075-2A0D-4C1E-85DA-52EF6CDA5D82}" type="pres">
      <dgm:prSet presAssocID="{374B3065-38C7-4476-923C-65A4A9B3370A}" presName="rootConnector" presStyleLbl="node2" presStyleIdx="3" presStyleCnt="8"/>
      <dgm:spPr/>
      <dgm:t>
        <a:bodyPr/>
        <a:lstStyle/>
        <a:p>
          <a:endParaRPr lang="en-GB"/>
        </a:p>
      </dgm:t>
    </dgm:pt>
    <dgm:pt modelId="{E1F5DCC3-923C-4D73-9861-6D484CDBCB3D}" type="pres">
      <dgm:prSet presAssocID="{374B3065-38C7-4476-923C-65A4A9B3370A}" presName="hierChild4" presStyleCnt="0"/>
      <dgm:spPr/>
    </dgm:pt>
    <dgm:pt modelId="{6C94F700-2C33-4EF5-B131-EDA86EB61367}" type="pres">
      <dgm:prSet presAssocID="{374B3065-38C7-4476-923C-65A4A9B3370A}" presName="hierChild5" presStyleCnt="0"/>
      <dgm:spPr/>
    </dgm:pt>
    <dgm:pt modelId="{CE5DF2C0-8560-4F44-B012-B25965F2E204}" type="pres">
      <dgm:prSet presAssocID="{3464A24A-CE09-458F-9CA3-6E2069B62E55}" presName="Name37" presStyleLbl="parChTrans1D2" presStyleIdx="4" presStyleCnt="8"/>
      <dgm:spPr/>
      <dgm:t>
        <a:bodyPr/>
        <a:lstStyle/>
        <a:p>
          <a:endParaRPr lang="en-GB"/>
        </a:p>
      </dgm:t>
    </dgm:pt>
    <dgm:pt modelId="{E391ECED-5F51-47F9-8DE3-A6B452A35937}" type="pres">
      <dgm:prSet presAssocID="{8A27E830-EB68-46A1-96BB-05C9B2FE55FF}" presName="hierRoot2" presStyleCnt="0">
        <dgm:presLayoutVars>
          <dgm:hierBranch val="init"/>
        </dgm:presLayoutVars>
      </dgm:prSet>
      <dgm:spPr/>
    </dgm:pt>
    <dgm:pt modelId="{87D95476-2316-450E-91A3-841066DC21FC}" type="pres">
      <dgm:prSet presAssocID="{8A27E830-EB68-46A1-96BB-05C9B2FE55FF}" presName="rootComposite" presStyleCnt="0"/>
      <dgm:spPr/>
    </dgm:pt>
    <dgm:pt modelId="{E0CCCD85-3DE4-478A-BF82-B28360DC97F8}" type="pres">
      <dgm:prSet presAssocID="{8A27E830-EB68-46A1-96BB-05C9B2FE55FF}" presName="rootText" presStyleLbl="node2" presStyleIdx="4" presStyleCnt="8" custScaleY="367820">
        <dgm:presLayoutVars>
          <dgm:chPref val="3"/>
        </dgm:presLayoutVars>
      </dgm:prSet>
      <dgm:spPr/>
      <dgm:t>
        <a:bodyPr/>
        <a:lstStyle/>
        <a:p>
          <a:endParaRPr lang="en-GB"/>
        </a:p>
      </dgm:t>
    </dgm:pt>
    <dgm:pt modelId="{D44D271D-C738-405C-B999-51D2B394606D}" type="pres">
      <dgm:prSet presAssocID="{8A27E830-EB68-46A1-96BB-05C9B2FE55FF}" presName="rootConnector" presStyleLbl="node2" presStyleIdx="4" presStyleCnt="8"/>
      <dgm:spPr/>
      <dgm:t>
        <a:bodyPr/>
        <a:lstStyle/>
        <a:p>
          <a:endParaRPr lang="en-GB"/>
        </a:p>
      </dgm:t>
    </dgm:pt>
    <dgm:pt modelId="{2200B4C5-0073-4369-B886-5FD0244057B2}" type="pres">
      <dgm:prSet presAssocID="{8A27E830-EB68-46A1-96BB-05C9B2FE55FF}" presName="hierChild4" presStyleCnt="0"/>
      <dgm:spPr/>
    </dgm:pt>
    <dgm:pt modelId="{D0BEB30A-CB53-4C27-BFF1-30926AD9D1BD}" type="pres">
      <dgm:prSet presAssocID="{8A27E830-EB68-46A1-96BB-05C9B2FE55FF}" presName="hierChild5" presStyleCnt="0"/>
      <dgm:spPr/>
    </dgm:pt>
    <dgm:pt modelId="{295BABA6-50F7-494D-AE6F-CFD95AB00700}" type="pres">
      <dgm:prSet presAssocID="{52B8BFDA-AB6E-4D12-A93E-AF2F0227B807}" presName="Name37" presStyleLbl="parChTrans1D2" presStyleIdx="5" presStyleCnt="8"/>
      <dgm:spPr/>
      <dgm:t>
        <a:bodyPr/>
        <a:lstStyle/>
        <a:p>
          <a:endParaRPr lang="en-GB"/>
        </a:p>
      </dgm:t>
    </dgm:pt>
    <dgm:pt modelId="{04A28C77-4C79-4305-B18B-E29051DD8647}" type="pres">
      <dgm:prSet presAssocID="{F0FC1EA4-5270-4614-9EF2-53E4639AE80F}" presName="hierRoot2" presStyleCnt="0">
        <dgm:presLayoutVars>
          <dgm:hierBranch val="init"/>
        </dgm:presLayoutVars>
      </dgm:prSet>
      <dgm:spPr/>
    </dgm:pt>
    <dgm:pt modelId="{F3331BE9-2167-484D-B623-38EC7B793D7E}" type="pres">
      <dgm:prSet presAssocID="{F0FC1EA4-5270-4614-9EF2-53E4639AE80F}" presName="rootComposite" presStyleCnt="0"/>
      <dgm:spPr/>
    </dgm:pt>
    <dgm:pt modelId="{07B32C75-636F-4DA7-92A8-CB31F6169CBE}" type="pres">
      <dgm:prSet presAssocID="{F0FC1EA4-5270-4614-9EF2-53E4639AE80F}" presName="rootText" presStyleLbl="node2" presStyleIdx="5" presStyleCnt="8" custScaleY="367820">
        <dgm:presLayoutVars>
          <dgm:chPref val="3"/>
        </dgm:presLayoutVars>
      </dgm:prSet>
      <dgm:spPr/>
      <dgm:t>
        <a:bodyPr/>
        <a:lstStyle/>
        <a:p>
          <a:endParaRPr lang="en-GB"/>
        </a:p>
      </dgm:t>
    </dgm:pt>
    <dgm:pt modelId="{CF3DF45D-CC36-450B-899B-AFE4E89AF06E}" type="pres">
      <dgm:prSet presAssocID="{F0FC1EA4-5270-4614-9EF2-53E4639AE80F}" presName="rootConnector" presStyleLbl="node2" presStyleIdx="5" presStyleCnt="8"/>
      <dgm:spPr/>
      <dgm:t>
        <a:bodyPr/>
        <a:lstStyle/>
        <a:p>
          <a:endParaRPr lang="en-GB"/>
        </a:p>
      </dgm:t>
    </dgm:pt>
    <dgm:pt modelId="{C7FC7099-B8B2-4A8E-ADAA-21A66604C2D2}" type="pres">
      <dgm:prSet presAssocID="{F0FC1EA4-5270-4614-9EF2-53E4639AE80F}" presName="hierChild4" presStyleCnt="0"/>
      <dgm:spPr/>
    </dgm:pt>
    <dgm:pt modelId="{9FA5D488-25C9-49EB-9509-7E85557000BA}" type="pres">
      <dgm:prSet presAssocID="{F0FC1EA4-5270-4614-9EF2-53E4639AE80F}" presName="hierChild5" presStyleCnt="0"/>
      <dgm:spPr/>
    </dgm:pt>
    <dgm:pt modelId="{04747EAB-02C5-478A-9276-3E0812994E79}" type="pres">
      <dgm:prSet presAssocID="{48DEC909-291B-450E-83EF-FD74908A2B62}" presName="Name37" presStyleLbl="parChTrans1D2" presStyleIdx="6" presStyleCnt="8"/>
      <dgm:spPr/>
      <dgm:t>
        <a:bodyPr/>
        <a:lstStyle/>
        <a:p>
          <a:endParaRPr lang="en-GB"/>
        </a:p>
      </dgm:t>
    </dgm:pt>
    <dgm:pt modelId="{54C26BE7-B859-4B5B-A7EB-612A1C5CA43E}" type="pres">
      <dgm:prSet presAssocID="{58AE7AF7-A0F3-46A0-9E5B-48CF1EADDBE8}" presName="hierRoot2" presStyleCnt="0">
        <dgm:presLayoutVars>
          <dgm:hierBranch val="init"/>
        </dgm:presLayoutVars>
      </dgm:prSet>
      <dgm:spPr/>
    </dgm:pt>
    <dgm:pt modelId="{1637CED2-EB79-47CD-986C-0EDBB0771679}" type="pres">
      <dgm:prSet presAssocID="{58AE7AF7-A0F3-46A0-9E5B-48CF1EADDBE8}" presName="rootComposite" presStyleCnt="0"/>
      <dgm:spPr/>
    </dgm:pt>
    <dgm:pt modelId="{91436FC3-8F48-4EE2-BF1C-1B4C85400A58}" type="pres">
      <dgm:prSet presAssocID="{58AE7AF7-A0F3-46A0-9E5B-48CF1EADDBE8}" presName="rootText" presStyleLbl="node2" presStyleIdx="6" presStyleCnt="8" custScaleY="367820">
        <dgm:presLayoutVars>
          <dgm:chPref val="3"/>
        </dgm:presLayoutVars>
      </dgm:prSet>
      <dgm:spPr/>
      <dgm:t>
        <a:bodyPr/>
        <a:lstStyle/>
        <a:p>
          <a:endParaRPr lang="en-GB"/>
        </a:p>
      </dgm:t>
    </dgm:pt>
    <dgm:pt modelId="{0284C83A-C495-4378-A122-692B02F54EEF}" type="pres">
      <dgm:prSet presAssocID="{58AE7AF7-A0F3-46A0-9E5B-48CF1EADDBE8}" presName="rootConnector" presStyleLbl="node2" presStyleIdx="6" presStyleCnt="8"/>
      <dgm:spPr/>
      <dgm:t>
        <a:bodyPr/>
        <a:lstStyle/>
        <a:p>
          <a:endParaRPr lang="en-GB"/>
        </a:p>
      </dgm:t>
    </dgm:pt>
    <dgm:pt modelId="{FFFB7ED9-5B17-428D-A308-415A4A509F52}" type="pres">
      <dgm:prSet presAssocID="{58AE7AF7-A0F3-46A0-9E5B-48CF1EADDBE8}" presName="hierChild4" presStyleCnt="0"/>
      <dgm:spPr/>
    </dgm:pt>
    <dgm:pt modelId="{46E10D04-844E-447B-82E1-C110C18A0C33}" type="pres">
      <dgm:prSet presAssocID="{58AE7AF7-A0F3-46A0-9E5B-48CF1EADDBE8}" presName="hierChild5" presStyleCnt="0"/>
      <dgm:spPr/>
    </dgm:pt>
    <dgm:pt modelId="{BEB3FD09-FBCF-4A17-860A-CB17033683E6}" type="pres">
      <dgm:prSet presAssocID="{42496F90-A10B-4591-A1E8-D8CCB4C234CC}" presName="Name37" presStyleLbl="parChTrans1D2" presStyleIdx="7" presStyleCnt="8"/>
      <dgm:spPr/>
      <dgm:t>
        <a:bodyPr/>
        <a:lstStyle/>
        <a:p>
          <a:endParaRPr lang="en-GB"/>
        </a:p>
      </dgm:t>
    </dgm:pt>
    <dgm:pt modelId="{5DCE2CD8-E867-4CE0-B85F-1882052DB876}" type="pres">
      <dgm:prSet presAssocID="{9649D555-E43D-4AAE-8FA8-11FA2668954D}" presName="hierRoot2" presStyleCnt="0">
        <dgm:presLayoutVars>
          <dgm:hierBranch val="init"/>
        </dgm:presLayoutVars>
      </dgm:prSet>
      <dgm:spPr/>
    </dgm:pt>
    <dgm:pt modelId="{2FCFC053-705E-4F50-A3D3-5FB357EDC24A}" type="pres">
      <dgm:prSet presAssocID="{9649D555-E43D-4AAE-8FA8-11FA2668954D}" presName="rootComposite" presStyleCnt="0"/>
      <dgm:spPr/>
    </dgm:pt>
    <dgm:pt modelId="{8F7C92E6-9C99-4F97-B0EA-699067D98B65}" type="pres">
      <dgm:prSet presAssocID="{9649D555-E43D-4AAE-8FA8-11FA2668954D}" presName="rootText" presStyleLbl="node2" presStyleIdx="7" presStyleCnt="8" custScaleX="87260" custScaleY="359809">
        <dgm:presLayoutVars>
          <dgm:chPref val="3"/>
        </dgm:presLayoutVars>
      </dgm:prSet>
      <dgm:spPr/>
      <dgm:t>
        <a:bodyPr/>
        <a:lstStyle/>
        <a:p>
          <a:endParaRPr lang="en-GB"/>
        </a:p>
      </dgm:t>
    </dgm:pt>
    <dgm:pt modelId="{44E09F91-84DC-4635-AC1F-F50544591E7E}" type="pres">
      <dgm:prSet presAssocID="{9649D555-E43D-4AAE-8FA8-11FA2668954D}" presName="rootConnector" presStyleLbl="node2" presStyleIdx="7" presStyleCnt="8"/>
      <dgm:spPr/>
      <dgm:t>
        <a:bodyPr/>
        <a:lstStyle/>
        <a:p>
          <a:endParaRPr lang="en-GB"/>
        </a:p>
      </dgm:t>
    </dgm:pt>
    <dgm:pt modelId="{54C39C2F-DF59-4971-8334-F2D5E30573BB}" type="pres">
      <dgm:prSet presAssocID="{9649D555-E43D-4AAE-8FA8-11FA2668954D}" presName="hierChild4" presStyleCnt="0"/>
      <dgm:spPr/>
    </dgm:pt>
    <dgm:pt modelId="{92621A5D-5B17-4DD0-BC4F-A3E7E7DEC6D8}" type="pres">
      <dgm:prSet presAssocID="{74BB6F94-DCD5-4627-9CAC-97FB8F241110}" presName="Name37" presStyleLbl="parChTrans1D3" presStyleIdx="3" presStyleCnt="4"/>
      <dgm:spPr/>
      <dgm:t>
        <a:bodyPr/>
        <a:lstStyle/>
        <a:p>
          <a:endParaRPr lang="en-GB"/>
        </a:p>
      </dgm:t>
    </dgm:pt>
    <dgm:pt modelId="{127DA81A-FD6A-4178-B771-9DD774CADE6E}" type="pres">
      <dgm:prSet presAssocID="{45EF99FD-6EA5-41A4-8E2F-59EA54117A54}" presName="hierRoot2" presStyleCnt="0">
        <dgm:presLayoutVars>
          <dgm:hierBranch val="init"/>
        </dgm:presLayoutVars>
      </dgm:prSet>
      <dgm:spPr/>
    </dgm:pt>
    <dgm:pt modelId="{3F3F79D6-9FDD-41CD-879C-4840081ECE95}" type="pres">
      <dgm:prSet presAssocID="{45EF99FD-6EA5-41A4-8E2F-59EA54117A54}" presName="rootComposite" presStyleCnt="0"/>
      <dgm:spPr/>
    </dgm:pt>
    <dgm:pt modelId="{795F2A20-14A2-48BA-B8DA-56D3BD5C9F74}" type="pres">
      <dgm:prSet presAssocID="{45EF99FD-6EA5-41A4-8E2F-59EA54117A54}" presName="rootText" presStyleLbl="node3" presStyleIdx="3" presStyleCnt="4">
        <dgm:presLayoutVars>
          <dgm:chPref val="3"/>
        </dgm:presLayoutVars>
      </dgm:prSet>
      <dgm:spPr/>
      <dgm:t>
        <a:bodyPr/>
        <a:lstStyle/>
        <a:p>
          <a:endParaRPr lang="en-GB"/>
        </a:p>
      </dgm:t>
    </dgm:pt>
    <dgm:pt modelId="{C847604A-DD81-4E55-A029-9CC7D7116F1B}" type="pres">
      <dgm:prSet presAssocID="{45EF99FD-6EA5-41A4-8E2F-59EA54117A54}" presName="rootConnector" presStyleLbl="node3" presStyleIdx="3" presStyleCnt="4"/>
      <dgm:spPr/>
      <dgm:t>
        <a:bodyPr/>
        <a:lstStyle/>
        <a:p>
          <a:endParaRPr lang="en-GB"/>
        </a:p>
      </dgm:t>
    </dgm:pt>
    <dgm:pt modelId="{8E1C37DC-B146-4ED8-AC8F-9A732C3A8B20}" type="pres">
      <dgm:prSet presAssocID="{45EF99FD-6EA5-41A4-8E2F-59EA54117A54}" presName="hierChild4" presStyleCnt="0"/>
      <dgm:spPr/>
    </dgm:pt>
    <dgm:pt modelId="{6ABD9346-6F34-42DF-A47E-1F86BB8BF202}" type="pres">
      <dgm:prSet presAssocID="{1906CBDF-AF2A-41B3-B3AA-787C3DB07BD5}" presName="Name37" presStyleLbl="parChTrans1D4" presStyleIdx="5" presStyleCnt="6"/>
      <dgm:spPr/>
      <dgm:t>
        <a:bodyPr/>
        <a:lstStyle/>
        <a:p>
          <a:endParaRPr lang="en-GB"/>
        </a:p>
      </dgm:t>
    </dgm:pt>
    <dgm:pt modelId="{A34C24F4-90C0-4555-A9D8-0FFE27576839}" type="pres">
      <dgm:prSet presAssocID="{3717893E-311A-47A1-BAD0-B23F198128EC}" presName="hierRoot2" presStyleCnt="0">
        <dgm:presLayoutVars>
          <dgm:hierBranch val="init"/>
        </dgm:presLayoutVars>
      </dgm:prSet>
      <dgm:spPr/>
    </dgm:pt>
    <dgm:pt modelId="{152814FE-B9B8-4AE8-B7FF-EA685ECC9CB1}" type="pres">
      <dgm:prSet presAssocID="{3717893E-311A-47A1-BAD0-B23F198128EC}" presName="rootComposite" presStyleCnt="0"/>
      <dgm:spPr/>
    </dgm:pt>
    <dgm:pt modelId="{56D4BFA5-C122-46AF-B0CD-81F289DD29EB}" type="pres">
      <dgm:prSet presAssocID="{3717893E-311A-47A1-BAD0-B23F198128EC}" presName="rootText" presStyleLbl="node4" presStyleIdx="5" presStyleCnt="6">
        <dgm:presLayoutVars>
          <dgm:chPref val="3"/>
        </dgm:presLayoutVars>
      </dgm:prSet>
      <dgm:spPr/>
      <dgm:t>
        <a:bodyPr/>
        <a:lstStyle/>
        <a:p>
          <a:endParaRPr lang="en-GB"/>
        </a:p>
      </dgm:t>
    </dgm:pt>
    <dgm:pt modelId="{F132717B-80A0-4414-A066-26109A9EE5A7}" type="pres">
      <dgm:prSet presAssocID="{3717893E-311A-47A1-BAD0-B23F198128EC}" presName="rootConnector" presStyleLbl="node4" presStyleIdx="5" presStyleCnt="6"/>
      <dgm:spPr/>
      <dgm:t>
        <a:bodyPr/>
        <a:lstStyle/>
        <a:p>
          <a:endParaRPr lang="en-GB"/>
        </a:p>
      </dgm:t>
    </dgm:pt>
    <dgm:pt modelId="{FF027C22-48C0-41BF-B76D-B3E569EB1BF2}" type="pres">
      <dgm:prSet presAssocID="{3717893E-311A-47A1-BAD0-B23F198128EC}" presName="hierChild4" presStyleCnt="0"/>
      <dgm:spPr/>
    </dgm:pt>
    <dgm:pt modelId="{24D0664B-EF13-4C2E-A4D8-B38BB002F7B5}" type="pres">
      <dgm:prSet presAssocID="{3717893E-311A-47A1-BAD0-B23F198128EC}" presName="hierChild5" presStyleCnt="0"/>
      <dgm:spPr/>
    </dgm:pt>
    <dgm:pt modelId="{F116C25C-B6B2-4EFF-ABC3-52130D31D25B}" type="pres">
      <dgm:prSet presAssocID="{45EF99FD-6EA5-41A4-8E2F-59EA54117A54}" presName="hierChild5" presStyleCnt="0"/>
      <dgm:spPr/>
    </dgm:pt>
    <dgm:pt modelId="{CCAF97BC-9501-4CF4-A6CF-6E130F83B122}" type="pres">
      <dgm:prSet presAssocID="{9649D555-E43D-4AAE-8FA8-11FA2668954D}" presName="hierChild5" presStyleCnt="0"/>
      <dgm:spPr/>
    </dgm:pt>
    <dgm:pt modelId="{4DA86902-5FCD-45F3-93F9-3C3B057CC51F}" type="pres">
      <dgm:prSet presAssocID="{7E4EEC09-36F7-4991-B60D-5738E0C0D9D7}" presName="hierChild3" presStyleCnt="0"/>
      <dgm:spPr/>
    </dgm:pt>
  </dgm:ptLst>
  <dgm:cxnLst>
    <dgm:cxn modelId="{E1D4D9DC-8D21-4D46-82B2-F10397A618C6}" type="presOf" srcId="{3717893E-311A-47A1-BAD0-B23F198128EC}" destId="{F132717B-80A0-4414-A066-26109A9EE5A7}" srcOrd="1" destOrd="0" presId="urn:microsoft.com/office/officeart/2005/8/layout/orgChart1"/>
    <dgm:cxn modelId="{B40C2B63-6C8A-42FC-ACAB-80CF57B13B0B}" type="presOf" srcId="{7E4EEC09-36F7-4991-B60D-5738E0C0D9D7}" destId="{E461FBE9-3106-4871-AA82-3EB17E04444C}" srcOrd="0" destOrd="0" presId="urn:microsoft.com/office/officeart/2005/8/layout/orgChart1"/>
    <dgm:cxn modelId="{7EAB8DEB-FD60-4009-A595-C542BC0A1DD1}" type="presOf" srcId="{6B7A3ED8-E554-4B03-A807-37252180588B}" destId="{8EFDBC15-7453-4E00-8512-ECD1DF1FA1BB}" srcOrd="1" destOrd="0" presId="urn:microsoft.com/office/officeart/2005/8/layout/orgChart1"/>
    <dgm:cxn modelId="{0F3FD631-2841-4E1F-91FE-8F7CDF6BBB0A}" srcId="{7E4EEC09-36F7-4991-B60D-5738E0C0D9D7}" destId="{8A27E830-EB68-46A1-96BB-05C9B2FE55FF}" srcOrd="4" destOrd="0" parTransId="{3464A24A-CE09-458F-9CA3-6E2069B62E55}" sibTransId="{B7DD92D6-8DA8-43B9-83E5-1A347AAD12B6}"/>
    <dgm:cxn modelId="{A2F1D007-51E8-489A-8563-DC37335D066D}" type="presOf" srcId="{8A27E830-EB68-46A1-96BB-05C9B2FE55FF}" destId="{E0CCCD85-3DE4-478A-BF82-B28360DC97F8}" srcOrd="0" destOrd="0" presId="urn:microsoft.com/office/officeart/2005/8/layout/orgChart1"/>
    <dgm:cxn modelId="{1269C4BE-BF42-450F-B924-36F5E6D87A44}" type="presOf" srcId="{45EF99FD-6EA5-41A4-8E2F-59EA54117A54}" destId="{795F2A20-14A2-48BA-B8DA-56D3BD5C9F74}" srcOrd="0" destOrd="0" presId="urn:microsoft.com/office/officeart/2005/8/layout/orgChart1"/>
    <dgm:cxn modelId="{92D8C359-E9AF-4915-ACAF-17B5A22EF3B4}" type="presOf" srcId="{74BB6F94-DCD5-4627-9CAC-97FB8F241110}" destId="{92621A5D-5B17-4DD0-BC4F-A3E7E7DEC6D8}" srcOrd="0" destOrd="0" presId="urn:microsoft.com/office/officeart/2005/8/layout/orgChart1"/>
    <dgm:cxn modelId="{27BC6A67-582A-4FAA-82F9-AE5C76CF1144}" type="presOf" srcId="{FD02389E-DA4D-47F4-B68D-CB22D6EF5580}" destId="{2C678399-32CD-405B-9855-DC191F1834D2}" srcOrd="0" destOrd="0" presId="urn:microsoft.com/office/officeart/2005/8/layout/orgChart1"/>
    <dgm:cxn modelId="{995108C3-77E2-40E3-A11A-C34162EB5851}" type="presOf" srcId="{26ED2425-CF6B-45FC-BC25-B7678F8170CB}" destId="{0094866E-6200-4543-800E-EC90D65DFF40}" srcOrd="0" destOrd="0" presId="urn:microsoft.com/office/officeart/2005/8/layout/orgChart1"/>
    <dgm:cxn modelId="{34494A99-976A-4D0B-9F5B-6CCD3B627416}" type="presOf" srcId="{9649D555-E43D-4AAE-8FA8-11FA2668954D}" destId="{44E09F91-84DC-4635-AC1F-F50544591E7E}" srcOrd="1" destOrd="0" presId="urn:microsoft.com/office/officeart/2005/8/layout/orgChart1"/>
    <dgm:cxn modelId="{5A882021-F034-4A75-BA92-EF8FA495F1E7}" type="presOf" srcId="{F0FC1EA4-5270-4614-9EF2-53E4639AE80F}" destId="{CF3DF45D-CC36-450B-899B-AFE4E89AF06E}" srcOrd="1" destOrd="0" presId="urn:microsoft.com/office/officeart/2005/8/layout/orgChart1"/>
    <dgm:cxn modelId="{22C55C68-AEC5-4416-BC36-42B7D7DF85C6}" srcId="{DE4FE21F-7853-4069-A5D1-F553D185A553}" destId="{7E4EEC09-36F7-4991-B60D-5738E0C0D9D7}" srcOrd="0" destOrd="0" parTransId="{F6A5AAEC-7497-4ABF-8D6D-FD93FE084E3D}" sibTransId="{B40233B8-46C2-42E1-8AE2-370138770915}"/>
    <dgm:cxn modelId="{5C35B8E8-CB64-467D-B888-2B6692639D4F}" type="presOf" srcId="{8A27E830-EB68-46A1-96BB-05C9B2FE55FF}" destId="{D44D271D-C738-405C-B999-51D2B394606D}" srcOrd="1" destOrd="0" presId="urn:microsoft.com/office/officeart/2005/8/layout/orgChart1"/>
    <dgm:cxn modelId="{7F4FF70B-39E4-4E13-899C-38B2EF62862D}" type="presOf" srcId="{7E4EEC09-36F7-4991-B60D-5738E0C0D9D7}" destId="{26622B20-A798-4AA9-B268-998718D105EB}" srcOrd="1" destOrd="0" presId="urn:microsoft.com/office/officeart/2005/8/layout/orgChart1"/>
    <dgm:cxn modelId="{DF715F3A-F88C-4C4D-AF3E-F5D31BB04473}" type="presOf" srcId="{1EEA6AAF-9524-4A0B-95D7-96BD2C911EAD}" destId="{6B8EADA1-87F5-424A-BD72-4FC088A613F4}" srcOrd="0" destOrd="0" presId="urn:microsoft.com/office/officeart/2005/8/layout/orgChart1"/>
    <dgm:cxn modelId="{1EFE6CF4-6ACD-4E6A-B428-202CEA3A1BA4}" type="presOf" srcId="{374B3065-38C7-4476-923C-65A4A9B3370A}" destId="{FD917075-2A0D-4C1E-85DA-52EF6CDA5D82}" srcOrd="1" destOrd="0" presId="urn:microsoft.com/office/officeart/2005/8/layout/orgChart1"/>
    <dgm:cxn modelId="{B2FDD846-B634-441D-936C-B04647F91C9C}" type="presOf" srcId="{A27448DD-534D-4823-829A-CF89EC5AEF00}" destId="{31BBA3F0-6EE9-4839-8A01-78A9D926521E}" srcOrd="0" destOrd="0" presId="urn:microsoft.com/office/officeart/2005/8/layout/orgChart1"/>
    <dgm:cxn modelId="{1EDA5E94-3136-47F9-9BB1-0170CD637FC1}" srcId="{7E4EEC09-36F7-4991-B60D-5738E0C0D9D7}" destId="{F0FC1EA4-5270-4614-9EF2-53E4639AE80F}" srcOrd="5" destOrd="0" parTransId="{52B8BFDA-AB6E-4D12-A93E-AF2F0227B807}" sibTransId="{E97B7A9F-EC5B-462B-8FE2-6279553BD706}"/>
    <dgm:cxn modelId="{9D34C1A1-FFD5-4C7E-9B5A-6849B22B94C3}" type="presOf" srcId="{9649D555-E43D-4AAE-8FA8-11FA2668954D}" destId="{8F7C92E6-9C99-4F97-B0EA-699067D98B65}" srcOrd="0" destOrd="0" presId="urn:microsoft.com/office/officeart/2005/8/layout/orgChart1"/>
    <dgm:cxn modelId="{79FBB910-146A-4B2F-8A91-D053B449E095}" type="presOf" srcId="{1906CBDF-AF2A-41B3-B3AA-787C3DB07BD5}" destId="{6ABD9346-6F34-42DF-A47E-1F86BB8BF202}" srcOrd="0" destOrd="0" presId="urn:microsoft.com/office/officeart/2005/8/layout/orgChart1"/>
    <dgm:cxn modelId="{4B9A4943-E843-454F-A4C0-3A3B7662F218}" type="presOf" srcId="{EF6552E2-887C-44A2-B616-6ACF8FB7AB99}" destId="{EA5B0BA5-E252-489B-BA7D-D4EC85FEC290}" srcOrd="1" destOrd="0" presId="urn:microsoft.com/office/officeart/2005/8/layout/orgChart1"/>
    <dgm:cxn modelId="{F836CB53-DAC5-4E34-80D7-DA5063FC4D31}" type="presOf" srcId="{45F60556-92F2-481C-84E8-DFA5010B102F}" destId="{0BD01528-7E02-4130-A670-323186694C01}" srcOrd="0" destOrd="0" presId="urn:microsoft.com/office/officeart/2005/8/layout/orgChart1"/>
    <dgm:cxn modelId="{826BFD3F-39E0-4DC0-A13E-E41FD292AC74}" type="presOf" srcId="{A4603AD8-60C4-4EF9-9344-E12021B6F79D}" destId="{E67E4C1C-87EE-4520-AD96-8517378E3CAA}" srcOrd="1" destOrd="0" presId="urn:microsoft.com/office/officeart/2005/8/layout/orgChart1"/>
    <dgm:cxn modelId="{79982A23-69F9-466E-B108-35817FFFF9D0}" type="presOf" srcId="{05688001-B3B9-44BE-8C30-671A74ED85BD}" destId="{9C938B1E-977C-4F83-AFED-348CF8F072B1}" srcOrd="1" destOrd="0" presId="urn:microsoft.com/office/officeart/2005/8/layout/orgChart1"/>
    <dgm:cxn modelId="{A3F3DC89-3358-43E2-94E1-7DE89544F81C}" srcId="{7E4EEC09-36F7-4991-B60D-5738E0C0D9D7}" destId="{05688001-B3B9-44BE-8C30-671A74ED85BD}" srcOrd="0" destOrd="0" parTransId="{792A9B90-B95C-4DE4-991A-657A6ED287D5}" sibTransId="{360C85D3-BF99-4DC3-A25E-2F1782EFA761}"/>
    <dgm:cxn modelId="{92090D1D-CE74-4610-9CAD-F4F323FBBD46}" type="presOf" srcId="{B060861E-242C-4820-AB54-0FE07DF9D6DD}" destId="{DA421ADA-0A9D-4874-A257-27C91353FB4E}" srcOrd="1" destOrd="0" presId="urn:microsoft.com/office/officeart/2005/8/layout/orgChart1"/>
    <dgm:cxn modelId="{109278E6-353C-4E0F-A4E0-C33812079737}" type="presOf" srcId="{3D48B48C-D167-4A90-A549-3056EF730322}" destId="{FDB51CB5-4604-465E-9B86-046329FA6D9E}" srcOrd="0" destOrd="0" presId="urn:microsoft.com/office/officeart/2005/8/layout/orgChart1"/>
    <dgm:cxn modelId="{79EB2D9B-62B2-4D42-B48C-D33E05E0E4EC}" srcId="{9649D555-E43D-4AAE-8FA8-11FA2668954D}" destId="{45EF99FD-6EA5-41A4-8E2F-59EA54117A54}" srcOrd="0" destOrd="0" parTransId="{74BB6F94-DCD5-4627-9CAC-97FB8F241110}" sibTransId="{AE88C000-2222-4A36-ACCC-095566C04845}"/>
    <dgm:cxn modelId="{15C08CF9-0E2E-414C-89DE-C827951E833C}" type="presOf" srcId="{A4603AD8-60C4-4EF9-9344-E12021B6F79D}" destId="{2902235D-4FA0-40CC-ADB1-7988AD72C17C}" srcOrd="0" destOrd="0" presId="urn:microsoft.com/office/officeart/2005/8/layout/orgChart1"/>
    <dgm:cxn modelId="{9F454C80-3D95-4D6D-B45D-009952DA411B}" type="presOf" srcId="{374B3065-38C7-4476-923C-65A4A9B3370A}" destId="{A2E9F06E-5698-4001-BB4F-6358578356B9}" srcOrd="0" destOrd="0" presId="urn:microsoft.com/office/officeart/2005/8/layout/orgChart1"/>
    <dgm:cxn modelId="{A2426DB2-7A77-4E14-A93D-63F06A78D2B1}" type="presOf" srcId="{EF6552E2-887C-44A2-B616-6ACF8FB7AB99}" destId="{DF11CD22-EDE5-44F2-BC2D-3D2CA860789A}" srcOrd="0" destOrd="0" presId="urn:microsoft.com/office/officeart/2005/8/layout/orgChart1"/>
    <dgm:cxn modelId="{EAA6E48E-EC0F-42C9-9D43-A7019D658289}" type="presOf" srcId="{05688001-B3B9-44BE-8C30-671A74ED85BD}" destId="{9CFBC252-B537-41DE-9EED-04E72B06EFB6}" srcOrd="0" destOrd="0" presId="urn:microsoft.com/office/officeart/2005/8/layout/orgChart1"/>
    <dgm:cxn modelId="{24E24A28-ADB6-4681-AA88-D5E4847DF9ED}" type="presOf" srcId="{48DEC909-291B-450E-83EF-FD74908A2B62}" destId="{04747EAB-02C5-478A-9276-3E0812994E79}" srcOrd="0" destOrd="0" presId="urn:microsoft.com/office/officeart/2005/8/layout/orgChart1"/>
    <dgm:cxn modelId="{D1C3812C-5A22-406B-AA2D-5624292C7D3E}" type="presOf" srcId="{8C9B58DC-DB3E-4C97-B86A-27E558FD4B28}" destId="{3BAAEEB4-DE4C-4AF8-B9EE-FC058F5C5AE2}" srcOrd="0" destOrd="0" presId="urn:microsoft.com/office/officeart/2005/8/layout/orgChart1"/>
    <dgm:cxn modelId="{84A540E6-3FF3-4946-B475-F42AE4A32E8A}" type="presOf" srcId="{2F175623-1922-4DE7-9AD1-6A57B033C7CB}" destId="{15D36BDA-E447-4E4E-A72D-76F1C857B143}" srcOrd="0" destOrd="0" presId="urn:microsoft.com/office/officeart/2005/8/layout/orgChart1"/>
    <dgm:cxn modelId="{4FD051B9-51C1-491E-85F4-3676463AE0E1}" type="presOf" srcId="{3464A24A-CE09-458F-9CA3-6E2069B62E55}" destId="{CE5DF2C0-8560-4F44-B012-B25965F2E204}" srcOrd="0" destOrd="0" presId="urn:microsoft.com/office/officeart/2005/8/layout/orgChart1"/>
    <dgm:cxn modelId="{209DB7A1-C263-4627-8EF4-90BD68935745}" srcId="{45F60556-92F2-481C-84E8-DFA5010B102F}" destId="{B8A7214C-462D-4A41-B651-F18DE49F4CE7}" srcOrd="0" destOrd="0" parTransId="{26ED2425-CF6B-45FC-BC25-B7678F8170CB}" sibTransId="{2ADF7F10-54B4-42F4-9615-6C44A3A75066}"/>
    <dgm:cxn modelId="{E4DE0B9D-EF06-4D4F-8694-754DD6405D18}" type="presOf" srcId="{3717893E-311A-47A1-BAD0-B23F198128EC}" destId="{56D4BFA5-C122-46AF-B0CD-81F289DD29EB}" srcOrd="0" destOrd="0" presId="urn:microsoft.com/office/officeart/2005/8/layout/orgChart1"/>
    <dgm:cxn modelId="{CA23CA55-BB8F-413A-BA52-5C0A89F931EA}" type="presOf" srcId="{ED756C64-FB85-4AA8-A440-80F5F42079D7}" destId="{CD5731B6-F54E-4601-A0D5-439B7B8D73F9}" srcOrd="0" destOrd="0" presId="urn:microsoft.com/office/officeart/2005/8/layout/orgChart1"/>
    <dgm:cxn modelId="{2DCFF446-0601-4EC3-8709-98F9E79F51D2}" type="presOf" srcId="{52B8BFDA-AB6E-4D12-A93E-AF2F0227B807}" destId="{295BABA6-50F7-494D-AE6F-CFD95AB00700}" srcOrd="0" destOrd="0" presId="urn:microsoft.com/office/officeart/2005/8/layout/orgChart1"/>
    <dgm:cxn modelId="{ABB013BC-F5B3-4A06-9A0B-AEA45A3552CB}" srcId="{C42AB837-CC49-411C-9291-4E89939778FE}" destId="{B060861E-242C-4820-AB54-0FE07DF9D6DD}" srcOrd="0" destOrd="0" parTransId="{1EEA6AAF-9524-4A0B-95D7-96BD2C911EAD}" sibTransId="{D97FCBD2-6F8B-4437-A788-41D2AB39D506}"/>
    <dgm:cxn modelId="{905B99C9-6070-4355-9258-07073BFF2B2F}" srcId="{7E4EEC09-36F7-4991-B60D-5738E0C0D9D7}" destId="{374B3065-38C7-4476-923C-65A4A9B3370A}" srcOrd="3" destOrd="0" parTransId="{3D48B48C-D167-4A90-A549-3056EF730322}" sibTransId="{ECD1AA4A-C4B1-498C-8C52-9DE081A08691}"/>
    <dgm:cxn modelId="{1994EE7B-A3B6-481F-9831-D10FC6506D48}" type="presOf" srcId="{B8A7214C-462D-4A41-B651-F18DE49F4CE7}" destId="{B4AEA037-9EC9-4EFC-9016-5D93A8DAF174}" srcOrd="0" destOrd="0" presId="urn:microsoft.com/office/officeart/2005/8/layout/orgChart1"/>
    <dgm:cxn modelId="{1603F38B-CF71-4CDB-8690-E098044A5CB1}" type="presOf" srcId="{07B93F8E-DA3A-45B4-BD3C-ADAF6ACF9F62}" destId="{B2ECE13A-DC13-4015-B8CC-672B6801F0BF}" srcOrd="0" destOrd="0" presId="urn:microsoft.com/office/officeart/2005/8/layout/orgChart1"/>
    <dgm:cxn modelId="{3B570B98-6AC8-42B3-8DD9-48C8583A989B}" type="presOf" srcId="{8106324A-42E4-4311-84EA-683641A9F9A8}" destId="{8950124F-5BD3-48AB-8D32-D0B368ACD6E0}" srcOrd="0" destOrd="0" presId="urn:microsoft.com/office/officeart/2005/8/layout/orgChart1"/>
    <dgm:cxn modelId="{2B917A3A-702D-4EFF-A815-ED751CC96976}" type="presOf" srcId="{C42AB837-CC49-411C-9291-4E89939778FE}" destId="{5912AFE9-5BE0-457F-A1FE-58752D1E700A}" srcOrd="0" destOrd="0" presId="urn:microsoft.com/office/officeart/2005/8/layout/orgChart1"/>
    <dgm:cxn modelId="{55876B26-6281-40E9-9037-7F53874755A4}" srcId="{A4603AD8-60C4-4EF9-9344-E12021B6F79D}" destId="{87709171-762E-4CB3-9444-D128A7C77FB6}" srcOrd="1" destOrd="0" parTransId="{07B93F8E-DA3A-45B4-BD3C-ADAF6ACF9F62}" sibTransId="{C942DB8B-5CA6-4668-B63D-8802357F2B47}"/>
    <dgm:cxn modelId="{73473D72-0248-4C38-AC07-E0E5926F08BA}" srcId="{05688001-B3B9-44BE-8C30-671A74ED85BD}" destId="{A4603AD8-60C4-4EF9-9344-E12021B6F79D}" srcOrd="1" destOrd="0" parTransId="{FD02389E-DA4D-47F4-B68D-CB22D6EF5580}" sibTransId="{1189D174-4A3E-4D2B-BAFB-EA32C78ABDA1}"/>
    <dgm:cxn modelId="{1A975F83-0D55-422C-A17E-24B23FF567EE}" srcId="{B060861E-242C-4820-AB54-0FE07DF9D6DD}" destId="{6B7A3ED8-E554-4B03-A807-37252180588B}" srcOrd="0" destOrd="0" parTransId="{BF36D6D8-607B-4B33-B47E-A9705EEF02F1}" sibTransId="{6B028B7C-5631-4836-9626-2F1A15FF4018}"/>
    <dgm:cxn modelId="{694A6F7B-0A3E-48B2-97B2-D3203EEAA76E}" type="presOf" srcId="{54597372-914B-459C-BE42-1C96C757CB79}" destId="{0024F814-D912-423B-BD1B-D46E5D66500A}" srcOrd="0" destOrd="0" presId="urn:microsoft.com/office/officeart/2005/8/layout/orgChart1"/>
    <dgm:cxn modelId="{A52F0001-364F-4262-A353-050C1498EFFC}" type="presOf" srcId="{BF36D6D8-607B-4B33-B47E-A9705EEF02F1}" destId="{D8496B51-AFE5-411D-90DF-2374FEED2730}" srcOrd="0" destOrd="0" presId="urn:microsoft.com/office/officeart/2005/8/layout/orgChart1"/>
    <dgm:cxn modelId="{A33E4A0B-6E6D-4F9D-A5D2-7031BAA7BCC5}" type="presOf" srcId="{D74E3982-09F5-497E-95C9-41E033AF3CE0}" destId="{E3F86DA9-3AD2-442B-8CE3-FA77CB0E274F}" srcOrd="0" destOrd="0" presId="urn:microsoft.com/office/officeart/2005/8/layout/orgChart1"/>
    <dgm:cxn modelId="{6EE1241C-528F-486B-B76C-49E42F5A9098}" srcId="{7E4EEC09-36F7-4991-B60D-5738E0C0D9D7}" destId="{C42AB837-CC49-411C-9291-4E89939778FE}" srcOrd="2" destOrd="0" parTransId="{8106324A-42E4-4311-84EA-683641A9F9A8}" sibTransId="{5427C466-1144-4461-B607-EC650F2E5279}"/>
    <dgm:cxn modelId="{DB3E1DA0-C6CC-4A18-A274-B6330D0FD7C0}" type="presOf" srcId="{792A9B90-B95C-4DE4-991A-657A6ED287D5}" destId="{838403FC-861E-464A-8346-C342D5508F5B}" srcOrd="0" destOrd="0" presId="urn:microsoft.com/office/officeart/2005/8/layout/orgChart1"/>
    <dgm:cxn modelId="{5BB51E4A-AD56-45B2-B503-1CB0AC7DDF60}" srcId="{7E4EEC09-36F7-4991-B60D-5738E0C0D9D7}" destId="{9649D555-E43D-4AAE-8FA8-11FA2668954D}" srcOrd="7" destOrd="0" parTransId="{42496F90-A10B-4591-A1E8-D8CCB4C234CC}" sibTransId="{2C0CC73A-24B9-4C8C-89E8-670EF8FA41AB}"/>
    <dgm:cxn modelId="{FE987851-7B0C-47ED-824E-B1B004653099}" type="presOf" srcId="{54597372-914B-459C-BE42-1C96C757CB79}" destId="{EB5E795C-D5EF-4B84-8F64-FF81B91F184B}" srcOrd="1" destOrd="0" presId="urn:microsoft.com/office/officeart/2005/8/layout/orgChart1"/>
    <dgm:cxn modelId="{4C837641-321D-4539-8C7E-F2B3672CE982}" type="presOf" srcId="{45F60556-92F2-481C-84E8-DFA5010B102F}" destId="{2DF040B1-222C-4726-B319-D75A84EAA21E}" srcOrd="1" destOrd="0" presId="urn:microsoft.com/office/officeart/2005/8/layout/orgChart1"/>
    <dgm:cxn modelId="{C735A49D-5FC1-4357-9D3C-02785AD3DA58}" type="presOf" srcId="{58AE7AF7-A0F3-46A0-9E5B-48CF1EADDBE8}" destId="{91436FC3-8F48-4EE2-BF1C-1B4C85400A58}" srcOrd="0" destOrd="0" presId="urn:microsoft.com/office/officeart/2005/8/layout/orgChart1"/>
    <dgm:cxn modelId="{B25EBB27-7EF9-4AE3-95CB-F248B2DB1D18}" type="presOf" srcId="{6B7A3ED8-E554-4B03-A807-37252180588B}" destId="{7F2499D1-ADAF-4541-A93E-7C3566335641}" srcOrd="0" destOrd="0" presId="urn:microsoft.com/office/officeart/2005/8/layout/orgChart1"/>
    <dgm:cxn modelId="{F63D7D7E-1D5D-488B-90C2-430E8FA90B3F}" srcId="{7E4EEC09-36F7-4991-B60D-5738E0C0D9D7}" destId="{EF6552E2-887C-44A2-B616-6ACF8FB7AB99}" srcOrd="1" destOrd="0" parTransId="{A27448DD-534D-4823-829A-CF89EC5AEF00}" sibTransId="{4617DE13-765B-47E3-AEC0-04C66B9E9A91}"/>
    <dgm:cxn modelId="{703AEDCB-6B19-4822-8F8A-7BF94C55144A}" srcId="{05688001-B3B9-44BE-8C30-671A74ED85BD}" destId="{45F60556-92F2-481C-84E8-DFA5010B102F}" srcOrd="0" destOrd="0" parTransId="{2F175623-1922-4DE7-9AD1-6A57B033C7CB}" sibTransId="{2E663EB9-B3D0-48CD-BBD8-60FC1DB4D373}"/>
    <dgm:cxn modelId="{B2BBDA76-C720-40FB-9AB6-11C92A1AB219}" type="presOf" srcId="{58AE7AF7-A0F3-46A0-9E5B-48CF1EADDBE8}" destId="{0284C83A-C495-4378-A122-692B02F54EEF}" srcOrd="1" destOrd="0" presId="urn:microsoft.com/office/officeart/2005/8/layout/orgChart1"/>
    <dgm:cxn modelId="{6797BE2C-92FA-4A81-9BE5-9A3D2B9AF2B3}" type="presOf" srcId="{DE4FE21F-7853-4069-A5D1-F553D185A553}" destId="{53D8B0E7-025D-4A94-985E-DC6F54A29969}" srcOrd="0" destOrd="0" presId="urn:microsoft.com/office/officeart/2005/8/layout/orgChart1"/>
    <dgm:cxn modelId="{D440E2FE-26E8-4A7A-9EE4-E23F3FDC3A2A}" srcId="{45F60556-92F2-481C-84E8-DFA5010B102F}" destId="{54597372-914B-459C-BE42-1C96C757CB79}" srcOrd="1" destOrd="0" parTransId="{8C9B58DC-DB3E-4C97-B86A-27E558FD4B28}" sibTransId="{628FA8E8-C5BB-4351-A59D-338DC19947D5}"/>
    <dgm:cxn modelId="{CDA9540C-6F9F-4A25-B7EE-416CF4E9DBCF}" type="presOf" srcId="{F0FC1EA4-5270-4614-9EF2-53E4639AE80F}" destId="{07B32C75-636F-4DA7-92A8-CB31F6169CBE}" srcOrd="0" destOrd="0" presId="urn:microsoft.com/office/officeart/2005/8/layout/orgChart1"/>
    <dgm:cxn modelId="{02DC45BC-D7E4-41F7-BBD4-1E48F480A393}" srcId="{7E4EEC09-36F7-4991-B60D-5738E0C0D9D7}" destId="{58AE7AF7-A0F3-46A0-9E5B-48CF1EADDBE8}" srcOrd="6" destOrd="0" parTransId="{48DEC909-291B-450E-83EF-FD74908A2B62}" sibTransId="{BDB83E9D-6721-4378-B728-E42B3809C401}"/>
    <dgm:cxn modelId="{D999B4BC-5EE8-45F5-95B1-2F2483DFF410}" type="presOf" srcId="{C42AB837-CC49-411C-9291-4E89939778FE}" destId="{6B06A322-6766-4641-9523-240313AE5AAC}" srcOrd="1" destOrd="0" presId="urn:microsoft.com/office/officeart/2005/8/layout/orgChart1"/>
    <dgm:cxn modelId="{B8A9A5D2-C517-4E31-9F27-8A35E12A4AE4}" type="presOf" srcId="{D74E3982-09F5-497E-95C9-41E033AF3CE0}" destId="{03070342-9668-46B6-A508-928C3B45F9B6}" srcOrd="1" destOrd="0" presId="urn:microsoft.com/office/officeart/2005/8/layout/orgChart1"/>
    <dgm:cxn modelId="{4CF401A5-BC26-4AE1-A4CC-F934789838DB}" type="presOf" srcId="{B060861E-242C-4820-AB54-0FE07DF9D6DD}" destId="{AB044D18-19CA-4CBF-9BB4-8C46AE1F74BF}" srcOrd="0" destOrd="0" presId="urn:microsoft.com/office/officeart/2005/8/layout/orgChart1"/>
    <dgm:cxn modelId="{2C777EA9-331C-4110-8BAB-ECCC423FB3ED}" srcId="{45EF99FD-6EA5-41A4-8E2F-59EA54117A54}" destId="{3717893E-311A-47A1-BAD0-B23F198128EC}" srcOrd="0" destOrd="0" parTransId="{1906CBDF-AF2A-41B3-B3AA-787C3DB07BD5}" sibTransId="{4A7EE72B-B578-44D8-A507-38C48B411DF3}"/>
    <dgm:cxn modelId="{538AA1FD-4D54-41ED-91BA-D7380B4B5BD1}" type="presOf" srcId="{45EF99FD-6EA5-41A4-8E2F-59EA54117A54}" destId="{C847604A-DD81-4E55-A029-9CC7D7116F1B}" srcOrd="1" destOrd="0" presId="urn:microsoft.com/office/officeart/2005/8/layout/orgChart1"/>
    <dgm:cxn modelId="{2004D554-8F0F-47CE-838D-EFD475ADE009}" type="presOf" srcId="{42496F90-A10B-4591-A1E8-D8CCB4C234CC}" destId="{BEB3FD09-FBCF-4A17-860A-CB17033683E6}" srcOrd="0" destOrd="0" presId="urn:microsoft.com/office/officeart/2005/8/layout/orgChart1"/>
    <dgm:cxn modelId="{9FD04535-EDFD-4F21-B681-FF8DFA57033A}" type="presOf" srcId="{B8A7214C-462D-4A41-B651-F18DE49F4CE7}" destId="{F9D9B195-04C6-4959-9240-9F14B5CE0CB1}" srcOrd="1" destOrd="0" presId="urn:microsoft.com/office/officeart/2005/8/layout/orgChart1"/>
    <dgm:cxn modelId="{F0C7A936-1F5E-466A-BED4-D44075BFB505}" type="presOf" srcId="{87709171-762E-4CB3-9444-D128A7C77FB6}" destId="{8BC0F3BC-A20E-4E0F-ABDC-BF0BC21B763C}" srcOrd="0" destOrd="0" presId="urn:microsoft.com/office/officeart/2005/8/layout/orgChart1"/>
    <dgm:cxn modelId="{01CA944E-5A20-4A67-9A13-418B9218877D}" type="presOf" srcId="{87709171-762E-4CB3-9444-D128A7C77FB6}" destId="{1A88CB1F-68E1-479C-8FAF-9561F27E0F0A}" srcOrd="1" destOrd="0" presId="urn:microsoft.com/office/officeart/2005/8/layout/orgChart1"/>
    <dgm:cxn modelId="{18FA4F2D-8EDB-425D-85FE-C36C04CF2492}" srcId="{A4603AD8-60C4-4EF9-9344-E12021B6F79D}" destId="{D74E3982-09F5-497E-95C9-41E033AF3CE0}" srcOrd="0" destOrd="0" parTransId="{ED756C64-FB85-4AA8-A440-80F5F42079D7}" sibTransId="{170A6B9C-AB7A-4C52-93AD-2FD7B8E1727E}"/>
    <dgm:cxn modelId="{4F158423-9E0B-4875-8B3D-C72274ADC4AF}" type="presParOf" srcId="{53D8B0E7-025D-4A94-985E-DC6F54A29969}" destId="{E8B32663-9601-44F8-85D6-68BAC8455D28}" srcOrd="0" destOrd="0" presId="urn:microsoft.com/office/officeart/2005/8/layout/orgChart1"/>
    <dgm:cxn modelId="{20F6DC73-A646-4FF3-9C0F-E9EE7B5F3251}" type="presParOf" srcId="{E8B32663-9601-44F8-85D6-68BAC8455D28}" destId="{C2B7072B-8B7B-458D-A323-E78E2D1BAC23}" srcOrd="0" destOrd="0" presId="urn:microsoft.com/office/officeart/2005/8/layout/orgChart1"/>
    <dgm:cxn modelId="{4C07325D-0FA5-427D-860D-02025374C3D7}" type="presParOf" srcId="{C2B7072B-8B7B-458D-A323-E78E2D1BAC23}" destId="{E461FBE9-3106-4871-AA82-3EB17E04444C}" srcOrd="0" destOrd="0" presId="urn:microsoft.com/office/officeart/2005/8/layout/orgChart1"/>
    <dgm:cxn modelId="{E9C280D1-FBF5-4373-A044-A4F60728E6F8}" type="presParOf" srcId="{C2B7072B-8B7B-458D-A323-E78E2D1BAC23}" destId="{26622B20-A798-4AA9-B268-998718D105EB}" srcOrd="1" destOrd="0" presId="urn:microsoft.com/office/officeart/2005/8/layout/orgChart1"/>
    <dgm:cxn modelId="{5AE2F207-B4A1-45BD-9A67-DF3586BB17FB}" type="presParOf" srcId="{E8B32663-9601-44F8-85D6-68BAC8455D28}" destId="{C6B634E6-33E5-42A1-BE44-269EC58C7593}" srcOrd="1" destOrd="0" presId="urn:microsoft.com/office/officeart/2005/8/layout/orgChart1"/>
    <dgm:cxn modelId="{1D646235-0431-4FE9-8BC1-AE6AB6DB1601}" type="presParOf" srcId="{C6B634E6-33E5-42A1-BE44-269EC58C7593}" destId="{838403FC-861E-464A-8346-C342D5508F5B}" srcOrd="0" destOrd="0" presId="urn:microsoft.com/office/officeart/2005/8/layout/orgChart1"/>
    <dgm:cxn modelId="{6496E16D-6791-462A-8924-2750250B2EEB}" type="presParOf" srcId="{C6B634E6-33E5-42A1-BE44-269EC58C7593}" destId="{EB2430FF-EEDB-4F52-8C4F-5F71C194061B}" srcOrd="1" destOrd="0" presId="urn:microsoft.com/office/officeart/2005/8/layout/orgChart1"/>
    <dgm:cxn modelId="{87AA3068-AF12-4D7D-BFC4-6C7A5F0CDFA7}" type="presParOf" srcId="{EB2430FF-EEDB-4F52-8C4F-5F71C194061B}" destId="{87169DC1-E733-41AE-9603-4FEF32F14BE6}" srcOrd="0" destOrd="0" presId="urn:microsoft.com/office/officeart/2005/8/layout/orgChart1"/>
    <dgm:cxn modelId="{E29E003E-0691-40E2-A8B3-C33C6B8661A1}" type="presParOf" srcId="{87169DC1-E733-41AE-9603-4FEF32F14BE6}" destId="{9CFBC252-B537-41DE-9EED-04E72B06EFB6}" srcOrd="0" destOrd="0" presId="urn:microsoft.com/office/officeart/2005/8/layout/orgChart1"/>
    <dgm:cxn modelId="{9F2BAF48-510B-4B63-8949-CD035068CD66}" type="presParOf" srcId="{87169DC1-E733-41AE-9603-4FEF32F14BE6}" destId="{9C938B1E-977C-4F83-AFED-348CF8F072B1}" srcOrd="1" destOrd="0" presId="urn:microsoft.com/office/officeart/2005/8/layout/orgChart1"/>
    <dgm:cxn modelId="{4ADF3697-B443-457F-9AF3-FBF80F1A5CAE}" type="presParOf" srcId="{EB2430FF-EEDB-4F52-8C4F-5F71C194061B}" destId="{A1CFF363-4F4F-43A3-A3E9-5BF1A2FCC999}" srcOrd="1" destOrd="0" presId="urn:microsoft.com/office/officeart/2005/8/layout/orgChart1"/>
    <dgm:cxn modelId="{C0322CA2-1FC0-4BD0-8C00-DF959FE607A1}" type="presParOf" srcId="{A1CFF363-4F4F-43A3-A3E9-5BF1A2FCC999}" destId="{15D36BDA-E447-4E4E-A72D-76F1C857B143}" srcOrd="0" destOrd="0" presId="urn:microsoft.com/office/officeart/2005/8/layout/orgChart1"/>
    <dgm:cxn modelId="{65003527-F38F-4558-91E1-BEA27792998D}" type="presParOf" srcId="{A1CFF363-4F4F-43A3-A3E9-5BF1A2FCC999}" destId="{AFF17725-48BC-447C-83A1-19222A70076C}" srcOrd="1" destOrd="0" presId="urn:microsoft.com/office/officeart/2005/8/layout/orgChart1"/>
    <dgm:cxn modelId="{188FC03B-67E3-4B5C-86CC-2713013E8325}" type="presParOf" srcId="{AFF17725-48BC-447C-83A1-19222A70076C}" destId="{E8A093FB-D798-44EF-98E8-4CAD56BEF4A0}" srcOrd="0" destOrd="0" presId="urn:microsoft.com/office/officeart/2005/8/layout/orgChart1"/>
    <dgm:cxn modelId="{41B724B8-7F02-4BB6-957A-6170343DE664}" type="presParOf" srcId="{E8A093FB-D798-44EF-98E8-4CAD56BEF4A0}" destId="{0BD01528-7E02-4130-A670-323186694C01}" srcOrd="0" destOrd="0" presId="urn:microsoft.com/office/officeart/2005/8/layout/orgChart1"/>
    <dgm:cxn modelId="{9FDD250F-4073-46B2-ABB3-F066FBB0F2E9}" type="presParOf" srcId="{E8A093FB-D798-44EF-98E8-4CAD56BEF4A0}" destId="{2DF040B1-222C-4726-B319-D75A84EAA21E}" srcOrd="1" destOrd="0" presId="urn:microsoft.com/office/officeart/2005/8/layout/orgChart1"/>
    <dgm:cxn modelId="{3653D981-16D6-4518-A9F4-23A97C203A9E}" type="presParOf" srcId="{AFF17725-48BC-447C-83A1-19222A70076C}" destId="{DD83F3D2-6288-4A4E-9DA6-2D52F7084877}" srcOrd="1" destOrd="0" presId="urn:microsoft.com/office/officeart/2005/8/layout/orgChart1"/>
    <dgm:cxn modelId="{794B7FAE-20C6-4D81-9185-05A4792BD242}" type="presParOf" srcId="{DD83F3D2-6288-4A4E-9DA6-2D52F7084877}" destId="{0094866E-6200-4543-800E-EC90D65DFF40}" srcOrd="0" destOrd="0" presId="urn:microsoft.com/office/officeart/2005/8/layout/orgChart1"/>
    <dgm:cxn modelId="{C9F4121C-D86E-4767-AD03-812BF608296E}" type="presParOf" srcId="{DD83F3D2-6288-4A4E-9DA6-2D52F7084877}" destId="{9D0A4692-CC8A-47B0-9B10-84F4AAFB2987}" srcOrd="1" destOrd="0" presId="urn:microsoft.com/office/officeart/2005/8/layout/orgChart1"/>
    <dgm:cxn modelId="{C30E2576-3604-4244-8D2C-DDDEF238A9AF}" type="presParOf" srcId="{9D0A4692-CC8A-47B0-9B10-84F4AAFB2987}" destId="{E2F792E4-3814-4BF4-99C3-A580964A7A41}" srcOrd="0" destOrd="0" presId="urn:microsoft.com/office/officeart/2005/8/layout/orgChart1"/>
    <dgm:cxn modelId="{58B2CB6D-2DF2-43B2-BF28-FA343167E467}" type="presParOf" srcId="{E2F792E4-3814-4BF4-99C3-A580964A7A41}" destId="{B4AEA037-9EC9-4EFC-9016-5D93A8DAF174}" srcOrd="0" destOrd="0" presId="urn:microsoft.com/office/officeart/2005/8/layout/orgChart1"/>
    <dgm:cxn modelId="{7B31390F-B59B-4689-9209-93088AE8BDF9}" type="presParOf" srcId="{E2F792E4-3814-4BF4-99C3-A580964A7A41}" destId="{F9D9B195-04C6-4959-9240-9F14B5CE0CB1}" srcOrd="1" destOrd="0" presId="urn:microsoft.com/office/officeart/2005/8/layout/orgChart1"/>
    <dgm:cxn modelId="{3811A0F0-CAE3-4BE0-81E4-BC2FD68960EF}" type="presParOf" srcId="{9D0A4692-CC8A-47B0-9B10-84F4AAFB2987}" destId="{15FDAD4C-E36D-482E-B7B2-22769F369035}" srcOrd="1" destOrd="0" presId="urn:microsoft.com/office/officeart/2005/8/layout/orgChart1"/>
    <dgm:cxn modelId="{A1184395-6D4D-42BA-B5FC-097BB98053F2}" type="presParOf" srcId="{9D0A4692-CC8A-47B0-9B10-84F4AAFB2987}" destId="{6781CA9B-0BA0-480E-AD4B-00AEC3C8DBD6}" srcOrd="2" destOrd="0" presId="urn:microsoft.com/office/officeart/2005/8/layout/orgChart1"/>
    <dgm:cxn modelId="{5D6CC1E4-0A77-4CD8-AC14-617F79AC7E98}" type="presParOf" srcId="{DD83F3D2-6288-4A4E-9DA6-2D52F7084877}" destId="{3BAAEEB4-DE4C-4AF8-B9EE-FC058F5C5AE2}" srcOrd="2" destOrd="0" presId="urn:microsoft.com/office/officeart/2005/8/layout/orgChart1"/>
    <dgm:cxn modelId="{6F88D79C-B954-4CA9-AED7-54B66FD8B9BF}" type="presParOf" srcId="{DD83F3D2-6288-4A4E-9DA6-2D52F7084877}" destId="{8DF88051-530E-42AF-A107-226EF3C33D7F}" srcOrd="3" destOrd="0" presId="urn:microsoft.com/office/officeart/2005/8/layout/orgChart1"/>
    <dgm:cxn modelId="{1A2BA230-BB4A-42EF-977C-69F2322FE4CB}" type="presParOf" srcId="{8DF88051-530E-42AF-A107-226EF3C33D7F}" destId="{44D3E425-B6DE-4B95-9481-D64416622875}" srcOrd="0" destOrd="0" presId="urn:microsoft.com/office/officeart/2005/8/layout/orgChart1"/>
    <dgm:cxn modelId="{44ECD50E-9A2E-420F-B7ED-4615465F2582}" type="presParOf" srcId="{44D3E425-B6DE-4B95-9481-D64416622875}" destId="{0024F814-D912-423B-BD1B-D46E5D66500A}" srcOrd="0" destOrd="0" presId="urn:microsoft.com/office/officeart/2005/8/layout/orgChart1"/>
    <dgm:cxn modelId="{003E2B5B-962F-4566-8467-7FD9779D4791}" type="presParOf" srcId="{44D3E425-B6DE-4B95-9481-D64416622875}" destId="{EB5E795C-D5EF-4B84-8F64-FF81B91F184B}" srcOrd="1" destOrd="0" presId="urn:microsoft.com/office/officeart/2005/8/layout/orgChart1"/>
    <dgm:cxn modelId="{09FCFDF6-2C73-4D40-8B3E-AA3867326C55}" type="presParOf" srcId="{8DF88051-530E-42AF-A107-226EF3C33D7F}" destId="{EFD64F61-112F-450D-9662-03B9B20465C0}" srcOrd="1" destOrd="0" presId="urn:microsoft.com/office/officeart/2005/8/layout/orgChart1"/>
    <dgm:cxn modelId="{BBD6E1E0-7B80-4F58-8387-B6CD91F62150}" type="presParOf" srcId="{8DF88051-530E-42AF-A107-226EF3C33D7F}" destId="{CAEC51B7-D00A-4381-9A36-E9D16980B1CC}" srcOrd="2" destOrd="0" presId="urn:microsoft.com/office/officeart/2005/8/layout/orgChart1"/>
    <dgm:cxn modelId="{4E2EA0CC-3D32-4FBC-8F70-322A0E688A80}" type="presParOf" srcId="{AFF17725-48BC-447C-83A1-19222A70076C}" destId="{D5CE4CFC-F2D6-4086-9CA0-D41E74221DD9}" srcOrd="2" destOrd="0" presId="urn:microsoft.com/office/officeart/2005/8/layout/orgChart1"/>
    <dgm:cxn modelId="{ACB5B73A-E96F-4100-B700-E64FFE7B48C8}" type="presParOf" srcId="{A1CFF363-4F4F-43A3-A3E9-5BF1A2FCC999}" destId="{2C678399-32CD-405B-9855-DC191F1834D2}" srcOrd="2" destOrd="0" presId="urn:microsoft.com/office/officeart/2005/8/layout/orgChart1"/>
    <dgm:cxn modelId="{481A1836-B9AF-4C5C-AFFD-207F8C5CEBD7}" type="presParOf" srcId="{A1CFF363-4F4F-43A3-A3E9-5BF1A2FCC999}" destId="{586F6935-8993-44C5-9C4D-0E48A285DB84}" srcOrd="3" destOrd="0" presId="urn:microsoft.com/office/officeart/2005/8/layout/orgChart1"/>
    <dgm:cxn modelId="{477969B6-27B0-498E-98E1-21106F99FBC8}" type="presParOf" srcId="{586F6935-8993-44C5-9C4D-0E48A285DB84}" destId="{7372E69C-DB2C-4827-B562-736CF3648CDA}" srcOrd="0" destOrd="0" presId="urn:microsoft.com/office/officeart/2005/8/layout/orgChart1"/>
    <dgm:cxn modelId="{383936A1-F6D9-4603-B9AB-818FBDD1951D}" type="presParOf" srcId="{7372E69C-DB2C-4827-B562-736CF3648CDA}" destId="{2902235D-4FA0-40CC-ADB1-7988AD72C17C}" srcOrd="0" destOrd="0" presId="urn:microsoft.com/office/officeart/2005/8/layout/orgChart1"/>
    <dgm:cxn modelId="{CCBEDDBC-96E1-42C1-B274-F2070C407ECC}" type="presParOf" srcId="{7372E69C-DB2C-4827-B562-736CF3648CDA}" destId="{E67E4C1C-87EE-4520-AD96-8517378E3CAA}" srcOrd="1" destOrd="0" presId="urn:microsoft.com/office/officeart/2005/8/layout/orgChart1"/>
    <dgm:cxn modelId="{81FAFB68-CEAB-4D1A-B9E6-0DD3EAF0F987}" type="presParOf" srcId="{586F6935-8993-44C5-9C4D-0E48A285DB84}" destId="{ED768E7D-6023-44A1-B3C4-7E784275DA09}" srcOrd="1" destOrd="0" presId="urn:microsoft.com/office/officeart/2005/8/layout/orgChart1"/>
    <dgm:cxn modelId="{B21B1AC3-22EB-40AB-8A57-DCF6D2C45E76}" type="presParOf" srcId="{ED768E7D-6023-44A1-B3C4-7E784275DA09}" destId="{CD5731B6-F54E-4601-A0D5-439B7B8D73F9}" srcOrd="0" destOrd="0" presId="urn:microsoft.com/office/officeart/2005/8/layout/orgChart1"/>
    <dgm:cxn modelId="{DD4F780B-8ACC-443C-A670-9A0FFD62C372}" type="presParOf" srcId="{ED768E7D-6023-44A1-B3C4-7E784275DA09}" destId="{18D04989-6A92-4E40-B4DF-5C248AF91D69}" srcOrd="1" destOrd="0" presId="urn:microsoft.com/office/officeart/2005/8/layout/orgChart1"/>
    <dgm:cxn modelId="{8D46DF70-871D-454F-B3D0-057D920A82D5}" type="presParOf" srcId="{18D04989-6A92-4E40-B4DF-5C248AF91D69}" destId="{DCADBF34-062E-44D8-AFC6-B3EC00EAFE54}" srcOrd="0" destOrd="0" presId="urn:microsoft.com/office/officeart/2005/8/layout/orgChart1"/>
    <dgm:cxn modelId="{CC21DE4A-9B2A-4314-B6A0-7161C4FAD4F3}" type="presParOf" srcId="{DCADBF34-062E-44D8-AFC6-B3EC00EAFE54}" destId="{E3F86DA9-3AD2-442B-8CE3-FA77CB0E274F}" srcOrd="0" destOrd="0" presId="urn:microsoft.com/office/officeart/2005/8/layout/orgChart1"/>
    <dgm:cxn modelId="{B46F5457-3E19-4779-BDED-51C0561424B0}" type="presParOf" srcId="{DCADBF34-062E-44D8-AFC6-B3EC00EAFE54}" destId="{03070342-9668-46B6-A508-928C3B45F9B6}" srcOrd="1" destOrd="0" presId="urn:microsoft.com/office/officeart/2005/8/layout/orgChart1"/>
    <dgm:cxn modelId="{6E95D8B3-C6D9-4B1E-9BB9-E4157364FD49}" type="presParOf" srcId="{18D04989-6A92-4E40-B4DF-5C248AF91D69}" destId="{D47B0082-65A2-4753-A474-5D6A3A95CF5B}" srcOrd="1" destOrd="0" presId="urn:microsoft.com/office/officeart/2005/8/layout/orgChart1"/>
    <dgm:cxn modelId="{16F80495-53ED-4D3C-9130-463CCCA45528}" type="presParOf" srcId="{18D04989-6A92-4E40-B4DF-5C248AF91D69}" destId="{634EDFEA-9452-42CA-AF0F-4C9B70B3B4B8}" srcOrd="2" destOrd="0" presId="urn:microsoft.com/office/officeart/2005/8/layout/orgChart1"/>
    <dgm:cxn modelId="{3B80C69A-081E-4E25-9C26-BA3DD56A01A4}" type="presParOf" srcId="{ED768E7D-6023-44A1-B3C4-7E784275DA09}" destId="{B2ECE13A-DC13-4015-B8CC-672B6801F0BF}" srcOrd="2" destOrd="0" presId="urn:microsoft.com/office/officeart/2005/8/layout/orgChart1"/>
    <dgm:cxn modelId="{AEBB9DDA-33D6-445A-8422-C8D3D89440CB}" type="presParOf" srcId="{ED768E7D-6023-44A1-B3C4-7E784275DA09}" destId="{EAC5CEFF-2243-4244-B861-A9AFA11A9035}" srcOrd="3" destOrd="0" presId="urn:microsoft.com/office/officeart/2005/8/layout/orgChart1"/>
    <dgm:cxn modelId="{2E1B95F2-9E03-4418-B557-1E5790C87A3F}" type="presParOf" srcId="{EAC5CEFF-2243-4244-B861-A9AFA11A9035}" destId="{5E59670F-9EA5-48C7-AA59-7B92B1239D2C}" srcOrd="0" destOrd="0" presId="urn:microsoft.com/office/officeart/2005/8/layout/orgChart1"/>
    <dgm:cxn modelId="{CAB53F9A-F6BE-4F41-8124-9E5E369556D4}" type="presParOf" srcId="{5E59670F-9EA5-48C7-AA59-7B92B1239D2C}" destId="{8BC0F3BC-A20E-4E0F-ABDC-BF0BC21B763C}" srcOrd="0" destOrd="0" presId="urn:microsoft.com/office/officeart/2005/8/layout/orgChart1"/>
    <dgm:cxn modelId="{061698B6-4E9A-4E8A-97E4-19B1D0856BCC}" type="presParOf" srcId="{5E59670F-9EA5-48C7-AA59-7B92B1239D2C}" destId="{1A88CB1F-68E1-479C-8FAF-9561F27E0F0A}" srcOrd="1" destOrd="0" presId="urn:microsoft.com/office/officeart/2005/8/layout/orgChart1"/>
    <dgm:cxn modelId="{8AF5BA9A-0CF1-457C-AA0E-8A822BC15D8E}" type="presParOf" srcId="{EAC5CEFF-2243-4244-B861-A9AFA11A9035}" destId="{3279512D-1B16-4888-952B-ACA13293F1B2}" srcOrd="1" destOrd="0" presId="urn:microsoft.com/office/officeart/2005/8/layout/orgChart1"/>
    <dgm:cxn modelId="{33C291E7-A066-4B52-A085-1C79CE3009C8}" type="presParOf" srcId="{EAC5CEFF-2243-4244-B861-A9AFA11A9035}" destId="{395CD04D-6BCF-4497-A20C-018C351127AF}" srcOrd="2" destOrd="0" presId="urn:microsoft.com/office/officeart/2005/8/layout/orgChart1"/>
    <dgm:cxn modelId="{C01DBD6E-74DD-4EC4-8A3F-385792C1DBE2}" type="presParOf" srcId="{586F6935-8993-44C5-9C4D-0E48A285DB84}" destId="{BFBA1C0A-B205-4445-86E5-8BA26B5BB8A4}" srcOrd="2" destOrd="0" presId="urn:microsoft.com/office/officeart/2005/8/layout/orgChart1"/>
    <dgm:cxn modelId="{C69666B5-716E-402E-BFAF-C4B7D4757486}" type="presParOf" srcId="{EB2430FF-EEDB-4F52-8C4F-5F71C194061B}" destId="{8EB78269-9574-4A5E-B5C3-68D1ABB9BA6E}" srcOrd="2" destOrd="0" presId="urn:microsoft.com/office/officeart/2005/8/layout/orgChart1"/>
    <dgm:cxn modelId="{2C7BBDEE-CC39-4B42-B5EF-91F025215A33}" type="presParOf" srcId="{C6B634E6-33E5-42A1-BE44-269EC58C7593}" destId="{31BBA3F0-6EE9-4839-8A01-78A9D926521E}" srcOrd="2" destOrd="0" presId="urn:microsoft.com/office/officeart/2005/8/layout/orgChart1"/>
    <dgm:cxn modelId="{F5EEE7F0-9E79-4165-BD25-8B6A14DC942F}" type="presParOf" srcId="{C6B634E6-33E5-42A1-BE44-269EC58C7593}" destId="{2A4A1110-A12E-4CB1-8862-3E18F3856333}" srcOrd="3" destOrd="0" presId="urn:microsoft.com/office/officeart/2005/8/layout/orgChart1"/>
    <dgm:cxn modelId="{29696BA6-D2F6-463D-8CB7-B31BCC056083}" type="presParOf" srcId="{2A4A1110-A12E-4CB1-8862-3E18F3856333}" destId="{F51EF72D-B95E-439C-BAF3-4E64A29988F8}" srcOrd="0" destOrd="0" presId="urn:microsoft.com/office/officeart/2005/8/layout/orgChart1"/>
    <dgm:cxn modelId="{C5950325-B211-444A-AF73-FC89E76DFE92}" type="presParOf" srcId="{F51EF72D-B95E-439C-BAF3-4E64A29988F8}" destId="{DF11CD22-EDE5-44F2-BC2D-3D2CA860789A}" srcOrd="0" destOrd="0" presId="urn:microsoft.com/office/officeart/2005/8/layout/orgChart1"/>
    <dgm:cxn modelId="{621935CA-03FB-4A7A-9B17-52B3CCA12E49}" type="presParOf" srcId="{F51EF72D-B95E-439C-BAF3-4E64A29988F8}" destId="{EA5B0BA5-E252-489B-BA7D-D4EC85FEC290}" srcOrd="1" destOrd="0" presId="urn:microsoft.com/office/officeart/2005/8/layout/orgChart1"/>
    <dgm:cxn modelId="{DC97503E-CAFF-4FD3-A4C9-667FC89A2178}" type="presParOf" srcId="{2A4A1110-A12E-4CB1-8862-3E18F3856333}" destId="{3488DA8E-2564-4743-BD2E-F767D226B598}" srcOrd="1" destOrd="0" presId="urn:microsoft.com/office/officeart/2005/8/layout/orgChart1"/>
    <dgm:cxn modelId="{4CD2C8AB-D7CE-4077-B1F8-6EA0134C9569}" type="presParOf" srcId="{2A4A1110-A12E-4CB1-8862-3E18F3856333}" destId="{7CF0BCDC-B3FA-4E01-8713-68665952F5B6}" srcOrd="2" destOrd="0" presId="urn:microsoft.com/office/officeart/2005/8/layout/orgChart1"/>
    <dgm:cxn modelId="{A309DA69-11E0-450B-B1E7-7082FE7535F5}" type="presParOf" srcId="{C6B634E6-33E5-42A1-BE44-269EC58C7593}" destId="{8950124F-5BD3-48AB-8D32-D0B368ACD6E0}" srcOrd="4" destOrd="0" presId="urn:microsoft.com/office/officeart/2005/8/layout/orgChart1"/>
    <dgm:cxn modelId="{0F2A10CA-C8D9-4A4B-99BE-798532FF92CA}" type="presParOf" srcId="{C6B634E6-33E5-42A1-BE44-269EC58C7593}" destId="{7450A8D4-BD72-4377-A763-69276884C632}" srcOrd="5" destOrd="0" presId="urn:microsoft.com/office/officeart/2005/8/layout/orgChart1"/>
    <dgm:cxn modelId="{3529C9A9-6B65-4A77-A5B8-FA60A59C30ED}" type="presParOf" srcId="{7450A8D4-BD72-4377-A763-69276884C632}" destId="{C1233405-87BB-4352-A6A7-A3688C887C56}" srcOrd="0" destOrd="0" presId="urn:microsoft.com/office/officeart/2005/8/layout/orgChart1"/>
    <dgm:cxn modelId="{F7C0541F-9A0F-4DB6-B10C-9B8C9E7877A6}" type="presParOf" srcId="{C1233405-87BB-4352-A6A7-A3688C887C56}" destId="{5912AFE9-5BE0-457F-A1FE-58752D1E700A}" srcOrd="0" destOrd="0" presId="urn:microsoft.com/office/officeart/2005/8/layout/orgChart1"/>
    <dgm:cxn modelId="{19465A56-99DC-404E-9424-4ACD39A9E4F3}" type="presParOf" srcId="{C1233405-87BB-4352-A6A7-A3688C887C56}" destId="{6B06A322-6766-4641-9523-240313AE5AAC}" srcOrd="1" destOrd="0" presId="urn:microsoft.com/office/officeart/2005/8/layout/orgChart1"/>
    <dgm:cxn modelId="{EAE3C4A7-617D-494B-A4CC-6F6C651EDC68}" type="presParOf" srcId="{7450A8D4-BD72-4377-A763-69276884C632}" destId="{97938794-346D-4A57-9AAE-B4AA8BC9CFA9}" srcOrd="1" destOrd="0" presId="urn:microsoft.com/office/officeart/2005/8/layout/orgChart1"/>
    <dgm:cxn modelId="{05395D4D-1AA1-4497-88E3-EC75A151D784}" type="presParOf" srcId="{97938794-346D-4A57-9AAE-B4AA8BC9CFA9}" destId="{6B8EADA1-87F5-424A-BD72-4FC088A613F4}" srcOrd="0" destOrd="0" presId="urn:microsoft.com/office/officeart/2005/8/layout/orgChart1"/>
    <dgm:cxn modelId="{905632ED-5679-4314-A967-1DC72181F073}" type="presParOf" srcId="{97938794-346D-4A57-9AAE-B4AA8BC9CFA9}" destId="{4FF666C7-4D0C-4FAB-B631-F3CFFDF73F85}" srcOrd="1" destOrd="0" presId="urn:microsoft.com/office/officeart/2005/8/layout/orgChart1"/>
    <dgm:cxn modelId="{8AB302A0-6BD2-4E1D-B7CA-DEB61DCEBC5E}" type="presParOf" srcId="{4FF666C7-4D0C-4FAB-B631-F3CFFDF73F85}" destId="{58928BF0-7815-43A2-876D-45877F949703}" srcOrd="0" destOrd="0" presId="urn:microsoft.com/office/officeart/2005/8/layout/orgChart1"/>
    <dgm:cxn modelId="{DED70FC0-35C7-412E-885C-2FBCE2EBC61E}" type="presParOf" srcId="{58928BF0-7815-43A2-876D-45877F949703}" destId="{AB044D18-19CA-4CBF-9BB4-8C46AE1F74BF}" srcOrd="0" destOrd="0" presId="urn:microsoft.com/office/officeart/2005/8/layout/orgChart1"/>
    <dgm:cxn modelId="{5222EA21-2968-40B5-9B59-6AE88C96CFD8}" type="presParOf" srcId="{58928BF0-7815-43A2-876D-45877F949703}" destId="{DA421ADA-0A9D-4874-A257-27C91353FB4E}" srcOrd="1" destOrd="0" presId="urn:microsoft.com/office/officeart/2005/8/layout/orgChart1"/>
    <dgm:cxn modelId="{B7793A5A-5C88-45C2-A1CE-13DDF4874E30}" type="presParOf" srcId="{4FF666C7-4D0C-4FAB-B631-F3CFFDF73F85}" destId="{FE9F3984-7704-4C29-9104-3F7037C3E1EA}" srcOrd="1" destOrd="0" presId="urn:microsoft.com/office/officeart/2005/8/layout/orgChart1"/>
    <dgm:cxn modelId="{03652D01-B611-4C9B-AC5A-DEEC654DBC70}" type="presParOf" srcId="{FE9F3984-7704-4C29-9104-3F7037C3E1EA}" destId="{D8496B51-AFE5-411D-90DF-2374FEED2730}" srcOrd="0" destOrd="0" presId="urn:microsoft.com/office/officeart/2005/8/layout/orgChart1"/>
    <dgm:cxn modelId="{CB0BF82F-34F4-45BC-9708-3D39450C34E6}" type="presParOf" srcId="{FE9F3984-7704-4C29-9104-3F7037C3E1EA}" destId="{070B898B-096F-46A2-9F09-A7F6C8E2A08D}" srcOrd="1" destOrd="0" presId="urn:microsoft.com/office/officeart/2005/8/layout/orgChart1"/>
    <dgm:cxn modelId="{327D0992-67AE-47CC-BCB9-66F6502BFAB2}" type="presParOf" srcId="{070B898B-096F-46A2-9F09-A7F6C8E2A08D}" destId="{511CECB9-EC37-4C16-BE0C-3612E104982A}" srcOrd="0" destOrd="0" presId="urn:microsoft.com/office/officeart/2005/8/layout/orgChart1"/>
    <dgm:cxn modelId="{55FAE531-A94A-4A9D-8CDE-084CD70142D4}" type="presParOf" srcId="{511CECB9-EC37-4C16-BE0C-3612E104982A}" destId="{7F2499D1-ADAF-4541-A93E-7C3566335641}" srcOrd="0" destOrd="0" presId="urn:microsoft.com/office/officeart/2005/8/layout/orgChart1"/>
    <dgm:cxn modelId="{572E194B-8739-4C22-9721-FC3DAB9E00FE}" type="presParOf" srcId="{511CECB9-EC37-4C16-BE0C-3612E104982A}" destId="{8EFDBC15-7453-4E00-8512-ECD1DF1FA1BB}" srcOrd="1" destOrd="0" presId="urn:microsoft.com/office/officeart/2005/8/layout/orgChart1"/>
    <dgm:cxn modelId="{20208652-FD9B-4F36-A1C9-5B269CDD0AE8}" type="presParOf" srcId="{070B898B-096F-46A2-9F09-A7F6C8E2A08D}" destId="{BCFB7777-480C-47DF-8E57-A9AE38A50609}" srcOrd="1" destOrd="0" presId="urn:microsoft.com/office/officeart/2005/8/layout/orgChart1"/>
    <dgm:cxn modelId="{2CC01D63-1FF4-4405-A672-807902AFBFF3}" type="presParOf" srcId="{070B898B-096F-46A2-9F09-A7F6C8E2A08D}" destId="{93C3505D-8F83-4C33-B80B-51297ADF4B80}" srcOrd="2" destOrd="0" presId="urn:microsoft.com/office/officeart/2005/8/layout/orgChart1"/>
    <dgm:cxn modelId="{4410BB68-EBA5-4A2B-9BC1-117D1D527AE6}" type="presParOf" srcId="{4FF666C7-4D0C-4FAB-B631-F3CFFDF73F85}" destId="{558DACDF-E89D-41A3-A09B-BDAE6D1E70EA}" srcOrd="2" destOrd="0" presId="urn:microsoft.com/office/officeart/2005/8/layout/orgChart1"/>
    <dgm:cxn modelId="{F6A3C10A-9BD0-4A3E-B3C6-BB66B477BEEA}" type="presParOf" srcId="{7450A8D4-BD72-4377-A763-69276884C632}" destId="{950A3A28-A6B5-44E9-AEF4-B62E6626317F}" srcOrd="2" destOrd="0" presId="urn:microsoft.com/office/officeart/2005/8/layout/orgChart1"/>
    <dgm:cxn modelId="{0B9E1BC1-45FC-48EC-9B3F-B5195F602921}" type="presParOf" srcId="{C6B634E6-33E5-42A1-BE44-269EC58C7593}" destId="{FDB51CB5-4604-465E-9B86-046329FA6D9E}" srcOrd="6" destOrd="0" presId="urn:microsoft.com/office/officeart/2005/8/layout/orgChart1"/>
    <dgm:cxn modelId="{A7D37C43-F948-4AAE-8F77-FC7477EB0C0A}" type="presParOf" srcId="{C6B634E6-33E5-42A1-BE44-269EC58C7593}" destId="{10B1E86A-B547-4201-A4A2-D0D6272474DB}" srcOrd="7" destOrd="0" presId="urn:microsoft.com/office/officeart/2005/8/layout/orgChart1"/>
    <dgm:cxn modelId="{6E1FB04D-7A49-4F51-B77B-13A3B25BCB6F}" type="presParOf" srcId="{10B1E86A-B547-4201-A4A2-D0D6272474DB}" destId="{537EFC8B-F2C0-4B6B-9968-3C9373A21739}" srcOrd="0" destOrd="0" presId="urn:microsoft.com/office/officeart/2005/8/layout/orgChart1"/>
    <dgm:cxn modelId="{9DABDD5D-BC3E-4C84-B586-8F3C7F426195}" type="presParOf" srcId="{537EFC8B-F2C0-4B6B-9968-3C9373A21739}" destId="{A2E9F06E-5698-4001-BB4F-6358578356B9}" srcOrd="0" destOrd="0" presId="urn:microsoft.com/office/officeart/2005/8/layout/orgChart1"/>
    <dgm:cxn modelId="{A312798B-1EB0-446A-B0EA-4D84FCB847D4}" type="presParOf" srcId="{537EFC8B-F2C0-4B6B-9968-3C9373A21739}" destId="{FD917075-2A0D-4C1E-85DA-52EF6CDA5D82}" srcOrd="1" destOrd="0" presId="urn:microsoft.com/office/officeart/2005/8/layout/orgChart1"/>
    <dgm:cxn modelId="{39E39351-0B39-4987-830D-29C7D858BFB9}" type="presParOf" srcId="{10B1E86A-B547-4201-A4A2-D0D6272474DB}" destId="{E1F5DCC3-923C-4D73-9861-6D484CDBCB3D}" srcOrd="1" destOrd="0" presId="urn:microsoft.com/office/officeart/2005/8/layout/orgChart1"/>
    <dgm:cxn modelId="{12406E94-91EB-435D-B4FF-D42B15C4B63A}" type="presParOf" srcId="{10B1E86A-B547-4201-A4A2-D0D6272474DB}" destId="{6C94F700-2C33-4EF5-B131-EDA86EB61367}" srcOrd="2" destOrd="0" presId="urn:microsoft.com/office/officeart/2005/8/layout/orgChart1"/>
    <dgm:cxn modelId="{40BC3518-51CD-4604-9FF8-F626C881091D}" type="presParOf" srcId="{C6B634E6-33E5-42A1-BE44-269EC58C7593}" destId="{CE5DF2C0-8560-4F44-B012-B25965F2E204}" srcOrd="8" destOrd="0" presId="urn:microsoft.com/office/officeart/2005/8/layout/orgChart1"/>
    <dgm:cxn modelId="{C80C8B83-A00B-462C-AD95-F1CC200DC207}" type="presParOf" srcId="{C6B634E6-33E5-42A1-BE44-269EC58C7593}" destId="{E391ECED-5F51-47F9-8DE3-A6B452A35937}" srcOrd="9" destOrd="0" presId="urn:microsoft.com/office/officeart/2005/8/layout/orgChart1"/>
    <dgm:cxn modelId="{1ABEA732-0B9C-400F-A5D7-A41089C743BE}" type="presParOf" srcId="{E391ECED-5F51-47F9-8DE3-A6B452A35937}" destId="{87D95476-2316-450E-91A3-841066DC21FC}" srcOrd="0" destOrd="0" presId="urn:microsoft.com/office/officeart/2005/8/layout/orgChart1"/>
    <dgm:cxn modelId="{45F48F78-1E87-48A6-8BE6-D166271D27F1}" type="presParOf" srcId="{87D95476-2316-450E-91A3-841066DC21FC}" destId="{E0CCCD85-3DE4-478A-BF82-B28360DC97F8}" srcOrd="0" destOrd="0" presId="urn:microsoft.com/office/officeart/2005/8/layout/orgChart1"/>
    <dgm:cxn modelId="{B490934F-B34A-4666-A4A0-28EE146EBB8B}" type="presParOf" srcId="{87D95476-2316-450E-91A3-841066DC21FC}" destId="{D44D271D-C738-405C-B999-51D2B394606D}" srcOrd="1" destOrd="0" presId="urn:microsoft.com/office/officeart/2005/8/layout/orgChart1"/>
    <dgm:cxn modelId="{86C8CB8E-51D6-446B-A680-F2D0E5C21DED}" type="presParOf" srcId="{E391ECED-5F51-47F9-8DE3-A6B452A35937}" destId="{2200B4C5-0073-4369-B886-5FD0244057B2}" srcOrd="1" destOrd="0" presId="urn:microsoft.com/office/officeart/2005/8/layout/orgChart1"/>
    <dgm:cxn modelId="{E9C230C4-8B2F-49A2-82CF-3E666CB70864}" type="presParOf" srcId="{E391ECED-5F51-47F9-8DE3-A6B452A35937}" destId="{D0BEB30A-CB53-4C27-BFF1-30926AD9D1BD}" srcOrd="2" destOrd="0" presId="urn:microsoft.com/office/officeart/2005/8/layout/orgChart1"/>
    <dgm:cxn modelId="{6FCE1F09-FDC2-4E7A-9D6F-E64C56AAADC9}" type="presParOf" srcId="{C6B634E6-33E5-42A1-BE44-269EC58C7593}" destId="{295BABA6-50F7-494D-AE6F-CFD95AB00700}" srcOrd="10" destOrd="0" presId="urn:microsoft.com/office/officeart/2005/8/layout/orgChart1"/>
    <dgm:cxn modelId="{8F8EF482-5741-41E5-ACED-E1C9627E608D}" type="presParOf" srcId="{C6B634E6-33E5-42A1-BE44-269EC58C7593}" destId="{04A28C77-4C79-4305-B18B-E29051DD8647}" srcOrd="11" destOrd="0" presId="urn:microsoft.com/office/officeart/2005/8/layout/orgChart1"/>
    <dgm:cxn modelId="{9C3D40FE-E5D5-41A8-B1D1-55D414277560}" type="presParOf" srcId="{04A28C77-4C79-4305-B18B-E29051DD8647}" destId="{F3331BE9-2167-484D-B623-38EC7B793D7E}" srcOrd="0" destOrd="0" presId="urn:microsoft.com/office/officeart/2005/8/layout/orgChart1"/>
    <dgm:cxn modelId="{2D10AEDE-4C99-4731-99BF-05ACE71D0FD4}" type="presParOf" srcId="{F3331BE9-2167-484D-B623-38EC7B793D7E}" destId="{07B32C75-636F-4DA7-92A8-CB31F6169CBE}" srcOrd="0" destOrd="0" presId="urn:microsoft.com/office/officeart/2005/8/layout/orgChart1"/>
    <dgm:cxn modelId="{3071D858-337C-4416-9CA8-A720E2E4EFF1}" type="presParOf" srcId="{F3331BE9-2167-484D-B623-38EC7B793D7E}" destId="{CF3DF45D-CC36-450B-899B-AFE4E89AF06E}" srcOrd="1" destOrd="0" presId="urn:microsoft.com/office/officeart/2005/8/layout/orgChart1"/>
    <dgm:cxn modelId="{AEC5B3E2-319F-4458-A417-BE44308C43B0}" type="presParOf" srcId="{04A28C77-4C79-4305-B18B-E29051DD8647}" destId="{C7FC7099-B8B2-4A8E-ADAA-21A66604C2D2}" srcOrd="1" destOrd="0" presId="urn:microsoft.com/office/officeart/2005/8/layout/orgChart1"/>
    <dgm:cxn modelId="{4269229D-297A-4479-9B5B-B594D04E4D6A}" type="presParOf" srcId="{04A28C77-4C79-4305-B18B-E29051DD8647}" destId="{9FA5D488-25C9-49EB-9509-7E85557000BA}" srcOrd="2" destOrd="0" presId="urn:microsoft.com/office/officeart/2005/8/layout/orgChart1"/>
    <dgm:cxn modelId="{3077E29E-82EF-4977-85C2-3058CC55B22E}" type="presParOf" srcId="{C6B634E6-33E5-42A1-BE44-269EC58C7593}" destId="{04747EAB-02C5-478A-9276-3E0812994E79}" srcOrd="12" destOrd="0" presId="urn:microsoft.com/office/officeart/2005/8/layout/orgChart1"/>
    <dgm:cxn modelId="{3FD563FF-21B7-4D17-B89F-F045A4B33485}" type="presParOf" srcId="{C6B634E6-33E5-42A1-BE44-269EC58C7593}" destId="{54C26BE7-B859-4B5B-A7EB-612A1C5CA43E}" srcOrd="13" destOrd="0" presId="urn:microsoft.com/office/officeart/2005/8/layout/orgChart1"/>
    <dgm:cxn modelId="{8CC90D38-AAA0-4AF6-ADF2-7B8F6C39690C}" type="presParOf" srcId="{54C26BE7-B859-4B5B-A7EB-612A1C5CA43E}" destId="{1637CED2-EB79-47CD-986C-0EDBB0771679}" srcOrd="0" destOrd="0" presId="urn:microsoft.com/office/officeart/2005/8/layout/orgChart1"/>
    <dgm:cxn modelId="{4BC4695B-6DEB-4624-BB4F-76B4AA834E27}" type="presParOf" srcId="{1637CED2-EB79-47CD-986C-0EDBB0771679}" destId="{91436FC3-8F48-4EE2-BF1C-1B4C85400A58}" srcOrd="0" destOrd="0" presId="urn:microsoft.com/office/officeart/2005/8/layout/orgChart1"/>
    <dgm:cxn modelId="{FBF943F3-2DE3-4735-953C-848B76803DA0}" type="presParOf" srcId="{1637CED2-EB79-47CD-986C-0EDBB0771679}" destId="{0284C83A-C495-4378-A122-692B02F54EEF}" srcOrd="1" destOrd="0" presId="urn:microsoft.com/office/officeart/2005/8/layout/orgChart1"/>
    <dgm:cxn modelId="{A27B65E3-0298-4BEF-88ED-67CC3C5C4654}" type="presParOf" srcId="{54C26BE7-B859-4B5B-A7EB-612A1C5CA43E}" destId="{FFFB7ED9-5B17-428D-A308-415A4A509F52}" srcOrd="1" destOrd="0" presId="urn:microsoft.com/office/officeart/2005/8/layout/orgChart1"/>
    <dgm:cxn modelId="{8C4FBD16-DFB9-4901-8AD8-9216134EAF0F}" type="presParOf" srcId="{54C26BE7-B859-4B5B-A7EB-612A1C5CA43E}" destId="{46E10D04-844E-447B-82E1-C110C18A0C33}" srcOrd="2" destOrd="0" presId="urn:microsoft.com/office/officeart/2005/8/layout/orgChart1"/>
    <dgm:cxn modelId="{686059B3-7ADB-4DC6-BEB5-85BE0068AB89}" type="presParOf" srcId="{C6B634E6-33E5-42A1-BE44-269EC58C7593}" destId="{BEB3FD09-FBCF-4A17-860A-CB17033683E6}" srcOrd="14" destOrd="0" presId="urn:microsoft.com/office/officeart/2005/8/layout/orgChart1"/>
    <dgm:cxn modelId="{09D8D9FB-34AC-469E-98B3-97EA6969F74D}" type="presParOf" srcId="{C6B634E6-33E5-42A1-BE44-269EC58C7593}" destId="{5DCE2CD8-E867-4CE0-B85F-1882052DB876}" srcOrd="15" destOrd="0" presId="urn:microsoft.com/office/officeart/2005/8/layout/orgChart1"/>
    <dgm:cxn modelId="{C92B6C00-0BBC-4B73-9799-E537ED5E10B1}" type="presParOf" srcId="{5DCE2CD8-E867-4CE0-B85F-1882052DB876}" destId="{2FCFC053-705E-4F50-A3D3-5FB357EDC24A}" srcOrd="0" destOrd="0" presId="urn:microsoft.com/office/officeart/2005/8/layout/orgChart1"/>
    <dgm:cxn modelId="{9BDD4B80-3FC7-4831-9E0B-34F6B128FC2B}" type="presParOf" srcId="{2FCFC053-705E-4F50-A3D3-5FB357EDC24A}" destId="{8F7C92E6-9C99-4F97-B0EA-699067D98B65}" srcOrd="0" destOrd="0" presId="urn:microsoft.com/office/officeart/2005/8/layout/orgChart1"/>
    <dgm:cxn modelId="{0632C44C-9D4E-4EBD-B902-1F34E015475A}" type="presParOf" srcId="{2FCFC053-705E-4F50-A3D3-5FB357EDC24A}" destId="{44E09F91-84DC-4635-AC1F-F50544591E7E}" srcOrd="1" destOrd="0" presId="urn:microsoft.com/office/officeart/2005/8/layout/orgChart1"/>
    <dgm:cxn modelId="{5A8E38AD-C616-4195-B83C-AC48ECDFACAD}" type="presParOf" srcId="{5DCE2CD8-E867-4CE0-B85F-1882052DB876}" destId="{54C39C2F-DF59-4971-8334-F2D5E30573BB}" srcOrd="1" destOrd="0" presId="urn:microsoft.com/office/officeart/2005/8/layout/orgChart1"/>
    <dgm:cxn modelId="{75A3BFA6-9B3E-4CC2-848D-EC671CD80447}" type="presParOf" srcId="{54C39C2F-DF59-4971-8334-F2D5E30573BB}" destId="{92621A5D-5B17-4DD0-BC4F-A3E7E7DEC6D8}" srcOrd="0" destOrd="0" presId="urn:microsoft.com/office/officeart/2005/8/layout/orgChart1"/>
    <dgm:cxn modelId="{78A81B49-480A-4BEA-BED6-A81FAA7868DF}" type="presParOf" srcId="{54C39C2F-DF59-4971-8334-F2D5E30573BB}" destId="{127DA81A-FD6A-4178-B771-9DD774CADE6E}" srcOrd="1" destOrd="0" presId="urn:microsoft.com/office/officeart/2005/8/layout/orgChart1"/>
    <dgm:cxn modelId="{76E39EBE-285C-45AB-ABC7-DB028BD02958}" type="presParOf" srcId="{127DA81A-FD6A-4178-B771-9DD774CADE6E}" destId="{3F3F79D6-9FDD-41CD-879C-4840081ECE95}" srcOrd="0" destOrd="0" presId="urn:microsoft.com/office/officeart/2005/8/layout/orgChart1"/>
    <dgm:cxn modelId="{5D59B0B6-2CE3-44AA-A5C1-FA09FC7E398C}" type="presParOf" srcId="{3F3F79D6-9FDD-41CD-879C-4840081ECE95}" destId="{795F2A20-14A2-48BA-B8DA-56D3BD5C9F74}" srcOrd="0" destOrd="0" presId="urn:microsoft.com/office/officeart/2005/8/layout/orgChart1"/>
    <dgm:cxn modelId="{85282D49-396F-467A-A595-CE93FA041601}" type="presParOf" srcId="{3F3F79D6-9FDD-41CD-879C-4840081ECE95}" destId="{C847604A-DD81-4E55-A029-9CC7D7116F1B}" srcOrd="1" destOrd="0" presId="urn:microsoft.com/office/officeart/2005/8/layout/orgChart1"/>
    <dgm:cxn modelId="{9468A705-AA16-4E7A-A4D2-9C66F6B9F2DC}" type="presParOf" srcId="{127DA81A-FD6A-4178-B771-9DD774CADE6E}" destId="{8E1C37DC-B146-4ED8-AC8F-9A732C3A8B20}" srcOrd="1" destOrd="0" presId="urn:microsoft.com/office/officeart/2005/8/layout/orgChart1"/>
    <dgm:cxn modelId="{8E18254B-5554-483D-94D7-2D16DC08F21A}" type="presParOf" srcId="{8E1C37DC-B146-4ED8-AC8F-9A732C3A8B20}" destId="{6ABD9346-6F34-42DF-A47E-1F86BB8BF202}" srcOrd="0" destOrd="0" presId="urn:microsoft.com/office/officeart/2005/8/layout/orgChart1"/>
    <dgm:cxn modelId="{8368B02D-5E41-4B4D-9167-2C3E87FB615F}" type="presParOf" srcId="{8E1C37DC-B146-4ED8-AC8F-9A732C3A8B20}" destId="{A34C24F4-90C0-4555-A9D8-0FFE27576839}" srcOrd="1" destOrd="0" presId="urn:microsoft.com/office/officeart/2005/8/layout/orgChart1"/>
    <dgm:cxn modelId="{4CE73BBF-A4D4-4460-8350-A159E702F120}" type="presParOf" srcId="{A34C24F4-90C0-4555-A9D8-0FFE27576839}" destId="{152814FE-B9B8-4AE8-B7FF-EA685ECC9CB1}" srcOrd="0" destOrd="0" presId="urn:microsoft.com/office/officeart/2005/8/layout/orgChart1"/>
    <dgm:cxn modelId="{E03C3CBF-C1D0-4290-96A9-1B62EB86AF41}" type="presParOf" srcId="{152814FE-B9B8-4AE8-B7FF-EA685ECC9CB1}" destId="{56D4BFA5-C122-46AF-B0CD-81F289DD29EB}" srcOrd="0" destOrd="0" presId="urn:microsoft.com/office/officeart/2005/8/layout/orgChart1"/>
    <dgm:cxn modelId="{C3A60C26-DDB0-48ED-B8AF-3E6D54729D9D}" type="presParOf" srcId="{152814FE-B9B8-4AE8-B7FF-EA685ECC9CB1}" destId="{F132717B-80A0-4414-A066-26109A9EE5A7}" srcOrd="1" destOrd="0" presId="urn:microsoft.com/office/officeart/2005/8/layout/orgChart1"/>
    <dgm:cxn modelId="{42BB1958-91AA-4272-A8AA-B6ADDF79DD10}" type="presParOf" srcId="{A34C24F4-90C0-4555-A9D8-0FFE27576839}" destId="{FF027C22-48C0-41BF-B76D-B3E569EB1BF2}" srcOrd="1" destOrd="0" presId="urn:microsoft.com/office/officeart/2005/8/layout/orgChart1"/>
    <dgm:cxn modelId="{7F9DAEB1-1B75-4D1A-92E3-6F05DCEBB50A}" type="presParOf" srcId="{A34C24F4-90C0-4555-A9D8-0FFE27576839}" destId="{24D0664B-EF13-4C2E-A4D8-B38BB002F7B5}" srcOrd="2" destOrd="0" presId="urn:microsoft.com/office/officeart/2005/8/layout/orgChart1"/>
    <dgm:cxn modelId="{7FB60160-3F48-4147-949C-680E9BCE32EF}" type="presParOf" srcId="{127DA81A-FD6A-4178-B771-9DD774CADE6E}" destId="{F116C25C-B6B2-4EFF-ABC3-52130D31D25B}" srcOrd="2" destOrd="0" presId="urn:microsoft.com/office/officeart/2005/8/layout/orgChart1"/>
    <dgm:cxn modelId="{E50B62E2-CA81-454B-BA17-066293B91039}" type="presParOf" srcId="{5DCE2CD8-E867-4CE0-B85F-1882052DB876}" destId="{CCAF97BC-9501-4CF4-A6CF-6E130F83B122}" srcOrd="2" destOrd="0" presId="urn:microsoft.com/office/officeart/2005/8/layout/orgChart1"/>
    <dgm:cxn modelId="{3E1691A9-E57D-435D-A08D-45452A3E5727}" type="presParOf" srcId="{E8B32663-9601-44F8-85D6-68BAC8455D28}" destId="{4DA86902-5FCD-45F3-93F9-3C3B057CC51F}"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BFEED1-44CF-41A3-8DAF-FA301DD7ABA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E90F188-170F-4458-AD64-AFC0D2541643}">
      <dgm:prSet phldrT="[Text]"/>
      <dgm:spPr/>
      <dgm:t>
        <a:bodyPr/>
        <a:lstStyle/>
        <a:p>
          <a:r>
            <a:rPr lang="en-GB"/>
            <a:t>Research Space Lead </a:t>
          </a:r>
        </a:p>
        <a:p>
          <a:r>
            <a:rPr lang="en-GB"/>
            <a:t>(Lead Research Nurse-adults)</a:t>
          </a:r>
        </a:p>
      </dgm:t>
    </dgm:pt>
    <dgm:pt modelId="{03B0BA5D-75FA-4CAC-B5F6-A99BC2A811D0}" type="parTrans" cxnId="{C614BD51-FB5F-4AC0-9E01-419510AD1D2B}">
      <dgm:prSet/>
      <dgm:spPr/>
      <dgm:t>
        <a:bodyPr/>
        <a:lstStyle/>
        <a:p>
          <a:endParaRPr lang="en-GB"/>
        </a:p>
      </dgm:t>
    </dgm:pt>
    <dgm:pt modelId="{90EAA88B-EC67-4851-BAE1-CEEB3EF17BB9}" type="sibTrans" cxnId="{C614BD51-FB5F-4AC0-9E01-419510AD1D2B}">
      <dgm:prSet/>
      <dgm:spPr/>
      <dgm:t>
        <a:bodyPr/>
        <a:lstStyle/>
        <a:p>
          <a:endParaRPr lang="en-GB"/>
        </a:p>
      </dgm:t>
    </dgm:pt>
    <dgm:pt modelId="{17AC3120-E0C1-42DD-912A-325184FE67F1}">
      <dgm:prSet phldrT="[Text]"/>
      <dgm:spPr/>
      <dgm:t>
        <a:bodyPr/>
        <a:lstStyle/>
        <a:p>
          <a:r>
            <a:rPr lang="en-GB"/>
            <a:t>Associate Lead</a:t>
          </a:r>
        </a:p>
        <a:p>
          <a:r>
            <a:rPr lang="en-GB"/>
            <a:t>(Children's Research Manager)</a:t>
          </a:r>
        </a:p>
      </dgm:t>
    </dgm:pt>
    <dgm:pt modelId="{7E4779F2-023A-4DD2-8C2F-C908888B577E}" type="parTrans" cxnId="{4142D266-4CD2-488C-AB7A-69876A3912A7}">
      <dgm:prSet/>
      <dgm:spPr/>
      <dgm:t>
        <a:bodyPr/>
        <a:lstStyle/>
        <a:p>
          <a:endParaRPr lang="en-GB"/>
        </a:p>
      </dgm:t>
    </dgm:pt>
    <dgm:pt modelId="{3684CF44-7A38-4423-99DB-EFCE372F39C7}" type="sibTrans" cxnId="{4142D266-4CD2-488C-AB7A-69876A3912A7}">
      <dgm:prSet/>
      <dgm:spPr/>
      <dgm:t>
        <a:bodyPr/>
        <a:lstStyle/>
        <a:p>
          <a:endParaRPr lang="en-GB"/>
        </a:p>
      </dgm:t>
    </dgm:pt>
    <dgm:pt modelId="{D499030D-8A69-4E75-9DDF-25FFA9DCC9BE}">
      <dgm:prSet phldrT="[Text]"/>
      <dgm:spPr/>
      <dgm:t>
        <a:bodyPr/>
        <a:lstStyle/>
        <a:p>
          <a:r>
            <a:rPr lang="en-GB"/>
            <a:t>Associate Lead</a:t>
          </a:r>
        </a:p>
        <a:p>
          <a:r>
            <a:rPr lang="en-GB"/>
            <a:t>(Senior Research Nurse-adults)</a:t>
          </a:r>
        </a:p>
      </dgm:t>
    </dgm:pt>
    <dgm:pt modelId="{2F8D7FED-3F02-4316-BA45-EA9795B81504}" type="parTrans" cxnId="{F4BCDE17-8DF7-4404-B21C-2256534D502E}">
      <dgm:prSet/>
      <dgm:spPr/>
      <dgm:t>
        <a:bodyPr/>
        <a:lstStyle/>
        <a:p>
          <a:endParaRPr lang="en-GB"/>
        </a:p>
      </dgm:t>
    </dgm:pt>
    <dgm:pt modelId="{FB900CCC-49FC-4525-A40F-596008FECB1E}" type="sibTrans" cxnId="{F4BCDE17-8DF7-4404-B21C-2256534D502E}">
      <dgm:prSet/>
      <dgm:spPr/>
      <dgm:t>
        <a:bodyPr/>
        <a:lstStyle/>
        <a:p>
          <a:endParaRPr lang="en-GB"/>
        </a:p>
      </dgm:t>
    </dgm:pt>
    <dgm:pt modelId="{C2E379B4-363D-492B-9376-5113429C36B9}">
      <dgm:prSet phldrT="[Text]"/>
      <dgm:spPr/>
      <dgm:t>
        <a:bodyPr/>
        <a:lstStyle/>
        <a:p>
          <a:r>
            <a:rPr lang="en-GB"/>
            <a:t>Associate Lead (Senior Research Nurse-adults)</a:t>
          </a:r>
        </a:p>
      </dgm:t>
    </dgm:pt>
    <dgm:pt modelId="{076FB24D-54A4-4483-BC58-43C8E3DBC577}" type="parTrans" cxnId="{F171ECC0-1F5A-493D-B236-D1B2F78E500C}">
      <dgm:prSet/>
      <dgm:spPr/>
      <dgm:t>
        <a:bodyPr/>
        <a:lstStyle/>
        <a:p>
          <a:endParaRPr lang="en-GB"/>
        </a:p>
      </dgm:t>
    </dgm:pt>
    <dgm:pt modelId="{AF13AFC5-8F20-4381-AB26-A992AABB7975}" type="sibTrans" cxnId="{F171ECC0-1F5A-493D-B236-D1B2F78E500C}">
      <dgm:prSet/>
      <dgm:spPr/>
      <dgm:t>
        <a:bodyPr/>
        <a:lstStyle/>
        <a:p>
          <a:endParaRPr lang="en-GB"/>
        </a:p>
      </dgm:t>
    </dgm:pt>
    <dgm:pt modelId="{50CC4730-9433-4DAB-8E30-8A69CD775475}">
      <dgm:prSet phldrT="[Text]"/>
      <dgm:spPr/>
      <dgm:t>
        <a:bodyPr/>
        <a:lstStyle/>
        <a:p>
          <a:r>
            <a:rPr lang="en-GB"/>
            <a:t>Deputy Children's Research Manager</a:t>
          </a:r>
        </a:p>
      </dgm:t>
    </dgm:pt>
    <dgm:pt modelId="{56E87DC2-0E4C-45A3-9EBF-35CC33369B48}" type="parTrans" cxnId="{91264EDB-83E4-4FB3-8106-A8AEB2E482B6}">
      <dgm:prSet/>
      <dgm:spPr/>
      <dgm:t>
        <a:bodyPr/>
        <a:lstStyle/>
        <a:p>
          <a:endParaRPr lang="en-GB"/>
        </a:p>
      </dgm:t>
    </dgm:pt>
    <dgm:pt modelId="{E29E6402-6D59-41A7-AE9C-B50598104481}" type="sibTrans" cxnId="{91264EDB-83E4-4FB3-8106-A8AEB2E482B6}">
      <dgm:prSet/>
      <dgm:spPr/>
      <dgm:t>
        <a:bodyPr/>
        <a:lstStyle/>
        <a:p>
          <a:endParaRPr lang="en-GB"/>
        </a:p>
      </dgm:t>
    </dgm:pt>
    <dgm:pt modelId="{9CA122B7-D50A-4CAF-B86D-AB0CA3B8DD48}" type="pres">
      <dgm:prSet presAssocID="{B7BFEED1-44CF-41A3-8DAF-FA301DD7ABA2}" presName="hierChild1" presStyleCnt="0">
        <dgm:presLayoutVars>
          <dgm:orgChart val="1"/>
          <dgm:chPref val="1"/>
          <dgm:dir/>
          <dgm:animOne val="branch"/>
          <dgm:animLvl val="lvl"/>
          <dgm:resizeHandles/>
        </dgm:presLayoutVars>
      </dgm:prSet>
      <dgm:spPr/>
      <dgm:t>
        <a:bodyPr/>
        <a:lstStyle/>
        <a:p>
          <a:endParaRPr lang="en-GB"/>
        </a:p>
      </dgm:t>
    </dgm:pt>
    <dgm:pt modelId="{DE62BDE3-4DB7-4CCE-BB86-2EA60CD64F2D}" type="pres">
      <dgm:prSet presAssocID="{CE90F188-170F-4458-AD64-AFC0D2541643}" presName="hierRoot1" presStyleCnt="0">
        <dgm:presLayoutVars>
          <dgm:hierBranch val="init"/>
        </dgm:presLayoutVars>
      </dgm:prSet>
      <dgm:spPr/>
    </dgm:pt>
    <dgm:pt modelId="{F6B03A6B-A34C-4EE9-9EC4-A7C44117E30A}" type="pres">
      <dgm:prSet presAssocID="{CE90F188-170F-4458-AD64-AFC0D2541643}" presName="rootComposite1" presStyleCnt="0"/>
      <dgm:spPr/>
    </dgm:pt>
    <dgm:pt modelId="{8663BCEF-DD3C-46A2-9560-7902F1151F5F}" type="pres">
      <dgm:prSet presAssocID="{CE90F188-170F-4458-AD64-AFC0D2541643}" presName="rootText1" presStyleLbl="node0" presStyleIdx="0" presStyleCnt="1">
        <dgm:presLayoutVars>
          <dgm:chPref val="3"/>
        </dgm:presLayoutVars>
      </dgm:prSet>
      <dgm:spPr/>
      <dgm:t>
        <a:bodyPr/>
        <a:lstStyle/>
        <a:p>
          <a:endParaRPr lang="en-GB"/>
        </a:p>
      </dgm:t>
    </dgm:pt>
    <dgm:pt modelId="{29367804-BE28-4FCC-A91B-76127BA167AF}" type="pres">
      <dgm:prSet presAssocID="{CE90F188-170F-4458-AD64-AFC0D2541643}" presName="rootConnector1" presStyleLbl="node1" presStyleIdx="0" presStyleCnt="0"/>
      <dgm:spPr/>
      <dgm:t>
        <a:bodyPr/>
        <a:lstStyle/>
        <a:p>
          <a:endParaRPr lang="en-GB"/>
        </a:p>
      </dgm:t>
    </dgm:pt>
    <dgm:pt modelId="{37841368-3C54-4A46-B7A4-2C2BA4A187B7}" type="pres">
      <dgm:prSet presAssocID="{CE90F188-170F-4458-AD64-AFC0D2541643}" presName="hierChild2" presStyleCnt="0"/>
      <dgm:spPr/>
    </dgm:pt>
    <dgm:pt modelId="{0241192E-DE25-492F-A644-93EF788C136A}" type="pres">
      <dgm:prSet presAssocID="{7E4779F2-023A-4DD2-8C2F-C908888B577E}" presName="Name37" presStyleLbl="parChTrans1D2" presStyleIdx="0" presStyleCnt="3"/>
      <dgm:spPr/>
      <dgm:t>
        <a:bodyPr/>
        <a:lstStyle/>
        <a:p>
          <a:endParaRPr lang="en-GB"/>
        </a:p>
      </dgm:t>
    </dgm:pt>
    <dgm:pt modelId="{8CE43BC5-E73B-4415-B88F-AD75BA5FAB92}" type="pres">
      <dgm:prSet presAssocID="{17AC3120-E0C1-42DD-912A-325184FE67F1}" presName="hierRoot2" presStyleCnt="0">
        <dgm:presLayoutVars>
          <dgm:hierBranch val="init"/>
        </dgm:presLayoutVars>
      </dgm:prSet>
      <dgm:spPr/>
    </dgm:pt>
    <dgm:pt modelId="{4E6F0970-7D3D-4D74-B947-AA683F2F295A}" type="pres">
      <dgm:prSet presAssocID="{17AC3120-E0C1-42DD-912A-325184FE67F1}" presName="rootComposite" presStyleCnt="0"/>
      <dgm:spPr/>
    </dgm:pt>
    <dgm:pt modelId="{97573541-93C5-4FC4-AFD6-FD72436F4835}" type="pres">
      <dgm:prSet presAssocID="{17AC3120-E0C1-42DD-912A-325184FE67F1}" presName="rootText" presStyleLbl="node2" presStyleIdx="0" presStyleCnt="3">
        <dgm:presLayoutVars>
          <dgm:chPref val="3"/>
        </dgm:presLayoutVars>
      </dgm:prSet>
      <dgm:spPr/>
      <dgm:t>
        <a:bodyPr/>
        <a:lstStyle/>
        <a:p>
          <a:endParaRPr lang="en-GB"/>
        </a:p>
      </dgm:t>
    </dgm:pt>
    <dgm:pt modelId="{D1FC31D0-F27F-45E8-A3AF-DE3E4D5D6F3F}" type="pres">
      <dgm:prSet presAssocID="{17AC3120-E0C1-42DD-912A-325184FE67F1}" presName="rootConnector" presStyleLbl="node2" presStyleIdx="0" presStyleCnt="3"/>
      <dgm:spPr/>
      <dgm:t>
        <a:bodyPr/>
        <a:lstStyle/>
        <a:p>
          <a:endParaRPr lang="en-GB"/>
        </a:p>
      </dgm:t>
    </dgm:pt>
    <dgm:pt modelId="{6F342981-C947-47F9-B3CE-C039D7BC5BE0}" type="pres">
      <dgm:prSet presAssocID="{17AC3120-E0C1-42DD-912A-325184FE67F1}" presName="hierChild4" presStyleCnt="0"/>
      <dgm:spPr/>
    </dgm:pt>
    <dgm:pt modelId="{3C370E1D-3773-48CE-952D-C8D7B708098B}" type="pres">
      <dgm:prSet presAssocID="{56E87DC2-0E4C-45A3-9EBF-35CC33369B48}" presName="Name37" presStyleLbl="parChTrans1D3" presStyleIdx="0" presStyleCnt="1"/>
      <dgm:spPr/>
      <dgm:t>
        <a:bodyPr/>
        <a:lstStyle/>
        <a:p>
          <a:endParaRPr lang="en-GB"/>
        </a:p>
      </dgm:t>
    </dgm:pt>
    <dgm:pt modelId="{33F2FBB2-560B-429D-9456-206DD7A3364B}" type="pres">
      <dgm:prSet presAssocID="{50CC4730-9433-4DAB-8E30-8A69CD775475}" presName="hierRoot2" presStyleCnt="0">
        <dgm:presLayoutVars>
          <dgm:hierBranch val="init"/>
        </dgm:presLayoutVars>
      </dgm:prSet>
      <dgm:spPr/>
    </dgm:pt>
    <dgm:pt modelId="{CBB1B643-BAC9-4445-A0CA-12F9243B0769}" type="pres">
      <dgm:prSet presAssocID="{50CC4730-9433-4DAB-8E30-8A69CD775475}" presName="rootComposite" presStyleCnt="0"/>
      <dgm:spPr/>
    </dgm:pt>
    <dgm:pt modelId="{FC8B3074-3FC9-46FE-B9A5-BFA3E20D2D85}" type="pres">
      <dgm:prSet presAssocID="{50CC4730-9433-4DAB-8E30-8A69CD775475}" presName="rootText" presStyleLbl="node3" presStyleIdx="0" presStyleCnt="1">
        <dgm:presLayoutVars>
          <dgm:chPref val="3"/>
        </dgm:presLayoutVars>
      </dgm:prSet>
      <dgm:spPr/>
      <dgm:t>
        <a:bodyPr/>
        <a:lstStyle/>
        <a:p>
          <a:endParaRPr lang="en-GB"/>
        </a:p>
      </dgm:t>
    </dgm:pt>
    <dgm:pt modelId="{C54FC586-07CE-4F3E-9715-10D036566E28}" type="pres">
      <dgm:prSet presAssocID="{50CC4730-9433-4DAB-8E30-8A69CD775475}" presName="rootConnector" presStyleLbl="node3" presStyleIdx="0" presStyleCnt="1"/>
      <dgm:spPr/>
      <dgm:t>
        <a:bodyPr/>
        <a:lstStyle/>
        <a:p>
          <a:endParaRPr lang="en-GB"/>
        </a:p>
      </dgm:t>
    </dgm:pt>
    <dgm:pt modelId="{C37C576C-2E12-47F3-8B80-B76C0B341FD0}" type="pres">
      <dgm:prSet presAssocID="{50CC4730-9433-4DAB-8E30-8A69CD775475}" presName="hierChild4" presStyleCnt="0"/>
      <dgm:spPr/>
    </dgm:pt>
    <dgm:pt modelId="{9AF4B7EC-F12C-47E6-9A75-19DA62461B78}" type="pres">
      <dgm:prSet presAssocID="{50CC4730-9433-4DAB-8E30-8A69CD775475}" presName="hierChild5" presStyleCnt="0"/>
      <dgm:spPr/>
    </dgm:pt>
    <dgm:pt modelId="{6A1F5AA0-A773-4048-9444-503CD4CF1232}" type="pres">
      <dgm:prSet presAssocID="{17AC3120-E0C1-42DD-912A-325184FE67F1}" presName="hierChild5" presStyleCnt="0"/>
      <dgm:spPr/>
    </dgm:pt>
    <dgm:pt modelId="{08A5C06D-B43A-446F-921F-ADA172529C5C}" type="pres">
      <dgm:prSet presAssocID="{2F8D7FED-3F02-4316-BA45-EA9795B81504}" presName="Name37" presStyleLbl="parChTrans1D2" presStyleIdx="1" presStyleCnt="3"/>
      <dgm:spPr/>
      <dgm:t>
        <a:bodyPr/>
        <a:lstStyle/>
        <a:p>
          <a:endParaRPr lang="en-GB"/>
        </a:p>
      </dgm:t>
    </dgm:pt>
    <dgm:pt modelId="{630068D1-BCC0-4CBB-B367-F2924EAE14E6}" type="pres">
      <dgm:prSet presAssocID="{D499030D-8A69-4E75-9DDF-25FFA9DCC9BE}" presName="hierRoot2" presStyleCnt="0">
        <dgm:presLayoutVars>
          <dgm:hierBranch val="init"/>
        </dgm:presLayoutVars>
      </dgm:prSet>
      <dgm:spPr/>
    </dgm:pt>
    <dgm:pt modelId="{EDFF12C2-9FD0-4A8D-967C-4211F069A606}" type="pres">
      <dgm:prSet presAssocID="{D499030D-8A69-4E75-9DDF-25FFA9DCC9BE}" presName="rootComposite" presStyleCnt="0"/>
      <dgm:spPr/>
    </dgm:pt>
    <dgm:pt modelId="{1B11852C-F2BF-4E58-91A3-68791E3DCBE7}" type="pres">
      <dgm:prSet presAssocID="{D499030D-8A69-4E75-9DDF-25FFA9DCC9BE}" presName="rootText" presStyleLbl="node2" presStyleIdx="1" presStyleCnt="3">
        <dgm:presLayoutVars>
          <dgm:chPref val="3"/>
        </dgm:presLayoutVars>
      </dgm:prSet>
      <dgm:spPr/>
      <dgm:t>
        <a:bodyPr/>
        <a:lstStyle/>
        <a:p>
          <a:endParaRPr lang="en-GB"/>
        </a:p>
      </dgm:t>
    </dgm:pt>
    <dgm:pt modelId="{C17C5049-994E-43D9-ABDF-BD5F55541993}" type="pres">
      <dgm:prSet presAssocID="{D499030D-8A69-4E75-9DDF-25FFA9DCC9BE}" presName="rootConnector" presStyleLbl="node2" presStyleIdx="1" presStyleCnt="3"/>
      <dgm:spPr/>
      <dgm:t>
        <a:bodyPr/>
        <a:lstStyle/>
        <a:p>
          <a:endParaRPr lang="en-GB"/>
        </a:p>
      </dgm:t>
    </dgm:pt>
    <dgm:pt modelId="{69550B88-ABBB-4F2F-93F0-F7C341D51A51}" type="pres">
      <dgm:prSet presAssocID="{D499030D-8A69-4E75-9DDF-25FFA9DCC9BE}" presName="hierChild4" presStyleCnt="0"/>
      <dgm:spPr/>
    </dgm:pt>
    <dgm:pt modelId="{266F90BE-17A7-4196-B905-BF00F83340E2}" type="pres">
      <dgm:prSet presAssocID="{D499030D-8A69-4E75-9DDF-25FFA9DCC9BE}" presName="hierChild5" presStyleCnt="0"/>
      <dgm:spPr/>
    </dgm:pt>
    <dgm:pt modelId="{FEDA4938-098A-4F81-982E-B2354AEABBAD}" type="pres">
      <dgm:prSet presAssocID="{076FB24D-54A4-4483-BC58-43C8E3DBC577}" presName="Name37" presStyleLbl="parChTrans1D2" presStyleIdx="2" presStyleCnt="3"/>
      <dgm:spPr/>
      <dgm:t>
        <a:bodyPr/>
        <a:lstStyle/>
        <a:p>
          <a:endParaRPr lang="en-GB"/>
        </a:p>
      </dgm:t>
    </dgm:pt>
    <dgm:pt modelId="{84D46211-7B56-458B-9778-5A4993C13F2C}" type="pres">
      <dgm:prSet presAssocID="{C2E379B4-363D-492B-9376-5113429C36B9}" presName="hierRoot2" presStyleCnt="0">
        <dgm:presLayoutVars>
          <dgm:hierBranch val="init"/>
        </dgm:presLayoutVars>
      </dgm:prSet>
      <dgm:spPr/>
    </dgm:pt>
    <dgm:pt modelId="{DE910EA2-82F7-4415-BF89-0A480D65CC1D}" type="pres">
      <dgm:prSet presAssocID="{C2E379B4-363D-492B-9376-5113429C36B9}" presName="rootComposite" presStyleCnt="0"/>
      <dgm:spPr/>
    </dgm:pt>
    <dgm:pt modelId="{07E7FA43-9A4D-4803-8C44-B310C57264A0}" type="pres">
      <dgm:prSet presAssocID="{C2E379B4-363D-492B-9376-5113429C36B9}" presName="rootText" presStyleLbl="node2" presStyleIdx="2" presStyleCnt="3">
        <dgm:presLayoutVars>
          <dgm:chPref val="3"/>
        </dgm:presLayoutVars>
      </dgm:prSet>
      <dgm:spPr/>
      <dgm:t>
        <a:bodyPr/>
        <a:lstStyle/>
        <a:p>
          <a:endParaRPr lang="en-GB"/>
        </a:p>
      </dgm:t>
    </dgm:pt>
    <dgm:pt modelId="{1C3E1B28-057A-41B2-8077-7364C1695A5F}" type="pres">
      <dgm:prSet presAssocID="{C2E379B4-363D-492B-9376-5113429C36B9}" presName="rootConnector" presStyleLbl="node2" presStyleIdx="2" presStyleCnt="3"/>
      <dgm:spPr/>
      <dgm:t>
        <a:bodyPr/>
        <a:lstStyle/>
        <a:p>
          <a:endParaRPr lang="en-GB"/>
        </a:p>
      </dgm:t>
    </dgm:pt>
    <dgm:pt modelId="{CD068A47-C359-4C4D-B085-CD23480AAD14}" type="pres">
      <dgm:prSet presAssocID="{C2E379B4-363D-492B-9376-5113429C36B9}" presName="hierChild4" presStyleCnt="0"/>
      <dgm:spPr/>
    </dgm:pt>
    <dgm:pt modelId="{43893EB8-602E-4DD3-92D5-8B6E556569D2}" type="pres">
      <dgm:prSet presAssocID="{C2E379B4-363D-492B-9376-5113429C36B9}" presName="hierChild5" presStyleCnt="0"/>
      <dgm:spPr/>
    </dgm:pt>
    <dgm:pt modelId="{F6163354-C694-46BE-A32A-6378D68D0B0F}" type="pres">
      <dgm:prSet presAssocID="{CE90F188-170F-4458-AD64-AFC0D2541643}" presName="hierChild3" presStyleCnt="0"/>
      <dgm:spPr/>
    </dgm:pt>
  </dgm:ptLst>
  <dgm:cxnLst>
    <dgm:cxn modelId="{F4BCDE17-8DF7-4404-B21C-2256534D502E}" srcId="{CE90F188-170F-4458-AD64-AFC0D2541643}" destId="{D499030D-8A69-4E75-9DDF-25FFA9DCC9BE}" srcOrd="1" destOrd="0" parTransId="{2F8D7FED-3F02-4316-BA45-EA9795B81504}" sibTransId="{FB900CCC-49FC-4525-A40F-596008FECB1E}"/>
    <dgm:cxn modelId="{2ED64911-46C5-475A-9713-21516D0793DE}" type="presOf" srcId="{50CC4730-9433-4DAB-8E30-8A69CD775475}" destId="{C54FC586-07CE-4F3E-9715-10D036566E28}" srcOrd="1" destOrd="0" presId="urn:microsoft.com/office/officeart/2005/8/layout/orgChart1"/>
    <dgm:cxn modelId="{260904A2-6EA6-49FD-9602-8554D856BC3C}" type="presOf" srcId="{076FB24D-54A4-4483-BC58-43C8E3DBC577}" destId="{FEDA4938-098A-4F81-982E-B2354AEABBAD}" srcOrd="0" destOrd="0" presId="urn:microsoft.com/office/officeart/2005/8/layout/orgChart1"/>
    <dgm:cxn modelId="{C614BD51-FB5F-4AC0-9E01-419510AD1D2B}" srcId="{B7BFEED1-44CF-41A3-8DAF-FA301DD7ABA2}" destId="{CE90F188-170F-4458-AD64-AFC0D2541643}" srcOrd="0" destOrd="0" parTransId="{03B0BA5D-75FA-4CAC-B5F6-A99BC2A811D0}" sibTransId="{90EAA88B-EC67-4851-BAE1-CEEB3EF17BB9}"/>
    <dgm:cxn modelId="{1B7DE864-CDE6-4A0C-8623-E66FBDEF553D}" type="presOf" srcId="{2F8D7FED-3F02-4316-BA45-EA9795B81504}" destId="{08A5C06D-B43A-446F-921F-ADA172529C5C}" srcOrd="0" destOrd="0" presId="urn:microsoft.com/office/officeart/2005/8/layout/orgChart1"/>
    <dgm:cxn modelId="{152126BF-14F1-4F6A-A534-FC02B8677B42}" type="presOf" srcId="{D499030D-8A69-4E75-9DDF-25FFA9DCC9BE}" destId="{1B11852C-F2BF-4E58-91A3-68791E3DCBE7}" srcOrd="0" destOrd="0" presId="urn:microsoft.com/office/officeart/2005/8/layout/orgChart1"/>
    <dgm:cxn modelId="{F171ECC0-1F5A-493D-B236-D1B2F78E500C}" srcId="{CE90F188-170F-4458-AD64-AFC0D2541643}" destId="{C2E379B4-363D-492B-9376-5113429C36B9}" srcOrd="2" destOrd="0" parTransId="{076FB24D-54A4-4483-BC58-43C8E3DBC577}" sibTransId="{AF13AFC5-8F20-4381-AB26-A992AABB7975}"/>
    <dgm:cxn modelId="{ED186F1F-2272-4BCF-9F40-D94720A0FA31}" type="presOf" srcId="{D499030D-8A69-4E75-9DDF-25FFA9DCC9BE}" destId="{C17C5049-994E-43D9-ABDF-BD5F55541993}" srcOrd="1" destOrd="0" presId="urn:microsoft.com/office/officeart/2005/8/layout/orgChart1"/>
    <dgm:cxn modelId="{06C452AD-E288-4F72-BBDD-D1F4D0AB8F6D}" type="presOf" srcId="{B7BFEED1-44CF-41A3-8DAF-FA301DD7ABA2}" destId="{9CA122B7-D50A-4CAF-B86D-AB0CA3B8DD48}" srcOrd="0" destOrd="0" presId="urn:microsoft.com/office/officeart/2005/8/layout/orgChart1"/>
    <dgm:cxn modelId="{03EC4097-B478-43B6-A7CF-7ECD6E9428BC}" type="presOf" srcId="{50CC4730-9433-4DAB-8E30-8A69CD775475}" destId="{FC8B3074-3FC9-46FE-B9A5-BFA3E20D2D85}" srcOrd="0" destOrd="0" presId="urn:microsoft.com/office/officeart/2005/8/layout/orgChart1"/>
    <dgm:cxn modelId="{91264EDB-83E4-4FB3-8106-A8AEB2E482B6}" srcId="{17AC3120-E0C1-42DD-912A-325184FE67F1}" destId="{50CC4730-9433-4DAB-8E30-8A69CD775475}" srcOrd="0" destOrd="0" parTransId="{56E87DC2-0E4C-45A3-9EBF-35CC33369B48}" sibTransId="{E29E6402-6D59-41A7-AE9C-B50598104481}"/>
    <dgm:cxn modelId="{A1D717CC-9BD0-4730-86B6-D7B1271481F7}" type="presOf" srcId="{7E4779F2-023A-4DD2-8C2F-C908888B577E}" destId="{0241192E-DE25-492F-A644-93EF788C136A}" srcOrd="0" destOrd="0" presId="urn:microsoft.com/office/officeart/2005/8/layout/orgChart1"/>
    <dgm:cxn modelId="{6B99B543-5423-4D1C-8B3D-4C404CBB7CAE}" type="presOf" srcId="{C2E379B4-363D-492B-9376-5113429C36B9}" destId="{07E7FA43-9A4D-4803-8C44-B310C57264A0}" srcOrd="0" destOrd="0" presId="urn:microsoft.com/office/officeart/2005/8/layout/orgChart1"/>
    <dgm:cxn modelId="{66D6953C-292A-4ED9-B402-8A5BA661BDD0}" type="presOf" srcId="{CE90F188-170F-4458-AD64-AFC0D2541643}" destId="{8663BCEF-DD3C-46A2-9560-7902F1151F5F}" srcOrd="0" destOrd="0" presId="urn:microsoft.com/office/officeart/2005/8/layout/orgChart1"/>
    <dgm:cxn modelId="{CB977945-D71B-404D-9C8F-C261D672ACBF}" type="presOf" srcId="{CE90F188-170F-4458-AD64-AFC0D2541643}" destId="{29367804-BE28-4FCC-A91B-76127BA167AF}" srcOrd="1" destOrd="0" presId="urn:microsoft.com/office/officeart/2005/8/layout/orgChart1"/>
    <dgm:cxn modelId="{4142D266-4CD2-488C-AB7A-69876A3912A7}" srcId="{CE90F188-170F-4458-AD64-AFC0D2541643}" destId="{17AC3120-E0C1-42DD-912A-325184FE67F1}" srcOrd="0" destOrd="0" parTransId="{7E4779F2-023A-4DD2-8C2F-C908888B577E}" sibTransId="{3684CF44-7A38-4423-99DB-EFCE372F39C7}"/>
    <dgm:cxn modelId="{246DBACB-5165-4199-907A-3ABEDCAEB4CE}" type="presOf" srcId="{17AC3120-E0C1-42DD-912A-325184FE67F1}" destId="{D1FC31D0-F27F-45E8-A3AF-DE3E4D5D6F3F}" srcOrd="1" destOrd="0" presId="urn:microsoft.com/office/officeart/2005/8/layout/orgChart1"/>
    <dgm:cxn modelId="{206C551C-94F8-4C2E-B010-A20F643FD494}" type="presOf" srcId="{56E87DC2-0E4C-45A3-9EBF-35CC33369B48}" destId="{3C370E1D-3773-48CE-952D-C8D7B708098B}" srcOrd="0" destOrd="0" presId="urn:microsoft.com/office/officeart/2005/8/layout/orgChart1"/>
    <dgm:cxn modelId="{A8E20774-3FDD-47B3-868C-6F39D6ECDB38}" type="presOf" srcId="{C2E379B4-363D-492B-9376-5113429C36B9}" destId="{1C3E1B28-057A-41B2-8077-7364C1695A5F}" srcOrd="1" destOrd="0" presId="urn:microsoft.com/office/officeart/2005/8/layout/orgChart1"/>
    <dgm:cxn modelId="{E37355D1-4D23-4CB5-B52C-128548336977}" type="presOf" srcId="{17AC3120-E0C1-42DD-912A-325184FE67F1}" destId="{97573541-93C5-4FC4-AFD6-FD72436F4835}" srcOrd="0" destOrd="0" presId="urn:microsoft.com/office/officeart/2005/8/layout/orgChart1"/>
    <dgm:cxn modelId="{6B4C95A7-2924-46D8-8646-4A51AB868972}" type="presParOf" srcId="{9CA122B7-D50A-4CAF-B86D-AB0CA3B8DD48}" destId="{DE62BDE3-4DB7-4CCE-BB86-2EA60CD64F2D}" srcOrd="0" destOrd="0" presId="urn:microsoft.com/office/officeart/2005/8/layout/orgChart1"/>
    <dgm:cxn modelId="{B6B1D943-42D3-4098-AC15-A85E8CD4B1DB}" type="presParOf" srcId="{DE62BDE3-4DB7-4CCE-BB86-2EA60CD64F2D}" destId="{F6B03A6B-A34C-4EE9-9EC4-A7C44117E30A}" srcOrd="0" destOrd="0" presId="urn:microsoft.com/office/officeart/2005/8/layout/orgChart1"/>
    <dgm:cxn modelId="{35B55B5E-70BD-470A-B60B-A197FC82797E}" type="presParOf" srcId="{F6B03A6B-A34C-4EE9-9EC4-A7C44117E30A}" destId="{8663BCEF-DD3C-46A2-9560-7902F1151F5F}" srcOrd="0" destOrd="0" presId="urn:microsoft.com/office/officeart/2005/8/layout/orgChart1"/>
    <dgm:cxn modelId="{4CA688D9-182F-4C1A-91B2-6C58C4060215}" type="presParOf" srcId="{F6B03A6B-A34C-4EE9-9EC4-A7C44117E30A}" destId="{29367804-BE28-4FCC-A91B-76127BA167AF}" srcOrd="1" destOrd="0" presId="urn:microsoft.com/office/officeart/2005/8/layout/orgChart1"/>
    <dgm:cxn modelId="{87F7CD7C-850C-4FAA-9291-8EE37B5C55FB}" type="presParOf" srcId="{DE62BDE3-4DB7-4CCE-BB86-2EA60CD64F2D}" destId="{37841368-3C54-4A46-B7A4-2C2BA4A187B7}" srcOrd="1" destOrd="0" presId="urn:microsoft.com/office/officeart/2005/8/layout/orgChart1"/>
    <dgm:cxn modelId="{48764354-2896-48AA-9CAC-7577F102813A}" type="presParOf" srcId="{37841368-3C54-4A46-B7A4-2C2BA4A187B7}" destId="{0241192E-DE25-492F-A644-93EF788C136A}" srcOrd="0" destOrd="0" presId="urn:microsoft.com/office/officeart/2005/8/layout/orgChart1"/>
    <dgm:cxn modelId="{BF79961D-D735-42C2-AF66-0DA5B9CE6853}" type="presParOf" srcId="{37841368-3C54-4A46-B7A4-2C2BA4A187B7}" destId="{8CE43BC5-E73B-4415-B88F-AD75BA5FAB92}" srcOrd="1" destOrd="0" presId="urn:microsoft.com/office/officeart/2005/8/layout/orgChart1"/>
    <dgm:cxn modelId="{306A99E2-3866-4F97-95CF-19CFD05DDE53}" type="presParOf" srcId="{8CE43BC5-E73B-4415-B88F-AD75BA5FAB92}" destId="{4E6F0970-7D3D-4D74-B947-AA683F2F295A}" srcOrd="0" destOrd="0" presId="urn:microsoft.com/office/officeart/2005/8/layout/orgChart1"/>
    <dgm:cxn modelId="{AB702E22-F8DA-45BF-AB67-0DB0C7F9F8AF}" type="presParOf" srcId="{4E6F0970-7D3D-4D74-B947-AA683F2F295A}" destId="{97573541-93C5-4FC4-AFD6-FD72436F4835}" srcOrd="0" destOrd="0" presId="urn:microsoft.com/office/officeart/2005/8/layout/orgChart1"/>
    <dgm:cxn modelId="{D8C010AF-BAAC-413B-82C2-71260C3DE13F}" type="presParOf" srcId="{4E6F0970-7D3D-4D74-B947-AA683F2F295A}" destId="{D1FC31D0-F27F-45E8-A3AF-DE3E4D5D6F3F}" srcOrd="1" destOrd="0" presId="urn:microsoft.com/office/officeart/2005/8/layout/orgChart1"/>
    <dgm:cxn modelId="{CAE4356A-6E95-4874-AADD-A65D7E5327E6}" type="presParOf" srcId="{8CE43BC5-E73B-4415-B88F-AD75BA5FAB92}" destId="{6F342981-C947-47F9-B3CE-C039D7BC5BE0}" srcOrd="1" destOrd="0" presId="urn:microsoft.com/office/officeart/2005/8/layout/orgChart1"/>
    <dgm:cxn modelId="{E5EA04B2-081A-4175-9381-4C2C6F22F929}" type="presParOf" srcId="{6F342981-C947-47F9-B3CE-C039D7BC5BE0}" destId="{3C370E1D-3773-48CE-952D-C8D7B708098B}" srcOrd="0" destOrd="0" presId="urn:microsoft.com/office/officeart/2005/8/layout/orgChart1"/>
    <dgm:cxn modelId="{AB8181C4-9E26-49CA-92B8-7762037071C6}" type="presParOf" srcId="{6F342981-C947-47F9-B3CE-C039D7BC5BE0}" destId="{33F2FBB2-560B-429D-9456-206DD7A3364B}" srcOrd="1" destOrd="0" presId="urn:microsoft.com/office/officeart/2005/8/layout/orgChart1"/>
    <dgm:cxn modelId="{FC3D7D7D-F97A-448C-ADC4-7FA9B1F03F08}" type="presParOf" srcId="{33F2FBB2-560B-429D-9456-206DD7A3364B}" destId="{CBB1B643-BAC9-4445-A0CA-12F9243B0769}" srcOrd="0" destOrd="0" presId="urn:microsoft.com/office/officeart/2005/8/layout/orgChart1"/>
    <dgm:cxn modelId="{8E988CCB-65CC-4806-8FB5-402CD39D3E01}" type="presParOf" srcId="{CBB1B643-BAC9-4445-A0CA-12F9243B0769}" destId="{FC8B3074-3FC9-46FE-B9A5-BFA3E20D2D85}" srcOrd="0" destOrd="0" presId="urn:microsoft.com/office/officeart/2005/8/layout/orgChart1"/>
    <dgm:cxn modelId="{1F0395A5-252D-4770-91C7-A2A1EB1924AD}" type="presParOf" srcId="{CBB1B643-BAC9-4445-A0CA-12F9243B0769}" destId="{C54FC586-07CE-4F3E-9715-10D036566E28}" srcOrd="1" destOrd="0" presId="urn:microsoft.com/office/officeart/2005/8/layout/orgChart1"/>
    <dgm:cxn modelId="{8FB150E4-4C42-4071-8553-A5C1CF66235C}" type="presParOf" srcId="{33F2FBB2-560B-429D-9456-206DD7A3364B}" destId="{C37C576C-2E12-47F3-8B80-B76C0B341FD0}" srcOrd="1" destOrd="0" presId="urn:microsoft.com/office/officeart/2005/8/layout/orgChart1"/>
    <dgm:cxn modelId="{132B7E7A-FDB5-4C4C-BCEC-4928365BE3D8}" type="presParOf" srcId="{33F2FBB2-560B-429D-9456-206DD7A3364B}" destId="{9AF4B7EC-F12C-47E6-9A75-19DA62461B78}" srcOrd="2" destOrd="0" presId="urn:microsoft.com/office/officeart/2005/8/layout/orgChart1"/>
    <dgm:cxn modelId="{9911DD97-FD5C-4490-B1C0-B756C449AEC6}" type="presParOf" srcId="{8CE43BC5-E73B-4415-B88F-AD75BA5FAB92}" destId="{6A1F5AA0-A773-4048-9444-503CD4CF1232}" srcOrd="2" destOrd="0" presId="urn:microsoft.com/office/officeart/2005/8/layout/orgChart1"/>
    <dgm:cxn modelId="{1BE4BC3E-8308-4C7B-8ED4-49527900C3D3}" type="presParOf" srcId="{37841368-3C54-4A46-B7A4-2C2BA4A187B7}" destId="{08A5C06D-B43A-446F-921F-ADA172529C5C}" srcOrd="2" destOrd="0" presId="urn:microsoft.com/office/officeart/2005/8/layout/orgChart1"/>
    <dgm:cxn modelId="{FF9A186B-0D82-42DE-A479-7FC3060D437C}" type="presParOf" srcId="{37841368-3C54-4A46-B7A4-2C2BA4A187B7}" destId="{630068D1-BCC0-4CBB-B367-F2924EAE14E6}" srcOrd="3" destOrd="0" presId="urn:microsoft.com/office/officeart/2005/8/layout/orgChart1"/>
    <dgm:cxn modelId="{C8B427F1-BE27-4DD2-A1D1-11CA6413D4B7}" type="presParOf" srcId="{630068D1-BCC0-4CBB-B367-F2924EAE14E6}" destId="{EDFF12C2-9FD0-4A8D-967C-4211F069A606}" srcOrd="0" destOrd="0" presId="urn:microsoft.com/office/officeart/2005/8/layout/orgChart1"/>
    <dgm:cxn modelId="{04D448AE-0F87-450D-8CB2-E1F579DDF3E0}" type="presParOf" srcId="{EDFF12C2-9FD0-4A8D-967C-4211F069A606}" destId="{1B11852C-F2BF-4E58-91A3-68791E3DCBE7}" srcOrd="0" destOrd="0" presId="urn:microsoft.com/office/officeart/2005/8/layout/orgChart1"/>
    <dgm:cxn modelId="{CD25BD62-042A-47A1-A151-16FE01B0B95B}" type="presParOf" srcId="{EDFF12C2-9FD0-4A8D-967C-4211F069A606}" destId="{C17C5049-994E-43D9-ABDF-BD5F55541993}" srcOrd="1" destOrd="0" presId="urn:microsoft.com/office/officeart/2005/8/layout/orgChart1"/>
    <dgm:cxn modelId="{9C673BD1-D66F-45E9-9A2B-432EA76492BC}" type="presParOf" srcId="{630068D1-BCC0-4CBB-B367-F2924EAE14E6}" destId="{69550B88-ABBB-4F2F-93F0-F7C341D51A51}" srcOrd="1" destOrd="0" presId="urn:microsoft.com/office/officeart/2005/8/layout/orgChart1"/>
    <dgm:cxn modelId="{C33D2183-AF62-4E0B-BDE2-AB59FC05322E}" type="presParOf" srcId="{630068D1-BCC0-4CBB-B367-F2924EAE14E6}" destId="{266F90BE-17A7-4196-B905-BF00F83340E2}" srcOrd="2" destOrd="0" presId="urn:microsoft.com/office/officeart/2005/8/layout/orgChart1"/>
    <dgm:cxn modelId="{6E778591-7976-479F-B8B2-545F44000844}" type="presParOf" srcId="{37841368-3C54-4A46-B7A4-2C2BA4A187B7}" destId="{FEDA4938-098A-4F81-982E-B2354AEABBAD}" srcOrd="4" destOrd="0" presId="urn:microsoft.com/office/officeart/2005/8/layout/orgChart1"/>
    <dgm:cxn modelId="{B96817C0-1E22-4100-9BE9-AFFA9CB952DC}" type="presParOf" srcId="{37841368-3C54-4A46-B7A4-2C2BA4A187B7}" destId="{84D46211-7B56-458B-9778-5A4993C13F2C}" srcOrd="5" destOrd="0" presId="urn:microsoft.com/office/officeart/2005/8/layout/orgChart1"/>
    <dgm:cxn modelId="{6694DCA9-195E-4343-919D-2910B5F147F6}" type="presParOf" srcId="{84D46211-7B56-458B-9778-5A4993C13F2C}" destId="{DE910EA2-82F7-4415-BF89-0A480D65CC1D}" srcOrd="0" destOrd="0" presId="urn:microsoft.com/office/officeart/2005/8/layout/orgChart1"/>
    <dgm:cxn modelId="{F2D8D414-4BEE-4984-97A5-33A06FE77BD5}" type="presParOf" srcId="{DE910EA2-82F7-4415-BF89-0A480D65CC1D}" destId="{07E7FA43-9A4D-4803-8C44-B310C57264A0}" srcOrd="0" destOrd="0" presId="urn:microsoft.com/office/officeart/2005/8/layout/orgChart1"/>
    <dgm:cxn modelId="{6DEE6874-3926-4943-984A-5144B52D0AA9}" type="presParOf" srcId="{DE910EA2-82F7-4415-BF89-0A480D65CC1D}" destId="{1C3E1B28-057A-41B2-8077-7364C1695A5F}" srcOrd="1" destOrd="0" presId="urn:microsoft.com/office/officeart/2005/8/layout/orgChart1"/>
    <dgm:cxn modelId="{6B19C77A-5250-4EA9-B2B9-207745CAB271}" type="presParOf" srcId="{84D46211-7B56-458B-9778-5A4993C13F2C}" destId="{CD068A47-C359-4C4D-B085-CD23480AAD14}" srcOrd="1" destOrd="0" presId="urn:microsoft.com/office/officeart/2005/8/layout/orgChart1"/>
    <dgm:cxn modelId="{4ABFC4EF-F304-4C04-8E83-0106AA6CFEE8}" type="presParOf" srcId="{84D46211-7B56-458B-9778-5A4993C13F2C}" destId="{43893EB8-602E-4DD3-92D5-8B6E556569D2}" srcOrd="2" destOrd="0" presId="urn:microsoft.com/office/officeart/2005/8/layout/orgChart1"/>
    <dgm:cxn modelId="{28CA6904-9CB5-434E-BCDA-B8119EA50516}" type="presParOf" srcId="{DE62BDE3-4DB7-4CCE-BB86-2EA60CD64F2D}" destId="{F6163354-C694-46BE-A32A-6378D68D0B0F}"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BD9346-6F34-42DF-A47E-1F86BB8BF202}">
      <dsp:nvSpPr>
        <dsp:cNvPr id="0" name=""/>
        <dsp:cNvSpPr/>
      </dsp:nvSpPr>
      <dsp:spPr>
        <a:xfrm>
          <a:off x="5413789" y="2100163"/>
          <a:ext cx="91440" cy="275469"/>
        </a:xfrm>
        <a:custGeom>
          <a:avLst/>
          <a:gdLst/>
          <a:ahLst/>
          <a:cxnLst/>
          <a:rect l="0" t="0" r="0" b="0"/>
          <a:pathLst>
            <a:path>
              <a:moveTo>
                <a:pt x="45720" y="0"/>
              </a:moveTo>
              <a:lnTo>
                <a:pt x="45720" y="275469"/>
              </a:lnTo>
              <a:lnTo>
                <a:pt x="135547" y="27546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621A5D-5B17-4DD0-BC4F-A3E7E7DEC6D8}">
      <dsp:nvSpPr>
        <dsp:cNvPr id="0" name=""/>
        <dsp:cNvSpPr/>
      </dsp:nvSpPr>
      <dsp:spPr>
        <a:xfrm>
          <a:off x="5653328" y="1674982"/>
          <a:ext cx="91440" cy="125757"/>
        </a:xfrm>
        <a:custGeom>
          <a:avLst/>
          <a:gdLst/>
          <a:ahLst/>
          <a:cxnLst/>
          <a:rect l="0" t="0" r="0" b="0"/>
          <a:pathLst>
            <a:path>
              <a:moveTo>
                <a:pt x="45720" y="0"/>
              </a:moveTo>
              <a:lnTo>
                <a:pt x="45720" y="12575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B3FD09-FBCF-4A17-860A-CB17033683E6}">
      <dsp:nvSpPr>
        <dsp:cNvPr id="0" name=""/>
        <dsp:cNvSpPr/>
      </dsp:nvSpPr>
      <dsp:spPr>
        <a:xfrm>
          <a:off x="3162931" y="471871"/>
          <a:ext cx="2536117" cy="125757"/>
        </a:xfrm>
        <a:custGeom>
          <a:avLst/>
          <a:gdLst/>
          <a:ahLst/>
          <a:cxnLst/>
          <a:rect l="0" t="0" r="0" b="0"/>
          <a:pathLst>
            <a:path>
              <a:moveTo>
                <a:pt x="0" y="0"/>
              </a:moveTo>
              <a:lnTo>
                <a:pt x="0" y="62878"/>
              </a:lnTo>
              <a:lnTo>
                <a:pt x="2536117" y="62878"/>
              </a:lnTo>
              <a:lnTo>
                <a:pt x="2536117" y="1257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747EAB-02C5-478A-9276-3E0812994E79}">
      <dsp:nvSpPr>
        <dsp:cNvPr id="0" name=""/>
        <dsp:cNvSpPr/>
      </dsp:nvSpPr>
      <dsp:spPr>
        <a:xfrm>
          <a:off x="3162931" y="471871"/>
          <a:ext cx="1849659" cy="125757"/>
        </a:xfrm>
        <a:custGeom>
          <a:avLst/>
          <a:gdLst/>
          <a:ahLst/>
          <a:cxnLst/>
          <a:rect l="0" t="0" r="0" b="0"/>
          <a:pathLst>
            <a:path>
              <a:moveTo>
                <a:pt x="0" y="0"/>
              </a:moveTo>
              <a:lnTo>
                <a:pt x="0" y="62878"/>
              </a:lnTo>
              <a:lnTo>
                <a:pt x="1849659" y="62878"/>
              </a:lnTo>
              <a:lnTo>
                <a:pt x="1849659" y="1257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5BABA6-50F7-494D-AE6F-CFD95AB00700}">
      <dsp:nvSpPr>
        <dsp:cNvPr id="0" name=""/>
        <dsp:cNvSpPr/>
      </dsp:nvSpPr>
      <dsp:spPr>
        <a:xfrm>
          <a:off x="3162931" y="471871"/>
          <a:ext cx="1125054" cy="125757"/>
        </a:xfrm>
        <a:custGeom>
          <a:avLst/>
          <a:gdLst/>
          <a:ahLst/>
          <a:cxnLst/>
          <a:rect l="0" t="0" r="0" b="0"/>
          <a:pathLst>
            <a:path>
              <a:moveTo>
                <a:pt x="0" y="0"/>
              </a:moveTo>
              <a:lnTo>
                <a:pt x="0" y="62878"/>
              </a:lnTo>
              <a:lnTo>
                <a:pt x="1125054" y="62878"/>
              </a:lnTo>
              <a:lnTo>
                <a:pt x="1125054" y="1257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5DF2C0-8560-4F44-B012-B25965F2E204}">
      <dsp:nvSpPr>
        <dsp:cNvPr id="0" name=""/>
        <dsp:cNvSpPr/>
      </dsp:nvSpPr>
      <dsp:spPr>
        <a:xfrm>
          <a:off x="3162931" y="471871"/>
          <a:ext cx="400449" cy="125757"/>
        </a:xfrm>
        <a:custGeom>
          <a:avLst/>
          <a:gdLst/>
          <a:ahLst/>
          <a:cxnLst/>
          <a:rect l="0" t="0" r="0" b="0"/>
          <a:pathLst>
            <a:path>
              <a:moveTo>
                <a:pt x="0" y="0"/>
              </a:moveTo>
              <a:lnTo>
                <a:pt x="0" y="62878"/>
              </a:lnTo>
              <a:lnTo>
                <a:pt x="400449" y="62878"/>
              </a:lnTo>
              <a:lnTo>
                <a:pt x="400449" y="1257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B51CB5-4604-465E-9B86-046329FA6D9E}">
      <dsp:nvSpPr>
        <dsp:cNvPr id="0" name=""/>
        <dsp:cNvSpPr/>
      </dsp:nvSpPr>
      <dsp:spPr>
        <a:xfrm>
          <a:off x="2838775" y="471871"/>
          <a:ext cx="324155" cy="125757"/>
        </a:xfrm>
        <a:custGeom>
          <a:avLst/>
          <a:gdLst/>
          <a:ahLst/>
          <a:cxnLst/>
          <a:rect l="0" t="0" r="0" b="0"/>
          <a:pathLst>
            <a:path>
              <a:moveTo>
                <a:pt x="324155" y="0"/>
              </a:moveTo>
              <a:lnTo>
                <a:pt x="324155" y="62878"/>
              </a:lnTo>
              <a:lnTo>
                <a:pt x="0" y="62878"/>
              </a:lnTo>
              <a:lnTo>
                <a:pt x="0" y="1257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496B51-AFE5-411D-90DF-2374FEED2730}">
      <dsp:nvSpPr>
        <dsp:cNvPr id="0" name=""/>
        <dsp:cNvSpPr/>
      </dsp:nvSpPr>
      <dsp:spPr>
        <a:xfrm>
          <a:off x="1828911" y="2124150"/>
          <a:ext cx="91440" cy="358597"/>
        </a:xfrm>
        <a:custGeom>
          <a:avLst/>
          <a:gdLst/>
          <a:ahLst/>
          <a:cxnLst/>
          <a:rect l="0" t="0" r="0" b="0"/>
          <a:pathLst>
            <a:path>
              <a:moveTo>
                <a:pt x="45720" y="0"/>
              </a:moveTo>
              <a:lnTo>
                <a:pt x="45720" y="358597"/>
              </a:lnTo>
              <a:lnTo>
                <a:pt x="135547" y="35859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8EADA1-87F5-424A-BD72-4FC088A613F4}">
      <dsp:nvSpPr>
        <dsp:cNvPr id="0" name=""/>
        <dsp:cNvSpPr/>
      </dsp:nvSpPr>
      <dsp:spPr>
        <a:xfrm>
          <a:off x="2068450" y="1698968"/>
          <a:ext cx="91440" cy="125757"/>
        </a:xfrm>
        <a:custGeom>
          <a:avLst/>
          <a:gdLst/>
          <a:ahLst/>
          <a:cxnLst/>
          <a:rect l="0" t="0" r="0" b="0"/>
          <a:pathLst>
            <a:path>
              <a:moveTo>
                <a:pt x="45720" y="0"/>
              </a:moveTo>
              <a:lnTo>
                <a:pt x="45720" y="12575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50124F-5BD3-48AB-8D32-D0B368ACD6E0}">
      <dsp:nvSpPr>
        <dsp:cNvPr id="0" name=""/>
        <dsp:cNvSpPr/>
      </dsp:nvSpPr>
      <dsp:spPr>
        <a:xfrm>
          <a:off x="2114170" y="471871"/>
          <a:ext cx="1048761" cy="125757"/>
        </a:xfrm>
        <a:custGeom>
          <a:avLst/>
          <a:gdLst/>
          <a:ahLst/>
          <a:cxnLst/>
          <a:rect l="0" t="0" r="0" b="0"/>
          <a:pathLst>
            <a:path>
              <a:moveTo>
                <a:pt x="1048761" y="0"/>
              </a:moveTo>
              <a:lnTo>
                <a:pt x="1048761" y="62878"/>
              </a:lnTo>
              <a:lnTo>
                <a:pt x="0" y="62878"/>
              </a:lnTo>
              <a:lnTo>
                <a:pt x="0" y="1257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BBA3F0-6EE9-4839-8A01-78A9D926521E}">
      <dsp:nvSpPr>
        <dsp:cNvPr id="0" name=""/>
        <dsp:cNvSpPr/>
      </dsp:nvSpPr>
      <dsp:spPr>
        <a:xfrm>
          <a:off x="1389565" y="471871"/>
          <a:ext cx="1773366" cy="125757"/>
        </a:xfrm>
        <a:custGeom>
          <a:avLst/>
          <a:gdLst/>
          <a:ahLst/>
          <a:cxnLst/>
          <a:rect l="0" t="0" r="0" b="0"/>
          <a:pathLst>
            <a:path>
              <a:moveTo>
                <a:pt x="1773366" y="0"/>
              </a:moveTo>
              <a:lnTo>
                <a:pt x="1773366" y="62878"/>
              </a:lnTo>
              <a:lnTo>
                <a:pt x="0" y="62878"/>
              </a:lnTo>
              <a:lnTo>
                <a:pt x="0" y="1257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ECE13A-DC13-4015-B8CC-672B6801F0BF}">
      <dsp:nvSpPr>
        <dsp:cNvPr id="0" name=""/>
        <dsp:cNvSpPr/>
      </dsp:nvSpPr>
      <dsp:spPr>
        <a:xfrm>
          <a:off x="742003" y="2124150"/>
          <a:ext cx="91440" cy="700651"/>
        </a:xfrm>
        <a:custGeom>
          <a:avLst/>
          <a:gdLst/>
          <a:ahLst/>
          <a:cxnLst/>
          <a:rect l="0" t="0" r="0" b="0"/>
          <a:pathLst>
            <a:path>
              <a:moveTo>
                <a:pt x="45720" y="0"/>
              </a:moveTo>
              <a:lnTo>
                <a:pt x="45720" y="700651"/>
              </a:lnTo>
              <a:lnTo>
                <a:pt x="135547" y="7006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5731B6-F54E-4601-A0D5-439B7B8D73F9}">
      <dsp:nvSpPr>
        <dsp:cNvPr id="0" name=""/>
        <dsp:cNvSpPr/>
      </dsp:nvSpPr>
      <dsp:spPr>
        <a:xfrm>
          <a:off x="742003" y="2124150"/>
          <a:ext cx="91440" cy="275469"/>
        </a:xfrm>
        <a:custGeom>
          <a:avLst/>
          <a:gdLst/>
          <a:ahLst/>
          <a:cxnLst/>
          <a:rect l="0" t="0" r="0" b="0"/>
          <a:pathLst>
            <a:path>
              <a:moveTo>
                <a:pt x="45720" y="0"/>
              </a:moveTo>
              <a:lnTo>
                <a:pt x="45720" y="275469"/>
              </a:lnTo>
              <a:lnTo>
                <a:pt x="135547" y="27546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678399-32CD-405B-9855-DC191F1834D2}">
      <dsp:nvSpPr>
        <dsp:cNvPr id="0" name=""/>
        <dsp:cNvSpPr/>
      </dsp:nvSpPr>
      <dsp:spPr>
        <a:xfrm>
          <a:off x="664959" y="1698968"/>
          <a:ext cx="362302" cy="125757"/>
        </a:xfrm>
        <a:custGeom>
          <a:avLst/>
          <a:gdLst/>
          <a:ahLst/>
          <a:cxnLst/>
          <a:rect l="0" t="0" r="0" b="0"/>
          <a:pathLst>
            <a:path>
              <a:moveTo>
                <a:pt x="0" y="0"/>
              </a:moveTo>
              <a:lnTo>
                <a:pt x="0" y="62878"/>
              </a:lnTo>
              <a:lnTo>
                <a:pt x="362302" y="62878"/>
              </a:lnTo>
              <a:lnTo>
                <a:pt x="362302" y="12575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AAEEB4-DE4C-4AF8-B9EE-FC058F5C5AE2}">
      <dsp:nvSpPr>
        <dsp:cNvPr id="0" name=""/>
        <dsp:cNvSpPr/>
      </dsp:nvSpPr>
      <dsp:spPr>
        <a:xfrm>
          <a:off x="17398" y="2124150"/>
          <a:ext cx="91440" cy="700651"/>
        </a:xfrm>
        <a:custGeom>
          <a:avLst/>
          <a:gdLst/>
          <a:ahLst/>
          <a:cxnLst/>
          <a:rect l="0" t="0" r="0" b="0"/>
          <a:pathLst>
            <a:path>
              <a:moveTo>
                <a:pt x="45720" y="0"/>
              </a:moveTo>
              <a:lnTo>
                <a:pt x="45720" y="700651"/>
              </a:lnTo>
              <a:lnTo>
                <a:pt x="135547" y="7006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94866E-6200-4543-800E-EC90D65DFF40}">
      <dsp:nvSpPr>
        <dsp:cNvPr id="0" name=""/>
        <dsp:cNvSpPr/>
      </dsp:nvSpPr>
      <dsp:spPr>
        <a:xfrm>
          <a:off x="17398" y="2124150"/>
          <a:ext cx="91440" cy="275469"/>
        </a:xfrm>
        <a:custGeom>
          <a:avLst/>
          <a:gdLst/>
          <a:ahLst/>
          <a:cxnLst/>
          <a:rect l="0" t="0" r="0" b="0"/>
          <a:pathLst>
            <a:path>
              <a:moveTo>
                <a:pt x="45720" y="0"/>
              </a:moveTo>
              <a:lnTo>
                <a:pt x="45720" y="275469"/>
              </a:lnTo>
              <a:lnTo>
                <a:pt x="135547" y="27546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D36BDA-E447-4E4E-A72D-76F1C857B143}">
      <dsp:nvSpPr>
        <dsp:cNvPr id="0" name=""/>
        <dsp:cNvSpPr/>
      </dsp:nvSpPr>
      <dsp:spPr>
        <a:xfrm>
          <a:off x="302657" y="1698968"/>
          <a:ext cx="362302" cy="125757"/>
        </a:xfrm>
        <a:custGeom>
          <a:avLst/>
          <a:gdLst/>
          <a:ahLst/>
          <a:cxnLst/>
          <a:rect l="0" t="0" r="0" b="0"/>
          <a:pathLst>
            <a:path>
              <a:moveTo>
                <a:pt x="362302" y="0"/>
              </a:moveTo>
              <a:lnTo>
                <a:pt x="362302" y="62878"/>
              </a:lnTo>
              <a:lnTo>
                <a:pt x="0" y="62878"/>
              </a:lnTo>
              <a:lnTo>
                <a:pt x="0" y="12575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8403FC-861E-464A-8346-C342D5508F5B}">
      <dsp:nvSpPr>
        <dsp:cNvPr id="0" name=""/>
        <dsp:cNvSpPr/>
      </dsp:nvSpPr>
      <dsp:spPr>
        <a:xfrm>
          <a:off x="664959" y="471871"/>
          <a:ext cx="2497971" cy="125757"/>
        </a:xfrm>
        <a:custGeom>
          <a:avLst/>
          <a:gdLst/>
          <a:ahLst/>
          <a:cxnLst/>
          <a:rect l="0" t="0" r="0" b="0"/>
          <a:pathLst>
            <a:path>
              <a:moveTo>
                <a:pt x="2497971" y="0"/>
              </a:moveTo>
              <a:lnTo>
                <a:pt x="2497971" y="62878"/>
              </a:lnTo>
              <a:lnTo>
                <a:pt x="0" y="62878"/>
              </a:lnTo>
              <a:lnTo>
                <a:pt x="0" y="1257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61FBE9-3106-4871-AA82-3EB17E04444C}">
      <dsp:nvSpPr>
        <dsp:cNvPr id="0" name=""/>
        <dsp:cNvSpPr/>
      </dsp:nvSpPr>
      <dsp:spPr>
        <a:xfrm>
          <a:off x="955957" y="172447"/>
          <a:ext cx="4413946" cy="2994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University Hospitals of Leicester NHS Trust</a:t>
          </a:r>
        </a:p>
      </dsp:txBody>
      <dsp:txXfrm>
        <a:off x="955957" y="172447"/>
        <a:ext cx="4413946" cy="299423"/>
      </dsp:txXfrm>
    </dsp:sp>
    <dsp:sp modelId="{9CFBC252-B537-41DE-9EED-04E72B06EFB6}">
      <dsp:nvSpPr>
        <dsp:cNvPr id="0" name=""/>
        <dsp:cNvSpPr/>
      </dsp:nvSpPr>
      <dsp:spPr>
        <a:xfrm>
          <a:off x="365536" y="597629"/>
          <a:ext cx="598847" cy="110133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t" anchorCtr="0">
          <a:noAutofit/>
        </a:bodyPr>
        <a:lstStyle/>
        <a:p>
          <a:pPr lvl="0" algn="ctr" defTabSz="444500">
            <a:lnSpc>
              <a:spcPct val="90000"/>
            </a:lnSpc>
            <a:spcBef>
              <a:spcPct val="0"/>
            </a:spcBef>
            <a:spcAft>
              <a:spcPct val="35000"/>
            </a:spcAft>
          </a:pPr>
          <a:endParaRPr lang="en-GB" sz="1000" b="1" kern="1200"/>
        </a:p>
        <a:p>
          <a:pPr lvl="0" algn="ctr" defTabSz="444500">
            <a:lnSpc>
              <a:spcPct val="90000"/>
            </a:lnSpc>
            <a:spcBef>
              <a:spcPct val="0"/>
            </a:spcBef>
            <a:spcAft>
              <a:spcPct val="35000"/>
            </a:spcAft>
          </a:pPr>
          <a:r>
            <a:rPr lang="en-GB" sz="1000" b="1" kern="1200"/>
            <a:t>W&amp;C</a:t>
          </a:r>
        </a:p>
        <a:p>
          <a:pPr lvl="0" algn="ctr" defTabSz="444500">
            <a:lnSpc>
              <a:spcPct val="90000"/>
            </a:lnSpc>
            <a:spcBef>
              <a:spcPct val="0"/>
            </a:spcBef>
            <a:spcAft>
              <a:spcPct val="35000"/>
            </a:spcAft>
          </a:pPr>
          <a:r>
            <a:rPr lang="en-GB" sz="800" kern="1200"/>
            <a:t>Women's &amp; Children's CMG</a:t>
          </a:r>
        </a:p>
      </dsp:txBody>
      <dsp:txXfrm>
        <a:off x="365536" y="597629"/>
        <a:ext cx="598847" cy="1101339"/>
      </dsp:txXfrm>
    </dsp:sp>
    <dsp:sp modelId="{0BD01528-7E02-4130-A670-323186694C01}">
      <dsp:nvSpPr>
        <dsp:cNvPr id="0" name=""/>
        <dsp:cNvSpPr/>
      </dsp:nvSpPr>
      <dsp:spPr>
        <a:xfrm>
          <a:off x="3233" y="1824726"/>
          <a:ext cx="598847" cy="29942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Children's</a:t>
          </a:r>
        </a:p>
      </dsp:txBody>
      <dsp:txXfrm>
        <a:off x="3233" y="1824726"/>
        <a:ext cx="598847" cy="299423"/>
      </dsp:txXfrm>
    </dsp:sp>
    <dsp:sp modelId="{B4AEA037-9EC9-4EFC-9016-5D93A8DAF174}">
      <dsp:nvSpPr>
        <dsp:cNvPr id="0" name=""/>
        <dsp:cNvSpPr/>
      </dsp:nvSpPr>
      <dsp:spPr>
        <a:xfrm>
          <a:off x="152945" y="2249908"/>
          <a:ext cx="598847" cy="29942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Children's Research</a:t>
          </a:r>
        </a:p>
      </dsp:txBody>
      <dsp:txXfrm>
        <a:off x="152945" y="2249908"/>
        <a:ext cx="598847" cy="299423"/>
      </dsp:txXfrm>
    </dsp:sp>
    <dsp:sp modelId="{0024F814-D912-423B-BD1B-D46E5D66500A}">
      <dsp:nvSpPr>
        <dsp:cNvPr id="0" name=""/>
        <dsp:cNvSpPr/>
      </dsp:nvSpPr>
      <dsp:spPr>
        <a:xfrm>
          <a:off x="152945" y="2675089"/>
          <a:ext cx="598847" cy="29942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Neonatal Research</a:t>
          </a:r>
        </a:p>
      </dsp:txBody>
      <dsp:txXfrm>
        <a:off x="152945" y="2675089"/>
        <a:ext cx="598847" cy="299423"/>
      </dsp:txXfrm>
    </dsp:sp>
    <dsp:sp modelId="{2902235D-4FA0-40CC-ADB1-7988AD72C17C}">
      <dsp:nvSpPr>
        <dsp:cNvPr id="0" name=""/>
        <dsp:cNvSpPr/>
      </dsp:nvSpPr>
      <dsp:spPr>
        <a:xfrm>
          <a:off x="727838" y="1824726"/>
          <a:ext cx="598847" cy="29942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Women's</a:t>
          </a:r>
        </a:p>
      </dsp:txBody>
      <dsp:txXfrm>
        <a:off x="727838" y="1824726"/>
        <a:ext cx="598847" cy="299423"/>
      </dsp:txXfrm>
    </dsp:sp>
    <dsp:sp modelId="{E3F86DA9-3AD2-442B-8CE3-FA77CB0E274F}">
      <dsp:nvSpPr>
        <dsp:cNvPr id="0" name=""/>
        <dsp:cNvSpPr/>
      </dsp:nvSpPr>
      <dsp:spPr>
        <a:xfrm>
          <a:off x="877550" y="2249908"/>
          <a:ext cx="598847" cy="29942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Genetics Research</a:t>
          </a:r>
        </a:p>
      </dsp:txBody>
      <dsp:txXfrm>
        <a:off x="877550" y="2249908"/>
        <a:ext cx="598847" cy="299423"/>
      </dsp:txXfrm>
    </dsp:sp>
    <dsp:sp modelId="{8BC0F3BC-A20E-4E0F-ABDC-BF0BC21B763C}">
      <dsp:nvSpPr>
        <dsp:cNvPr id="0" name=""/>
        <dsp:cNvSpPr/>
      </dsp:nvSpPr>
      <dsp:spPr>
        <a:xfrm>
          <a:off x="877550" y="2675089"/>
          <a:ext cx="598847" cy="29942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Genomics Research</a:t>
          </a:r>
        </a:p>
      </dsp:txBody>
      <dsp:txXfrm>
        <a:off x="877550" y="2675089"/>
        <a:ext cx="598847" cy="299423"/>
      </dsp:txXfrm>
    </dsp:sp>
    <dsp:sp modelId="{DF11CD22-EDE5-44F2-BC2D-3D2CA860789A}">
      <dsp:nvSpPr>
        <dsp:cNvPr id="0" name=""/>
        <dsp:cNvSpPr/>
      </dsp:nvSpPr>
      <dsp:spPr>
        <a:xfrm>
          <a:off x="1090141" y="597629"/>
          <a:ext cx="598847" cy="110133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t" anchorCtr="0">
          <a:noAutofit/>
        </a:bodyPr>
        <a:lstStyle/>
        <a:p>
          <a:pPr lvl="0" algn="ctr" defTabSz="444500">
            <a:lnSpc>
              <a:spcPct val="90000"/>
            </a:lnSpc>
            <a:spcBef>
              <a:spcPct val="0"/>
            </a:spcBef>
            <a:spcAft>
              <a:spcPct val="35000"/>
            </a:spcAft>
          </a:pPr>
          <a:endParaRPr lang="en-GB" sz="1000" b="1" kern="1200"/>
        </a:p>
        <a:p>
          <a:pPr lvl="0" algn="ctr" defTabSz="444500">
            <a:lnSpc>
              <a:spcPct val="90000"/>
            </a:lnSpc>
            <a:spcBef>
              <a:spcPct val="0"/>
            </a:spcBef>
            <a:spcAft>
              <a:spcPct val="35000"/>
            </a:spcAft>
          </a:pPr>
          <a:r>
            <a:rPr lang="en-GB" sz="1000" b="1" kern="1200"/>
            <a:t>ITAPS</a:t>
          </a:r>
        </a:p>
        <a:p>
          <a:pPr lvl="0" algn="ctr" defTabSz="444500">
            <a:lnSpc>
              <a:spcPct val="90000"/>
            </a:lnSpc>
            <a:spcBef>
              <a:spcPct val="0"/>
            </a:spcBef>
            <a:spcAft>
              <a:spcPct val="35000"/>
            </a:spcAft>
          </a:pPr>
          <a:r>
            <a:rPr lang="en-GB" sz="800" kern="1200"/>
            <a:t>Intensive Care, Anaesthetics, Pain &amp; Sleep CMG</a:t>
          </a:r>
        </a:p>
      </dsp:txBody>
      <dsp:txXfrm>
        <a:off x="1090141" y="597629"/>
        <a:ext cx="598847" cy="1101339"/>
      </dsp:txXfrm>
    </dsp:sp>
    <dsp:sp modelId="{5912AFE9-5BE0-457F-A1FE-58752D1E700A}">
      <dsp:nvSpPr>
        <dsp:cNvPr id="0" name=""/>
        <dsp:cNvSpPr/>
      </dsp:nvSpPr>
      <dsp:spPr>
        <a:xfrm>
          <a:off x="1814746" y="597629"/>
          <a:ext cx="598847" cy="110133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t" anchorCtr="0">
          <a:noAutofit/>
        </a:bodyPr>
        <a:lstStyle/>
        <a:p>
          <a:pPr lvl="0" algn="ctr" defTabSz="444500">
            <a:lnSpc>
              <a:spcPct val="90000"/>
            </a:lnSpc>
            <a:spcBef>
              <a:spcPct val="0"/>
            </a:spcBef>
            <a:spcAft>
              <a:spcPct val="35000"/>
            </a:spcAft>
          </a:pPr>
          <a:endParaRPr lang="en-GB" sz="1000" b="1" kern="1200"/>
        </a:p>
        <a:p>
          <a:pPr lvl="0" algn="ctr" defTabSz="444500">
            <a:lnSpc>
              <a:spcPct val="90000"/>
            </a:lnSpc>
            <a:spcBef>
              <a:spcPct val="0"/>
            </a:spcBef>
            <a:spcAft>
              <a:spcPct val="35000"/>
            </a:spcAft>
          </a:pPr>
          <a:r>
            <a:rPr lang="en-GB" sz="1000" b="1" kern="1200"/>
            <a:t>CHUGGS</a:t>
          </a:r>
          <a:endParaRPr lang="en-GB" sz="900" b="1" kern="1200"/>
        </a:p>
        <a:p>
          <a:pPr lvl="0" algn="ctr" defTabSz="444500">
            <a:lnSpc>
              <a:spcPct val="90000"/>
            </a:lnSpc>
            <a:spcBef>
              <a:spcPct val="0"/>
            </a:spcBef>
            <a:spcAft>
              <a:spcPct val="35000"/>
            </a:spcAft>
          </a:pPr>
          <a:r>
            <a:rPr lang="en-GB" sz="800" kern="1200"/>
            <a:t>Cancer, Haematology, GI Medicine, Gastroenterology &amp; Surgery CMG</a:t>
          </a:r>
        </a:p>
      </dsp:txBody>
      <dsp:txXfrm>
        <a:off x="1814746" y="597629"/>
        <a:ext cx="598847" cy="1101339"/>
      </dsp:txXfrm>
    </dsp:sp>
    <dsp:sp modelId="{AB044D18-19CA-4CBF-9BB4-8C46AE1F74BF}">
      <dsp:nvSpPr>
        <dsp:cNvPr id="0" name=""/>
        <dsp:cNvSpPr/>
      </dsp:nvSpPr>
      <dsp:spPr>
        <a:xfrm>
          <a:off x="1814746" y="1824726"/>
          <a:ext cx="598847" cy="29942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Cancer</a:t>
          </a:r>
        </a:p>
      </dsp:txBody>
      <dsp:txXfrm>
        <a:off x="1814746" y="1824726"/>
        <a:ext cx="598847" cy="299423"/>
      </dsp:txXfrm>
    </dsp:sp>
    <dsp:sp modelId="{7F2499D1-ADAF-4541-A93E-7C3566335641}">
      <dsp:nvSpPr>
        <dsp:cNvPr id="0" name=""/>
        <dsp:cNvSpPr/>
      </dsp:nvSpPr>
      <dsp:spPr>
        <a:xfrm>
          <a:off x="1964458" y="2249908"/>
          <a:ext cx="598847" cy="46567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t" anchorCtr="0">
          <a:noAutofit/>
        </a:bodyPr>
        <a:lstStyle/>
        <a:p>
          <a:pPr lvl="0" algn="ctr" defTabSz="444500">
            <a:lnSpc>
              <a:spcPct val="90000"/>
            </a:lnSpc>
            <a:spcBef>
              <a:spcPct val="0"/>
            </a:spcBef>
            <a:spcAft>
              <a:spcPct val="35000"/>
            </a:spcAft>
          </a:pPr>
          <a:r>
            <a:rPr lang="en-GB" sz="1000" kern="1200"/>
            <a:t>Children's Cancer Research</a:t>
          </a:r>
        </a:p>
      </dsp:txBody>
      <dsp:txXfrm>
        <a:off x="1964458" y="2249908"/>
        <a:ext cx="598847" cy="465678"/>
      </dsp:txXfrm>
    </dsp:sp>
    <dsp:sp modelId="{A2E9F06E-5698-4001-BB4F-6358578356B9}">
      <dsp:nvSpPr>
        <dsp:cNvPr id="0" name=""/>
        <dsp:cNvSpPr/>
      </dsp:nvSpPr>
      <dsp:spPr>
        <a:xfrm>
          <a:off x="2539351" y="597629"/>
          <a:ext cx="598847" cy="110133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t" anchorCtr="0">
          <a:noAutofit/>
        </a:bodyPr>
        <a:lstStyle/>
        <a:p>
          <a:pPr lvl="0" algn="ctr" defTabSz="444500">
            <a:lnSpc>
              <a:spcPct val="90000"/>
            </a:lnSpc>
            <a:spcBef>
              <a:spcPct val="0"/>
            </a:spcBef>
            <a:spcAft>
              <a:spcPct val="35000"/>
            </a:spcAft>
          </a:pPr>
          <a:endParaRPr lang="en-GB" sz="1000" b="1" kern="1200"/>
        </a:p>
        <a:p>
          <a:pPr lvl="0" algn="ctr" defTabSz="444500">
            <a:lnSpc>
              <a:spcPct val="90000"/>
            </a:lnSpc>
            <a:spcBef>
              <a:spcPct val="0"/>
            </a:spcBef>
            <a:spcAft>
              <a:spcPct val="35000"/>
            </a:spcAft>
          </a:pPr>
          <a:r>
            <a:rPr lang="en-GB" sz="1000" b="1" kern="1200"/>
            <a:t>ESM</a:t>
          </a:r>
        </a:p>
        <a:p>
          <a:pPr lvl="0" algn="ctr" defTabSz="444500">
            <a:lnSpc>
              <a:spcPct val="90000"/>
            </a:lnSpc>
            <a:spcBef>
              <a:spcPct val="0"/>
            </a:spcBef>
            <a:spcAft>
              <a:spcPct val="35000"/>
            </a:spcAft>
          </a:pPr>
          <a:r>
            <a:rPr lang="en-GB" sz="800" kern="1200"/>
            <a:t>Emergency &amp; Specialist Medicine CMG</a:t>
          </a:r>
        </a:p>
      </dsp:txBody>
      <dsp:txXfrm>
        <a:off x="2539351" y="597629"/>
        <a:ext cx="598847" cy="1101339"/>
      </dsp:txXfrm>
    </dsp:sp>
    <dsp:sp modelId="{E0CCCD85-3DE4-478A-BF82-B28360DC97F8}">
      <dsp:nvSpPr>
        <dsp:cNvPr id="0" name=""/>
        <dsp:cNvSpPr/>
      </dsp:nvSpPr>
      <dsp:spPr>
        <a:xfrm>
          <a:off x="3263956" y="597629"/>
          <a:ext cx="598847" cy="110133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t" anchorCtr="0">
          <a:noAutofit/>
        </a:bodyPr>
        <a:lstStyle/>
        <a:p>
          <a:pPr lvl="0" algn="ctr" defTabSz="444500">
            <a:lnSpc>
              <a:spcPct val="90000"/>
            </a:lnSpc>
            <a:spcBef>
              <a:spcPct val="0"/>
            </a:spcBef>
            <a:spcAft>
              <a:spcPct val="35000"/>
            </a:spcAft>
          </a:pPr>
          <a:endParaRPr lang="en-GB" sz="1000" b="1" kern="1200"/>
        </a:p>
        <a:p>
          <a:pPr lvl="0" algn="ctr" defTabSz="444500">
            <a:lnSpc>
              <a:spcPct val="90000"/>
            </a:lnSpc>
            <a:spcBef>
              <a:spcPct val="0"/>
            </a:spcBef>
            <a:spcAft>
              <a:spcPct val="35000"/>
            </a:spcAft>
          </a:pPr>
          <a:r>
            <a:rPr lang="en-GB" sz="1000" b="1" kern="1200"/>
            <a:t>MSK</a:t>
          </a:r>
        </a:p>
        <a:p>
          <a:pPr lvl="0" algn="ctr" defTabSz="444500">
            <a:lnSpc>
              <a:spcPct val="90000"/>
            </a:lnSpc>
            <a:spcBef>
              <a:spcPct val="0"/>
            </a:spcBef>
            <a:spcAft>
              <a:spcPct val="35000"/>
            </a:spcAft>
          </a:pPr>
          <a:r>
            <a:rPr lang="en-GB" sz="800" kern="1200"/>
            <a:t>Musculoskeletal &amp; Specialist Surgery CMG</a:t>
          </a:r>
        </a:p>
      </dsp:txBody>
      <dsp:txXfrm>
        <a:off x="3263956" y="597629"/>
        <a:ext cx="598847" cy="1101339"/>
      </dsp:txXfrm>
    </dsp:sp>
    <dsp:sp modelId="{07B32C75-636F-4DA7-92A8-CB31F6169CBE}">
      <dsp:nvSpPr>
        <dsp:cNvPr id="0" name=""/>
        <dsp:cNvSpPr/>
      </dsp:nvSpPr>
      <dsp:spPr>
        <a:xfrm>
          <a:off x="3988561" y="597629"/>
          <a:ext cx="598847" cy="110133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t" anchorCtr="0">
          <a:noAutofit/>
        </a:bodyPr>
        <a:lstStyle/>
        <a:p>
          <a:pPr lvl="0" algn="ctr" defTabSz="444500">
            <a:lnSpc>
              <a:spcPct val="90000"/>
            </a:lnSpc>
            <a:spcBef>
              <a:spcPct val="0"/>
            </a:spcBef>
            <a:spcAft>
              <a:spcPct val="35000"/>
            </a:spcAft>
          </a:pPr>
          <a:endParaRPr lang="en-GB" sz="1000" b="1" kern="1200"/>
        </a:p>
        <a:p>
          <a:pPr lvl="0" algn="ctr" defTabSz="444500">
            <a:lnSpc>
              <a:spcPct val="90000"/>
            </a:lnSpc>
            <a:spcBef>
              <a:spcPct val="0"/>
            </a:spcBef>
            <a:spcAft>
              <a:spcPct val="35000"/>
            </a:spcAft>
          </a:pPr>
          <a:r>
            <a:rPr lang="en-GB" sz="1000" b="1" kern="1200"/>
            <a:t>RRCV</a:t>
          </a:r>
        </a:p>
        <a:p>
          <a:pPr lvl="0" algn="ctr" defTabSz="444500">
            <a:lnSpc>
              <a:spcPct val="90000"/>
            </a:lnSpc>
            <a:spcBef>
              <a:spcPct val="0"/>
            </a:spcBef>
            <a:spcAft>
              <a:spcPct val="35000"/>
            </a:spcAft>
          </a:pPr>
          <a:r>
            <a:rPr lang="en-GB" sz="800" kern="1200"/>
            <a:t>Renal, Respiratory, Cardiac &amp; Vascular CMG</a:t>
          </a:r>
        </a:p>
      </dsp:txBody>
      <dsp:txXfrm>
        <a:off x="3988561" y="597629"/>
        <a:ext cx="598847" cy="1101339"/>
      </dsp:txXfrm>
    </dsp:sp>
    <dsp:sp modelId="{91436FC3-8F48-4EE2-BF1C-1B4C85400A58}">
      <dsp:nvSpPr>
        <dsp:cNvPr id="0" name=""/>
        <dsp:cNvSpPr/>
      </dsp:nvSpPr>
      <dsp:spPr>
        <a:xfrm>
          <a:off x="4713166" y="597629"/>
          <a:ext cx="598847" cy="110133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t" anchorCtr="0">
          <a:noAutofit/>
        </a:bodyPr>
        <a:lstStyle/>
        <a:p>
          <a:pPr lvl="0" algn="ctr" defTabSz="444500">
            <a:lnSpc>
              <a:spcPct val="90000"/>
            </a:lnSpc>
            <a:spcBef>
              <a:spcPct val="0"/>
            </a:spcBef>
            <a:spcAft>
              <a:spcPct val="35000"/>
            </a:spcAft>
          </a:pPr>
          <a:endParaRPr lang="en-GB" sz="1000" b="1" kern="1200"/>
        </a:p>
        <a:p>
          <a:pPr lvl="0" algn="ctr" defTabSz="444500">
            <a:lnSpc>
              <a:spcPct val="90000"/>
            </a:lnSpc>
            <a:spcBef>
              <a:spcPct val="0"/>
            </a:spcBef>
            <a:spcAft>
              <a:spcPct val="35000"/>
            </a:spcAft>
          </a:pPr>
          <a:r>
            <a:rPr lang="en-GB" sz="1000" b="1" kern="1200"/>
            <a:t>CSI</a:t>
          </a:r>
        </a:p>
        <a:p>
          <a:pPr lvl="0" algn="ctr" defTabSz="444500">
            <a:lnSpc>
              <a:spcPct val="90000"/>
            </a:lnSpc>
            <a:spcBef>
              <a:spcPct val="0"/>
            </a:spcBef>
            <a:spcAft>
              <a:spcPct val="35000"/>
            </a:spcAft>
          </a:pPr>
          <a:r>
            <a:rPr lang="en-GB" sz="800" kern="1200"/>
            <a:t>Clinical Support &amp; Imaging CMG</a:t>
          </a:r>
        </a:p>
      </dsp:txBody>
      <dsp:txXfrm>
        <a:off x="4713166" y="597629"/>
        <a:ext cx="598847" cy="1101339"/>
      </dsp:txXfrm>
    </dsp:sp>
    <dsp:sp modelId="{8F7C92E6-9C99-4F97-B0EA-699067D98B65}">
      <dsp:nvSpPr>
        <dsp:cNvPr id="0" name=""/>
        <dsp:cNvSpPr/>
      </dsp:nvSpPr>
      <dsp:spPr>
        <a:xfrm>
          <a:off x="5437771" y="597629"/>
          <a:ext cx="522554" cy="107735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t>Corporate</a:t>
          </a:r>
        </a:p>
      </dsp:txBody>
      <dsp:txXfrm>
        <a:off x="5437771" y="597629"/>
        <a:ext cx="522554" cy="1077352"/>
      </dsp:txXfrm>
    </dsp:sp>
    <dsp:sp modelId="{795F2A20-14A2-48BA-B8DA-56D3BD5C9F74}">
      <dsp:nvSpPr>
        <dsp:cNvPr id="0" name=""/>
        <dsp:cNvSpPr/>
      </dsp:nvSpPr>
      <dsp:spPr>
        <a:xfrm>
          <a:off x="5399625" y="1800739"/>
          <a:ext cx="598847" cy="29942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GB" sz="900" kern="1200"/>
            <a:t>Research &amp; Innovation</a:t>
          </a:r>
        </a:p>
      </dsp:txBody>
      <dsp:txXfrm>
        <a:off x="5399625" y="1800739"/>
        <a:ext cx="598847" cy="299423"/>
      </dsp:txXfrm>
    </dsp:sp>
    <dsp:sp modelId="{56D4BFA5-C122-46AF-B0CD-81F289DD29EB}">
      <dsp:nvSpPr>
        <dsp:cNvPr id="0" name=""/>
        <dsp:cNvSpPr/>
      </dsp:nvSpPr>
      <dsp:spPr>
        <a:xfrm>
          <a:off x="5549336" y="2225921"/>
          <a:ext cx="598847" cy="29942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t" anchorCtr="0">
          <a:noAutofit/>
        </a:bodyPr>
        <a:lstStyle/>
        <a:p>
          <a:pPr lvl="0" algn="ctr" defTabSz="444500">
            <a:lnSpc>
              <a:spcPct val="90000"/>
            </a:lnSpc>
            <a:spcBef>
              <a:spcPct val="0"/>
            </a:spcBef>
            <a:spcAft>
              <a:spcPct val="35000"/>
            </a:spcAft>
          </a:pPr>
          <a:r>
            <a:rPr lang="en-GB" sz="1000" kern="1200"/>
            <a:t>Adult Research</a:t>
          </a:r>
        </a:p>
      </dsp:txBody>
      <dsp:txXfrm>
        <a:off x="5549336" y="2225921"/>
        <a:ext cx="598847" cy="2994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DA4938-098A-4F81-982E-B2354AEABBAD}">
      <dsp:nvSpPr>
        <dsp:cNvPr id="0" name=""/>
        <dsp:cNvSpPr/>
      </dsp:nvSpPr>
      <dsp:spPr>
        <a:xfrm>
          <a:off x="2700019" y="848893"/>
          <a:ext cx="1910283" cy="331536"/>
        </a:xfrm>
        <a:custGeom>
          <a:avLst/>
          <a:gdLst/>
          <a:ahLst/>
          <a:cxnLst/>
          <a:rect l="0" t="0" r="0" b="0"/>
          <a:pathLst>
            <a:path>
              <a:moveTo>
                <a:pt x="0" y="0"/>
              </a:moveTo>
              <a:lnTo>
                <a:pt x="0" y="165768"/>
              </a:lnTo>
              <a:lnTo>
                <a:pt x="1910283" y="165768"/>
              </a:lnTo>
              <a:lnTo>
                <a:pt x="1910283" y="331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5C06D-B43A-446F-921F-ADA172529C5C}">
      <dsp:nvSpPr>
        <dsp:cNvPr id="0" name=""/>
        <dsp:cNvSpPr/>
      </dsp:nvSpPr>
      <dsp:spPr>
        <a:xfrm>
          <a:off x="2654299" y="848893"/>
          <a:ext cx="91440" cy="331536"/>
        </a:xfrm>
        <a:custGeom>
          <a:avLst/>
          <a:gdLst/>
          <a:ahLst/>
          <a:cxnLst/>
          <a:rect l="0" t="0" r="0" b="0"/>
          <a:pathLst>
            <a:path>
              <a:moveTo>
                <a:pt x="45720" y="0"/>
              </a:moveTo>
              <a:lnTo>
                <a:pt x="45720" y="331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70E1D-3773-48CE-952D-C8D7B708098B}">
      <dsp:nvSpPr>
        <dsp:cNvPr id="0" name=""/>
        <dsp:cNvSpPr/>
      </dsp:nvSpPr>
      <dsp:spPr>
        <a:xfrm>
          <a:off x="158237" y="1969804"/>
          <a:ext cx="236812" cy="726223"/>
        </a:xfrm>
        <a:custGeom>
          <a:avLst/>
          <a:gdLst/>
          <a:ahLst/>
          <a:cxnLst/>
          <a:rect l="0" t="0" r="0" b="0"/>
          <a:pathLst>
            <a:path>
              <a:moveTo>
                <a:pt x="0" y="0"/>
              </a:moveTo>
              <a:lnTo>
                <a:pt x="0" y="726223"/>
              </a:lnTo>
              <a:lnTo>
                <a:pt x="236812" y="7262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41192E-DE25-492F-A644-93EF788C136A}">
      <dsp:nvSpPr>
        <dsp:cNvPr id="0" name=""/>
        <dsp:cNvSpPr/>
      </dsp:nvSpPr>
      <dsp:spPr>
        <a:xfrm>
          <a:off x="789736" y="848893"/>
          <a:ext cx="1910283" cy="331536"/>
        </a:xfrm>
        <a:custGeom>
          <a:avLst/>
          <a:gdLst/>
          <a:ahLst/>
          <a:cxnLst/>
          <a:rect l="0" t="0" r="0" b="0"/>
          <a:pathLst>
            <a:path>
              <a:moveTo>
                <a:pt x="1910283" y="0"/>
              </a:moveTo>
              <a:lnTo>
                <a:pt x="1910283" y="165768"/>
              </a:lnTo>
              <a:lnTo>
                <a:pt x="0" y="165768"/>
              </a:lnTo>
              <a:lnTo>
                <a:pt x="0" y="331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63BCEF-DD3C-46A2-9560-7902F1151F5F}">
      <dsp:nvSpPr>
        <dsp:cNvPr id="0" name=""/>
        <dsp:cNvSpPr/>
      </dsp:nvSpPr>
      <dsp:spPr>
        <a:xfrm>
          <a:off x="1910646" y="59520"/>
          <a:ext cx="1578747" cy="7893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Research Space Lead </a:t>
          </a:r>
        </a:p>
        <a:p>
          <a:pPr lvl="0" algn="ctr" defTabSz="622300">
            <a:lnSpc>
              <a:spcPct val="90000"/>
            </a:lnSpc>
            <a:spcBef>
              <a:spcPct val="0"/>
            </a:spcBef>
            <a:spcAft>
              <a:spcPct val="35000"/>
            </a:spcAft>
          </a:pPr>
          <a:r>
            <a:rPr lang="en-GB" sz="1400" kern="1200"/>
            <a:t>(Lead Research Nurse-adults)</a:t>
          </a:r>
        </a:p>
      </dsp:txBody>
      <dsp:txXfrm>
        <a:off x="1910646" y="59520"/>
        <a:ext cx="1578747" cy="789373"/>
      </dsp:txXfrm>
    </dsp:sp>
    <dsp:sp modelId="{97573541-93C5-4FC4-AFD6-FD72436F4835}">
      <dsp:nvSpPr>
        <dsp:cNvPr id="0" name=""/>
        <dsp:cNvSpPr/>
      </dsp:nvSpPr>
      <dsp:spPr>
        <a:xfrm>
          <a:off x="362" y="1180430"/>
          <a:ext cx="1578747" cy="7893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Associate Lead</a:t>
          </a:r>
        </a:p>
        <a:p>
          <a:pPr lvl="0" algn="ctr" defTabSz="622300">
            <a:lnSpc>
              <a:spcPct val="90000"/>
            </a:lnSpc>
            <a:spcBef>
              <a:spcPct val="0"/>
            </a:spcBef>
            <a:spcAft>
              <a:spcPct val="35000"/>
            </a:spcAft>
          </a:pPr>
          <a:r>
            <a:rPr lang="en-GB" sz="1400" kern="1200"/>
            <a:t>(Children's Research Manager)</a:t>
          </a:r>
        </a:p>
      </dsp:txBody>
      <dsp:txXfrm>
        <a:off x="362" y="1180430"/>
        <a:ext cx="1578747" cy="789373"/>
      </dsp:txXfrm>
    </dsp:sp>
    <dsp:sp modelId="{FC8B3074-3FC9-46FE-B9A5-BFA3E20D2D85}">
      <dsp:nvSpPr>
        <dsp:cNvPr id="0" name=""/>
        <dsp:cNvSpPr/>
      </dsp:nvSpPr>
      <dsp:spPr>
        <a:xfrm>
          <a:off x="395049" y="2301341"/>
          <a:ext cx="1578747" cy="7893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Deputy Children's Research Manager</a:t>
          </a:r>
        </a:p>
      </dsp:txBody>
      <dsp:txXfrm>
        <a:off x="395049" y="2301341"/>
        <a:ext cx="1578747" cy="789373"/>
      </dsp:txXfrm>
    </dsp:sp>
    <dsp:sp modelId="{1B11852C-F2BF-4E58-91A3-68791E3DCBE7}">
      <dsp:nvSpPr>
        <dsp:cNvPr id="0" name=""/>
        <dsp:cNvSpPr/>
      </dsp:nvSpPr>
      <dsp:spPr>
        <a:xfrm>
          <a:off x="1910646" y="1180430"/>
          <a:ext cx="1578747" cy="7893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Associate Lead</a:t>
          </a:r>
        </a:p>
        <a:p>
          <a:pPr lvl="0" algn="ctr" defTabSz="622300">
            <a:lnSpc>
              <a:spcPct val="90000"/>
            </a:lnSpc>
            <a:spcBef>
              <a:spcPct val="0"/>
            </a:spcBef>
            <a:spcAft>
              <a:spcPct val="35000"/>
            </a:spcAft>
          </a:pPr>
          <a:r>
            <a:rPr lang="en-GB" sz="1400" kern="1200"/>
            <a:t>(Senior Research Nurse-adults)</a:t>
          </a:r>
        </a:p>
      </dsp:txBody>
      <dsp:txXfrm>
        <a:off x="1910646" y="1180430"/>
        <a:ext cx="1578747" cy="789373"/>
      </dsp:txXfrm>
    </dsp:sp>
    <dsp:sp modelId="{07E7FA43-9A4D-4803-8C44-B310C57264A0}">
      <dsp:nvSpPr>
        <dsp:cNvPr id="0" name=""/>
        <dsp:cNvSpPr/>
      </dsp:nvSpPr>
      <dsp:spPr>
        <a:xfrm>
          <a:off x="3820930" y="1180430"/>
          <a:ext cx="1578747" cy="7893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Associate Lead (Senior Research Nurse-adults)</a:t>
          </a:r>
        </a:p>
      </dsp:txBody>
      <dsp:txXfrm>
        <a:off x="3820930" y="1180430"/>
        <a:ext cx="1578747" cy="7893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2013 Bright">
      <a:dk1>
        <a:sysClr val="windowText" lastClr="000000"/>
      </a:dk1>
      <a:lt1>
        <a:sysClr val="window" lastClr="FFFFFF"/>
      </a:lt1>
      <a:dk2>
        <a:srgbClr val="4F2683"/>
      </a:dk2>
      <a:lt2>
        <a:srgbClr val="00A1C1"/>
      </a:lt2>
      <a:accent1>
        <a:srgbClr val="005B82"/>
      </a:accent1>
      <a:accent2>
        <a:srgbClr val="00A1C1"/>
      </a:accent2>
      <a:accent3>
        <a:srgbClr val="CA005D"/>
      </a:accent3>
      <a:accent4>
        <a:srgbClr val="FF5800"/>
      </a:accent4>
      <a:accent5>
        <a:srgbClr val="F0AB00"/>
      </a:accent5>
      <a:accent6>
        <a:srgbClr val="7AB8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12F58-7A00-44C4-A804-27E2E64C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CAPITA report_dk blue theme</Template>
  <TotalTime>1</TotalTime>
  <Pages>33</Pages>
  <Words>6483</Words>
  <Characters>36955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Capita Symonds LTD</Company>
  <LinksUpToDate>false</LinksUpToDate>
  <CharactersWithSpaces>43352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dean.smith</dc:creator>
  <cp:lastModifiedBy>Daines Christina - Children's Research Manager</cp:lastModifiedBy>
  <cp:revision>4</cp:revision>
  <cp:lastPrinted>2017-03-17T15:23:00Z</cp:lastPrinted>
  <dcterms:created xsi:type="dcterms:W3CDTF">2018-03-21T09:42:00Z</dcterms:created>
  <dcterms:modified xsi:type="dcterms:W3CDTF">2018-04-23T15:10:00Z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7fa57bf7-e760-44f5-af95-2813a852cc90</vt:lpwstr>
  </property>
</Properties>
</file>